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3BE" w:rsidRDefault="006763BE" w:rsidP="00027813">
      <w:pPr>
        <w:jc w:val="center"/>
        <w:rPr>
          <w:rFonts w:ascii="Arial" w:hAnsi="Arial" w:cs="Arial"/>
          <w:b/>
        </w:rPr>
      </w:pPr>
      <w:r>
        <w:rPr>
          <w:noProof/>
          <w:lang w:eastAsia="pt-BR"/>
        </w:rPr>
        <w:drawing>
          <wp:inline distT="0" distB="0" distL="0" distR="0">
            <wp:extent cx="857250" cy="857250"/>
            <wp:effectExtent l="19050" t="0" r="0" b="0"/>
            <wp:docPr id="11" name="Imagem 4" descr="http://cdn.fecam.com.br/images/municipios/brasao/90x90/luisal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fecam.com.br/images/municipios/brasao/90x90/luisalves.png"/>
                    <pic:cNvPicPr>
                      <a:picLocks noChangeAspect="1" noChangeArrowheads="1"/>
                    </pic:cNvPicPr>
                  </pic:nvPicPr>
                  <pic:blipFill>
                    <a:blip r:embed="rId9"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616D69" w:rsidRPr="008C3FF1" w:rsidRDefault="00027813" w:rsidP="00027813">
      <w:pPr>
        <w:jc w:val="center"/>
        <w:rPr>
          <w:rFonts w:cs="Times New Roman"/>
          <w:b/>
        </w:rPr>
      </w:pPr>
      <w:r w:rsidRPr="008C3FF1">
        <w:rPr>
          <w:rFonts w:cs="Times New Roman"/>
          <w:b/>
        </w:rPr>
        <w:t>PREFEITURA MUNICIPAL DE LUIZ ALVES</w:t>
      </w:r>
    </w:p>
    <w:p w:rsidR="00027813" w:rsidRPr="008C3FF1" w:rsidRDefault="00027813" w:rsidP="00027813">
      <w:pPr>
        <w:jc w:val="center"/>
        <w:rPr>
          <w:rFonts w:cs="Times New Roman"/>
          <w:b/>
        </w:rPr>
      </w:pPr>
      <w:r w:rsidRPr="008C3FF1">
        <w:rPr>
          <w:rFonts w:cs="Times New Roman"/>
          <w:b/>
        </w:rPr>
        <w:t>CONSELHO MUNICIPAL DOS DIREITOS DA CRIANÇA E ADOLESCENTE - CMDCA</w:t>
      </w: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both"/>
        <w:rPr>
          <w:rFonts w:cs="Times New Roman"/>
        </w:rPr>
      </w:pPr>
    </w:p>
    <w:p w:rsidR="00616D69" w:rsidRPr="008C3FF1" w:rsidRDefault="00616D69" w:rsidP="00616D69">
      <w:pPr>
        <w:jc w:val="center"/>
        <w:rPr>
          <w:rFonts w:cs="Times New Roman"/>
          <w:sz w:val="28"/>
          <w:szCs w:val="28"/>
        </w:rPr>
      </w:pPr>
      <w:r w:rsidRPr="008C3FF1">
        <w:rPr>
          <w:rFonts w:eastAsia="Arial" w:cs="Times New Roman"/>
          <w:b/>
          <w:sz w:val="28"/>
          <w:szCs w:val="28"/>
        </w:rPr>
        <w:t>PLANO DECENAL DOS DIREITOS HUMANOS DE CRIANÇAS ADOLESCENTES DO MUNICÍPIO DE LUIZ ALVES-SC</w:t>
      </w:r>
    </w:p>
    <w:p w:rsidR="00616D69" w:rsidRPr="008C3FF1" w:rsidRDefault="00616D69" w:rsidP="00616D69">
      <w:pPr>
        <w:jc w:val="center"/>
        <w:rPr>
          <w:rFonts w:cs="Times New Roman"/>
          <w:sz w:val="28"/>
          <w:szCs w:val="28"/>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ind w:firstLine="680"/>
        <w:jc w:val="both"/>
        <w:rPr>
          <w:rFonts w:cs="Times New Roman"/>
        </w:rPr>
      </w:pPr>
    </w:p>
    <w:p w:rsidR="00616D69" w:rsidRPr="008C3FF1" w:rsidRDefault="00616D69" w:rsidP="00616D69">
      <w:pPr>
        <w:jc w:val="center"/>
        <w:rPr>
          <w:rFonts w:eastAsia="Arial" w:cs="Times New Roman"/>
          <w:b/>
        </w:rPr>
      </w:pPr>
      <w:r w:rsidRPr="008C3FF1">
        <w:rPr>
          <w:rFonts w:eastAsia="Arial" w:cs="Times New Roman"/>
          <w:b/>
        </w:rPr>
        <w:t xml:space="preserve">Luiz Alves (SC), novembro de </w:t>
      </w:r>
      <w:proofErr w:type="gramStart"/>
      <w:r w:rsidRPr="008C3FF1">
        <w:rPr>
          <w:rFonts w:eastAsia="Arial" w:cs="Times New Roman"/>
          <w:b/>
        </w:rPr>
        <w:t>2016</w:t>
      </w:r>
      <w:proofErr w:type="gramEnd"/>
    </w:p>
    <w:p w:rsidR="00616D69" w:rsidRPr="008C3FF1" w:rsidRDefault="00616D69" w:rsidP="00616D69">
      <w:pPr>
        <w:jc w:val="center"/>
        <w:rPr>
          <w:rFonts w:cs="Times New Roman"/>
        </w:rPr>
      </w:pPr>
    </w:p>
    <w:p w:rsidR="00D57FB1" w:rsidRPr="008C3FF1" w:rsidRDefault="00D57FB1" w:rsidP="00D57FB1">
      <w:pPr>
        <w:keepNext/>
        <w:keepLines/>
        <w:spacing w:line="276" w:lineRule="auto"/>
        <w:jc w:val="both"/>
        <w:rPr>
          <w:rFonts w:eastAsia="Arial" w:cs="Times New Roman"/>
          <w:b/>
          <w:smallCaps/>
          <w:color w:val="FF0000"/>
          <w:szCs w:val="24"/>
        </w:rPr>
      </w:pPr>
      <w:r w:rsidRPr="008C3FF1">
        <w:rPr>
          <w:rFonts w:eastAsia="Arial" w:cs="Times New Roman"/>
          <w:b/>
          <w:smallCaps/>
          <w:color w:val="FF0000"/>
          <w:szCs w:val="24"/>
        </w:rPr>
        <w:lastRenderedPageBreak/>
        <w:t xml:space="preserve">Palavra Do Conselho Municipal Dos Direitos Da Criança E Adolescente </w:t>
      </w: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r w:rsidRPr="008C3FF1">
        <w:rPr>
          <w:rFonts w:eastAsia="Arial" w:cs="Times New Roman"/>
          <w:b/>
          <w:smallCaps/>
          <w:color w:val="FF0000"/>
          <w:szCs w:val="24"/>
        </w:rPr>
        <w:t xml:space="preserve">Município, ___ De ___________ De 2016. </w:t>
      </w: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r w:rsidRPr="008C3FF1">
        <w:rPr>
          <w:rFonts w:eastAsia="Arial" w:cs="Times New Roman"/>
          <w:b/>
          <w:smallCaps/>
          <w:color w:val="FF0000"/>
          <w:szCs w:val="24"/>
        </w:rPr>
        <w:t>_______________________</w:t>
      </w:r>
    </w:p>
    <w:p w:rsidR="00D57FB1" w:rsidRPr="008C3FF1" w:rsidRDefault="00D57FB1" w:rsidP="00D57FB1">
      <w:pPr>
        <w:keepNext/>
        <w:keepLines/>
        <w:spacing w:line="276" w:lineRule="auto"/>
        <w:jc w:val="both"/>
        <w:rPr>
          <w:rFonts w:eastAsia="Arial" w:cs="Times New Roman"/>
          <w:b/>
          <w:smallCaps/>
          <w:color w:val="FF0000"/>
          <w:szCs w:val="24"/>
        </w:rPr>
      </w:pPr>
      <w:r w:rsidRPr="008C3FF1">
        <w:rPr>
          <w:rFonts w:eastAsia="Arial" w:cs="Times New Roman"/>
          <w:b/>
          <w:smallCaps/>
          <w:color w:val="FF0000"/>
          <w:szCs w:val="24"/>
        </w:rPr>
        <w:t>Presidente</w:t>
      </w: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r w:rsidRPr="008C3FF1">
        <w:rPr>
          <w:rFonts w:eastAsia="Arial" w:cs="Times New Roman"/>
          <w:b/>
          <w:smallCaps/>
          <w:color w:val="FF0000"/>
          <w:szCs w:val="24"/>
        </w:rPr>
        <w:t>___________________________</w:t>
      </w:r>
    </w:p>
    <w:p w:rsidR="00D57FB1" w:rsidRPr="008C3FF1" w:rsidRDefault="00D57FB1" w:rsidP="00D57FB1">
      <w:pPr>
        <w:keepNext/>
        <w:keepLines/>
        <w:spacing w:line="276" w:lineRule="auto"/>
        <w:jc w:val="both"/>
        <w:rPr>
          <w:rFonts w:eastAsia="Arial" w:cs="Times New Roman"/>
          <w:b/>
          <w:smallCaps/>
          <w:color w:val="FF0000"/>
          <w:szCs w:val="24"/>
        </w:rPr>
      </w:pPr>
      <w:r w:rsidRPr="008C3FF1">
        <w:rPr>
          <w:rFonts w:eastAsia="Arial" w:cs="Times New Roman"/>
          <w:b/>
          <w:smallCaps/>
          <w:color w:val="FF0000"/>
          <w:szCs w:val="24"/>
        </w:rPr>
        <w:t>Vice-Presidente</w:t>
      </w: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Pr="008C3FF1" w:rsidRDefault="00D57FB1" w:rsidP="00D57FB1">
      <w:pPr>
        <w:keepNext/>
        <w:keepLines/>
        <w:spacing w:line="276" w:lineRule="auto"/>
        <w:jc w:val="both"/>
        <w:rPr>
          <w:rFonts w:eastAsia="Arial" w:cs="Times New Roman"/>
          <w:b/>
          <w:smallCaps/>
          <w:color w:val="FF0000"/>
          <w:szCs w:val="24"/>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BC788B" w:rsidRPr="00991EE8" w:rsidRDefault="00BC788B" w:rsidP="00BC788B">
      <w:pPr>
        <w:autoSpaceDE w:val="0"/>
        <w:autoSpaceDN w:val="0"/>
        <w:adjustRightInd w:val="0"/>
        <w:spacing w:line="240" w:lineRule="auto"/>
        <w:jc w:val="center"/>
        <w:rPr>
          <w:rFonts w:cs="Times New Roman"/>
          <w:b/>
          <w:bCs/>
          <w:szCs w:val="24"/>
        </w:rPr>
      </w:pPr>
      <w:r w:rsidRPr="00991EE8">
        <w:rPr>
          <w:rFonts w:cs="Times New Roman"/>
          <w:b/>
          <w:bCs/>
          <w:szCs w:val="24"/>
        </w:rPr>
        <w:lastRenderedPageBreak/>
        <w:t>Elaboração</w:t>
      </w:r>
    </w:p>
    <w:p w:rsidR="00A732B9" w:rsidRPr="00991EE8" w:rsidRDefault="00A732B9" w:rsidP="00BC788B">
      <w:pPr>
        <w:autoSpaceDE w:val="0"/>
        <w:autoSpaceDN w:val="0"/>
        <w:adjustRightInd w:val="0"/>
        <w:spacing w:line="240" w:lineRule="auto"/>
        <w:jc w:val="center"/>
        <w:rPr>
          <w:rFonts w:cs="Times New Roman"/>
          <w:bCs/>
          <w:szCs w:val="24"/>
        </w:rPr>
      </w:pPr>
      <w:r w:rsidRPr="00991EE8">
        <w:rPr>
          <w:rFonts w:cs="Times New Roman"/>
          <w:bCs/>
          <w:szCs w:val="24"/>
        </w:rPr>
        <w:t xml:space="preserve">Alcenir </w:t>
      </w:r>
      <w:proofErr w:type="spellStart"/>
      <w:r w:rsidRPr="00991EE8">
        <w:rPr>
          <w:rFonts w:cs="Times New Roman"/>
          <w:bCs/>
          <w:szCs w:val="24"/>
        </w:rPr>
        <w:t>Martendal</w:t>
      </w:r>
      <w:proofErr w:type="spellEnd"/>
      <w:r w:rsidRPr="00991EE8">
        <w:rPr>
          <w:rFonts w:cs="Times New Roman"/>
          <w:bCs/>
          <w:szCs w:val="24"/>
        </w:rPr>
        <w:t xml:space="preserve"> – Conselho Tutelar</w:t>
      </w:r>
    </w:p>
    <w:p w:rsidR="00A732B9" w:rsidRPr="00991EE8" w:rsidRDefault="00A732B9" w:rsidP="00BC788B">
      <w:pPr>
        <w:autoSpaceDE w:val="0"/>
        <w:autoSpaceDN w:val="0"/>
        <w:adjustRightInd w:val="0"/>
        <w:spacing w:line="240" w:lineRule="auto"/>
        <w:jc w:val="center"/>
        <w:rPr>
          <w:rFonts w:cs="Times New Roman"/>
          <w:bCs/>
          <w:szCs w:val="24"/>
        </w:rPr>
      </w:pPr>
      <w:proofErr w:type="spellStart"/>
      <w:r w:rsidRPr="00991EE8">
        <w:rPr>
          <w:rFonts w:cs="Times New Roman"/>
          <w:bCs/>
          <w:szCs w:val="24"/>
        </w:rPr>
        <w:t>Geisa</w:t>
      </w:r>
      <w:proofErr w:type="spellEnd"/>
      <w:r w:rsidRPr="00991EE8">
        <w:rPr>
          <w:rFonts w:cs="Times New Roman"/>
          <w:bCs/>
          <w:szCs w:val="24"/>
        </w:rPr>
        <w:t xml:space="preserve"> </w:t>
      </w:r>
      <w:proofErr w:type="spellStart"/>
      <w:r w:rsidRPr="00991EE8">
        <w:rPr>
          <w:rFonts w:cs="Times New Roman"/>
          <w:bCs/>
          <w:szCs w:val="24"/>
        </w:rPr>
        <w:t>Sperber</w:t>
      </w:r>
      <w:proofErr w:type="spellEnd"/>
      <w:r w:rsidRPr="00991EE8">
        <w:rPr>
          <w:rFonts w:cs="Times New Roman"/>
          <w:bCs/>
          <w:szCs w:val="24"/>
        </w:rPr>
        <w:t xml:space="preserve"> </w:t>
      </w:r>
      <w:proofErr w:type="spellStart"/>
      <w:r w:rsidRPr="00991EE8">
        <w:rPr>
          <w:rFonts w:cs="Times New Roman"/>
          <w:bCs/>
          <w:szCs w:val="24"/>
        </w:rPr>
        <w:t>Signorelli</w:t>
      </w:r>
      <w:proofErr w:type="spellEnd"/>
      <w:r w:rsidRPr="00991EE8">
        <w:rPr>
          <w:rFonts w:cs="Times New Roman"/>
          <w:bCs/>
          <w:szCs w:val="24"/>
        </w:rPr>
        <w:t xml:space="preserve"> – Secretaria Municipal de Saúde</w:t>
      </w:r>
    </w:p>
    <w:p w:rsidR="00A732B9" w:rsidRPr="00991EE8" w:rsidRDefault="00A732B9" w:rsidP="00BC788B">
      <w:pPr>
        <w:autoSpaceDE w:val="0"/>
        <w:autoSpaceDN w:val="0"/>
        <w:adjustRightInd w:val="0"/>
        <w:spacing w:line="240" w:lineRule="auto"/>
        <w:jc w:val="center"/>
        <w:rPr>
          <w:rFonts w:cs="Times New Roman"/>
          <w:bCs/>
          <w:szCs w:val="24"/>
        </w:rPr>
      </w:pPr>
      <w:r w:rsidRPr="00991EE8">
        <w:rPr>
          <w:rFonts w:cs="Times New Roman"/>
          <w:bCs/>
          <w:szCs w:val="24"/>
        </w:rPr>
        <w:t>Lurdete Campigotto – Conselho Municipal dos Direitos da Criança e Adolescente</w:t>
      </w:r>
    </w:p>
    <w:p w:rsidR="00A732B9" w:rsidRPr="00991EE8" w:rsidRDefault="00A732B9" w:rsidP="00BC788B">
      <w:pPr>
        <w:autoSpaceDE w:val="0"/>
        <w:autoSpaceDN w:val="0"/>
        <w:adjustRightInd w:val="0"/>
        <w:spacing w:line="240" w:lineRule="auto"/>
        <w:jc w:val="center"/>
        <w:rPr>
          <w:rFonts w:cs="Times New Roman"/>
          <w:bCs/>
          <w:szCs w:val="24"/>
        </w:rPr>
      </w:pPr>
      <w:proofErr w:type="spellStart"/>
      <w:r w:rsidRPr="00991EE8">
        <w:rPr>
          <w:rFonts w:cs="Times New Roman"/>
          <w:bCs/>
          <w:szCs w:val="24"/>
        </w:rPr>
        <w:t>Marili</w:t>
      </w:r>
      <w:proofErr w:type="spellEnd"/>
      <w:r w:rsidRPr="00991EE8">
        <w:rPr>
          <w:rFonts w:cs="Times New Roman"/>
          <w:bCs/>
          <w:szCs w:val="24"/>
        </w:rPr>
        <w:t xml:space="preserve"> Rosane Hoffman Luciani – Secretaria Municipal de Educação</w:t>
      </w:r>
    </w:p>
    <w:p w:rsidR="00A732B9" w:rsidRPr="00991EE8" w:rsidRDefault="00A732B9" w:rsidP="00BC788B">
      <w:pPr>
        <w:autoSpaceDE w:val="0"/>
        <w:autoSpaceDN w:val="0"/>
        <w:adjustRightInd w:val="0"/>
        <w:spacing w:line="240" w:lineRule="auto"/>
        <w:jc w:val="center"/>
        <w:rPr>
          <w:rFonts w:cs="Times New Roman"/>
          <w:bCs/>
          <w:szCs w:val="24"/>
        </w:rPr>
      </w:pPr>
      <w:r w:rsidRPr="00991EE8">
        <w:rPr>
          <w:rFonts w:cs="Times New Roman"/>
          <w:bCs/>
          <w:szCs w:val="24"/>
        </w:rPr>
        <w:t>Vera Lúcia Rossi – Secretaria Municipal de Assistência Social</w:t>
      </w:r>
    </w:p>
    <w:p w:rsidR="00BC788B" w:rsidRPr="00991EE8" w:rsidRDefault="00BC788B" w:rsidP="00BC788B">
      <w:pPr>
        <w:autoSpaceDE w:val="0"/>
        <w:autoSpaceDN w:val="0"/>
        <w:adjustRightInd w:val="0"/>
        <w:jc w:val="center"/>
        <w:rPr>
          <w:rFonts w:cs="Times New Roman"/>
          <w:szCs w:val="24"/>
        </w:rPr>
      </w:pPr>
    </w:p>
    <w:p w:rsidR="00BC788B" w:rsidRPr="00991EE8" w:rsidRDefault="00BC788B" w:rsidP="00BC788B">
      <w:pPr>
        <w:autoSpaceDE w:val="0"/>
        <w:autoSpaceDN w:val="0"/>
        <w:adjustRightInd w:val="0"/>
        <w:spacing w:line="240" w:lineRule="auto"/>
        <w:jc w:val="center"/>
        <w:rPr>
          <w:rFonts w:cs="Times New Roman"/>
          <w:szCs w:val="24"/>
        </w:rPr>
      </w:pPr>
      <w:bookmarkStart w:id="0" w:name="_GoBack"/>
      <w:bookmarkEnd w:id="0"/>
    </w:p>
    <w:p w:rsidR="00A732B9" w:rsidRPr="00991EE8" w:rsidRDefault="00A732B9" w:rsidP="00BC788B">
      <w:pPr>
        <w:autoSpaceDE w:val="0"/>
        <w:autoSpaceDN w:val="0"/>
        <w:adjustRightInd w:val="0"/>
        <w:spacing w:line="240" w:lineRule="auto"/>
        <w:jc w:val="center"/>
        <w:rPr>
          <w:rFonts w:cs="Times New Roman"/>
          <w:szCs w:val="24"/>
        </w:rPr>
      </w:pPr>
    </w:p>
    <w:p w:rsidR="00BC788B" w:rsidRPr="00991EE8" w:rsidRDefault="00BC788B" w:rsidP="00BC788B">
      <w:pPr>
        <w:autoSpaceDE w:val="0"/>
        <w:autoSpaceDN w:val="0"/>
        <w:adjustRightInd w:val="0"/>
        <w:spacing w:line="240" w:lineRule="auto"/>
        <w:jc w:val="center"/>
        <w:rPr>
          <w:rFonts w:cs="Times New Roman"/>
          <w:b/>
          <w:szCs w:val="24"/>
        </w:rPr>
      </w:pPr>
      <w:r w:rsidRPr="00991EE8">
        <w:rPr>
          <w:rFonts w:cs="Times New Roman"/>
          <w:b/>
          <w:szCs w:val="24"/>
        </w:rPr>
        <w:t>Colaboradores</w:t>
      </w:r>
    </w:p>
    <w:p w:rsidR="00BC788B" w:rsidRPr="00991EE8" w:rsidRDefault="00A732B9" w:rsidP="00BC788B">
      <w:pPr>
        <w:autoSpaceDE w:val="0"/>
        <w:autoSpaceDN w:val="0"/>
        <w:adjustRightInd w:val="0"/>
        <w:spacing w:line="240" w:lineRule="auto"/>
        <w:jc w:val="center"/>
        <w:rPr>
          <w:rFonts w:cs="Times New Roman"/>
          <w:szCs w:val="24"/>
        </w:rPr>
      </w:pPr>
      <w:r w:rsidRPr="00991EE8">
        <w:rPr>
          <w:rFonts w:cs="Times New Roman"/>
          <w:szCs w:val="24"/>
        </w:rPr>
        <w:t xml:space="preserve">Adilson </w:t>
      </w:r>
      <w:proofErr w:type="spellStart"/>
      <w:r w:rsidRPr="00991EE8">
        <w:rPr>
          <w:rFonts w:cs="Times New Roman"/>
          <w:szCs w:val="24"/>
        </w:rPr>
        <w:t>Signorelli</w:t>
      </w:r>
      <w:proofErr w:type="spellEnd"/>
      <w:r w:rsidRPr="00991EE8">
        <w:rPr>
          <w:rFonts w:cs="Times New Roman"/>
          <w:szCs w:val="24"/>
        </w:rPr>
        <w:t xml:space="preserve"> – Secretaria Municipal de Educação</w:t>
      </w:r>
    </w:p>
    <w:p w:rsidR="00BC788B" w:rsidRPr="00991EE8" w:rsidRDefault="00BC788B" w:rsidP="00BC788B">
      <w:pPr>
        <w:autoSpaceDE w:val="0"/>
        <w:autoSpaceDN w:val="0"/>
        <w:adjustRightInd w:val="0"/>
        <w:spacing w:line="240" w:lineRule="auto"/>
        <w:jc w:val="center"/>
        <w:rPr>
          <w:rFonts w:cs="Times New Roman"/>
          <w:szCs w:val="24"/>
        </w:rPr>
      </w:pPr>
    </w:p>
    <w:p w:rsidR="008C3FF1" w:rsidRDefault="008C3FF1" w:rsidP="00BC788B">
      <w:pPr>
        <w:autoSpaceDE w:val="0"/>
        <w:autoSpaceDN w:val="0"/>
        <w:adjustRightInd w:val="0"/>
        <w:spacing w:line="240" w:lineRule="auto"/>
        <w:jc w:val="center"/>
        <w:rPr>
          <w:rFonts w:cs="Times New Roman"/>
          <w:szCs w:val="24"/>
        </w:rPr>
      </w:pPr>
    </w:p>
    <w:p w:rsidR="00A732B9" w:rsidRPr="008C3FF1" w:rsidRDefault="00A732B9" w:rsidP="00BC788B">
      <w:pPr>
        <w:autoSpaceDE w:val="0"/>
        <w:autoSpaceDN w:val="0"/>
        <w:adjustRightInd w:val="0"/>
        <w:spacing w:line="240" w:lineRule="auto"/>
        <w:jc w:val="center"/>
        <w:rPr>
          <w:rFonts w:cs="Times New Roman"/>
          <w:szCs w:val="24"/>
        </w:rPr>
      </w:pPr>
    </w:p>
    <w:p w:rsidR="00BC788B" w:rsidRPr="008C3FF1" w:rsidRDefault="00BC788B" w:rsidP="00BC788B">
      <w:pPr>
        <w:autoSpaceDE w:val="0"/>
        <w:autoSpaceDN w:val="0"/>
        <w:adjustRightInd w:val="0"/>
        <w:spacing w:line="240" w:lineRule="auto"/>
        <w:jc w:val="center"/>
        <w:rPr>
          <w:rFonts w:cs="Times New Roman"/>
          <w:b/>
          <w:bCs/>
          <w:szCs w:val="24"/>
        </w:rPr>
      </w:pPr>
      <w:r w:rsidRPr="008C3FF1">
        <w:rPr>
          <w:rFonts w:cs="Times New Roman"/>
          <w:b/>
          <w:bCs/>
          <w:szCs w:val="24"/>
        </w:rPr>
        <w:t>Coordenação</w:t>
      </w:r>
    </w:p>
    <w:p w:rsidR="00BC788B" w:rsidRPr="008C3FF1" w:rsidRDefault="00BC788B" w:rsidP="00BC788B">
      <w:pPr>
        <w:autoSpaceDE w:val="0"/>
        <w:autoSpaceDN w:val="0"/>
        <w:adjustRightInd w:val="0"/>
        <w:spacing w:line="240" w:lineRule="auto"/>
        <w:jc w:val="center"/>
        <w:rPr>
          <w:rFonts w:cs="Times New Roman"/>
          <w:szCs w:val="24"/>
        </w:rPr>
      </w:pPr>
      <w:r w:rsidRPr="008C3FF1">
        <w:rPr>
          <w:rFonts w:cs="Times New Roman"/>
          <w:szCs w:val="24"/>
        </w:rPr>
        <w:t>Conselho Municipal dos Direitos da Criança e do Adolescente – CMDCA</w:t>
      </w:r>
    </w:p>
    <w:p w:rsidR="00BC788B" w:rsidRDefault="00BC788B" w:rsidP="00BC788B">
      <w:pPr>
        <w:autoSpaceDE w:val="0"/>
        <w:autoSpaceDN w:val="0"/>
        <w:adjustRightInd w:val="0"/>
        <w:spacing w:line="240" w:lineRule="auto"/>
        <w:jc w:val="center"/>
        <w:rPr>
          <w:rFonts w:cs="Times New Roman"/>
          <w:szCs w:val="24"/>
        </w:rPr>
      </w:pPr>
    </w:p>
    <w:p w:rsidR="00A732B9" w:rsidRDefault="00A732B9" w:rsidP="00BC788B">
      <w:pPr>
        <w:autoSpaceDE w:val="0"/>
        <w:autoSpaceDN w:val="0"/>
        <w:adjustRightInd w:val="0"/>
        <w:spacing w:line="240" w:lineRule="auto"/>
        <w:jc w:val="center"/>
        <w:rPr>
          <w:rFonts w:cs="Times New Roman"/>
          <w:szCs w:val="24"/>
        </w:rPr>
      </w:pPr>
    </w:p>
    <w:p w:rsidR="008C3FF1" w:rsidRPr="008C3FF1" w:rsidRDefault="008C3FF1" w:rsidP="00BC788B">
      <w:pPr>
        <w:autoSpaceDE w:val="0"/>
        <w:autoSpaceDN w:val="0"/>
        <w:adjustRightInd w:val="0"/>
        <w:spacing w:line="240" w:lineRule="auto"/>
        <w:jc w:val="center"/>
        <w:rPr>
          <w:rFonts w:cs="Times New Roman"/>
          <w:szCs w:val="24"/>
        </w:rPr>
      </w:pPr>
    </w:p>
    <w:p w:rsidR="00BC788B" w:rsidRPr="008C3FF1" w:rsidRDefault="00BC788B" w:rsidP="00BC788B">
      <w:pPr>
        <w:autoSpaceDE w:val="0"/>
        <w:autoSpaceDN w:val="0"/>
        <w:adjustRightInd w:val="0"/>
        <w:spacing w:line="240" w:lineRule="auto"/>
        <w:jc w:val="center"/>
        <w:rPr>
          <w:rFonts w:cs="Times New Roman"/>
          <w:b/>
          <w:szCs w:val="24"/>
        </w:rPr>
      </w:pPr>
      <w:r w:rsidRPr="008C3FF1">
        <w:rPr>
          <w:rFonts w:cs="Times New Roman"/>
          <w:b/>
          <w:szCs w:val="24"/>
        </w:rPr>
        <w:t>Assessoria Técnica</w:t>
      </w:r>
    </w:p>
    <w:p w:rsidR="00BC788B" w:rsidRPr="008C3FF1" w:rsidRDefault="00BC788B" w:rsidP="00BC788B">
      <w:pPr>
        <w:autoSpaceDE w:val="0"/>
        <w:autoSpaceDN w:val="0"/>
        <w:adjustRightInd w:val="0"/>
        <w:spacing w:line="240" w:lineRule="auto"/>
        <w:jc w:val="center"/>
        <w:rPr>
          <w:rFonts w:cs="Times New Roman"/>
          <w:b/>
          <w:szCs w:val="24"/>
        </w:rPr>
      </w:pPr>
      <w:r w:rsidRPr="008C3FF1">
        <w:rPr>
          <w:rFonts w:cs="Times New Roman"/>
          <w:b/>
          <w:szCs w:val="24"/>
        </w:rPr>
        <w:t>Escola de Gestão Pública Municipal - EGEM</w:t>
      </w:r>
    </w:p>
    <w:p w:rsidR="00BC788B" w:rsidRPr="008C3FF1" w:rsidRDefault="00BC788B" w:rsidP="00BC788B">
      <w:pPr>
        <w:autoSpaceDE w:val="0"/>
        <w:autoSpaceDN w:val="0"/>
        <w:adjustRightInd w:val="0"/>
        <w:spacing w:line="240" w:lineRule="auto"/>
        <w:jc w:val="center"/>
        <w:rPr>
          <w:rFonts w:cs="Times New Roman"/>
          <w:szCs w:val="24"/>
        </w:rPr>
      </w:pPr>
      <w:r w:rsidRPr="008C3FF1">
        <w:rPr>
          <w:rFonts w:cs="Times New Roman"/>
          <w:szCs w:val="24"/>
        </w:rPr>
        <w:t xml:space="preserve">Denise Aparecida </w:t>
      </w:r>
      <w:proofErr w:type="spellStart"/>
      <w:r w:rsidRPr="008C3FF1">
        <w:rPr>
          <w:rFonts w:cs="Times New Roman"/>
          <w:szCs w:val="24"/>
        </w:rPr>
        <w:t>Michelute</w:t>
      </w:r>
      <w:proofErr w:type="spellEnd"/>
      <w:r w:rsidRPr="008C3FF1">
        <w:rPr>
          <w:rFonts w:cs="Times New Roman"/>
          <w:szCs w:val="24"/>
        </w:rPr>
        <w:t xml:space="preserve"> Gerardi, Assistente </w:t>
      </w:r>
      <w:proofErr w:type="gramStart"/>
      <w:r w:rsidRPr="008C3FF1">
        <w:rPr>
          <w:rFonts w:cs="Times New Roman"/>
          <w:szCs w:val="24"/>
        </w:rPr>
        <w:t>Social</w:t>
      </w:r>
      <w:proofErr w:type="gramEnd"/>
      <w:r w:rsidRPr="008C3FF1">
        <w:rPr>
          <w:rFonts w:cs="Times New Roman"/>
          <w:szCs w:val="24"/>
        </w:rPr>
        <w:t xml:space="preserve"> </w:t>
      </w:r>
    </w:p>
    <w:p w:rsidR="00BC788B" w:rsidRPr="008C3FF1" w:rsidRDefault="00BC788B" w:rsidP="00BC788B">
      <w:pPr>
        <w:autoSpaceDE w:val="0"/>
        <w:autoSpaceDN w:val="0"/>
        <w:adjustRightInd w:val="0"/>
        <w:spacing w:line="240" w:lineRule="auto"/>
        <w:jc w:val="center"/>
        <w:rPr>
          <w:rFonts w:cs="Times New Roman"/>
          <w:szCs w:val="24"/>
        </w:rPr>
      </w:pPr>
      <w:r w:rsidRPr="008C3FF1">
        <w:rPr>
          <w:rFonts w:cs="Times New Roman"/>
          <w:szCs w:val="24"/>
        </w:rPr>
        <w:t xml:space="preserve">Janice Merigo, Assistente </w:t>
      </w:r>
      <w:proofErr w:type="gramStart"/>
      <w:r w:rsidRPr="008C3FF1">
        <w:rPr>
          <w:rFonts w:cs="Times New Roman"/>
          <w:szCs w:val="24"/>
        </w:rPr>
        <w:t>Social</w:t>
      </w:r>
      <w:proofErr w:type="gramEnd"/>
    </w:p>
    <w:p w:rsidR="00BC788B" w:rsidRDefault="00BC788B" w:rsidP="00BC788B">
      <w:pPr>
        <w:autoSpaceDE w:val="0"/>
        <w:autoSpaceDN w:val="0"/>
        <w:adjustRightInd w:val="0"/>
        <w:spacing w:line="240" w:lineRule="auto"/>
        <w:jc w:val="center"/>
        <w:rPr>
          <w:rFonts w:cs="Times New Roman"/>
          <w:szCs w:val="24"/>
        </w:rPr>
      </w:pPr>
    </w:p>
    <w:p w:rsidR="008C3FF1" w:rsidRDefault="008C3FF1" w:rsidP="00BC788B">
      <w:pPr>
        <w:autoSpaceDE w:val="0"/>
        <w:autoSpaceDN w:val="0"/>
        <w:adjustRightInd w:val="0"/>
        <w:spacing w:line="240" w:lineRule="auto"/>
        <w:jc w:val="center"/>
        <w:rPr>
          <w:rFonts w:cs="Times New Roman"/>
          <w:szCs w:val="24"/>
        </w:rPr>
      </w:pPr>
    </w:p>
    <w:p w:rsidR="00A732B9" w:rsidRPr="008C3FF1" w:rsidRDefault="00A732B9" w:rsidP="00BC788B">
      <w:pPr>
        <w:autoSpaceDE w:val="0"/>
        <w:autoSpaceDN w:val="0"/>
        <w:adjustRightInd w:val="0"/>
        <w:spacing w:line="240" w:lineRule="auto"/>
        <w:jc w:val="center"/>
        <w:rPr>
          <w:rFonts w:cs="Times New Roman"/>
          <w:szCs w:val="24"/>
        </w:rPr>
      </w:pPr>
    </w:p>
    <w:p w:rsidR="00BC788B" w:rsidRPr="008C3FF1" w:rsidRDefault="00BC788B" w:rsidP="00BC788B">
      <w:pPr>
        <w:autoSpaceDE w:val="0"/>
        <w:autoSpaceDN w:val="0"/>
        <w:adjustRightInd w:val="0"/>
        <w:spacing w:line="240" w:lineRule="auto"/>
        <w:jc w:val="center"/>
        <w:rPr>
          <w:rFonts w:cs="Times New Roman"/>
          <w:b/>
          <w:szCs w:val="24"/>
        </w:rPr>
      </w:pPr>
      <w:r w:rsidRPr="008C3FF1">
        <w:rPr>
          <w:rFonts w:cs="Times New Roman"/>
          <w:b/>
          <w:szCs w:val="24"/>
        </w:rPr>
        <w:t>Formatação</w:t>
      </w:r>
    </w:p>
    <w:p w:rsidR="00BC788B" w:rsidRPr="008C3FF1" w:rsidRDefault="00BC788B" w:rsidP="00BC788B">
      <w:pPr>
        <w:autoSpaceDE w:val="0"/>
        <w:autoSpaceDN w:val="0"/>
        <w:adjustRightInd w:val="0"/>
        <w:spacing w:line="240" w:lineRule="auto"/>
        <w:jc w:val="center"/>
        <w:rPr>
          <w:rFonts w:cs="Times New Roman"/>
          <w:szCs w:val="24"/>
        </w:rPr>
      </w:pPr>
      <w:r w:rsidRPr="008C3FF1">
        <w:rPr>
          <w:rFonts w:cs="Times New Roman"/>
          <w:szCs w:val="24"/>
        </w:rPr>
        <w:t xml:space="preserve">Maria Luiza Cardoso </w:t>
      </w:r>
      <w:proofErr w:type="spellStart"/>
      <w:r w:rsidRPr="008C3FF1">
        <w:rPr>
          <w:rFonts w:cs="Times New Roman"/>
          <w:szCs w:val="24"/>
        </w:rPr>
        <w:t>Bruciapaglia</w:t>
      </w:r>
      <w:proofErr w:type="spellEnd"/>
      <w:r w:rsidRPr="008C3FF1">
        <w:rPr>
          <w:rFonts w:cs="Times New Roman"/>
          <w:szCs w:val="24"/>
        </w:rPr>
        <w:t xml:space="preserve"> </w:t>
      </w:r>
    </w:p>
    <w:p w:rsidR="00BC788B" w:rsidRDefault="00BC788B" w:rsidP="00BC788B">
      <w:pPr>
        <w:autoSpaceDE w:val="0"/>
        <w:autoSpaceDN w:val="0"/>
        <w:adjustRightInd w:val="0"/>
        <w:spacing w:line="240" w:lineRule="auto"/>
        <w:jc w:val="center"/>
        <w:rPr>
          <w:rFonts w:cs="Times New Roman"/>
          <w:szCs w:val="24"/>
        </w:rPr>
      </w:pPr>
    </w:p>
    <w:p w:rsidR="008C3FF1" w:rsidRDefault="008C3FF1" w:rsidP="00BC788B">
      <w:pPr>
        <w:autoSpaceDE w:val="0"/>
        <w:autoSpaceDN w:val="0"/>
        <w:adjustRightInd w:val="0"/>
        <w:spacing w:line="240" w:lineRule="auto"/>
        <w:jc w:val="center"/>
        <w:rPr>
          <w:rFonts w:cs="Times New Roman"/>
          <w:szCs w:val="24"/>
        </w:rPr>
      </w:pPr>
    </w:p>
    <w:p w:rsidR="00A732B9" w:rsidRPr="008C3FF1" w:rsidRDefault="00A732B9" w:rsidP="00BC788B">
      <w:pPr>
        <w:autoSpaceDE w:val="0"/>
        <w:autoSpaceDN w:val="0"/>
        <w:adjustRightInd w:val="0"/>
        <w:spacing w:line="240" w:lineRule="auto"/>
        <w:jc w:val="center"/>
        <w:rPr>
          <w:rFonts w:cs="Times New Roman"/>
          <w:szCs w:val="24"/>
        </w:rPr>
      </w:pPr>
    </w:p>
    <w:p w:rsidR="00BC788B" w:rsidRPr="008C3FF1" w:rsidRDefault="00BC788B" w:rsidP="00BC788B">
      <w:pPr>
        <w:autoSpaceDE w:val="0"/>
        <w:autoSpaceDN w:val="0"/>
        <w:adjustRightInd w:val="0"/>
        <w:spacing w:line="240" w:lineRule="auto"/>
        <w:jc w:val="center"/>
        <w:rPr>
          <w:rFonts w:cs="Times New Roman"/>
          <w:b/>
          <w:szCs w:val="24"/>
        </w:rPr>
      </w:pPr>
      <w:r w:rsidRPr="008C3FF1">
        <w:rPr>
          <w:rFonts w:cs="Times New Roman"/>
          <w:b/>
          <w:szCs w:val="24"/>
        </w:rPr>
        <w:t>Design</w:t>
      </w:r>
    </w:p>
    <w:p w:rsidR="00BC788B" w:rsidRPr="008C3FF1" w:rsidRDefault="00BC788B" w:rsidP="00BC788B">
      <w:pPr>
        <w:autoSpaceDE w:val="0"/>
        <w:autoSpaceDN w:val="0"/>
        <w:adjustRightInd w:val="0"/>
        <w:jc w:val="center"/>
        <w:rPr>
          <w:rFonts w:cs="Times New Roman"/>
          <w:szCs w:val="24"/>
        </w:rPr>
      </w:pPr>
      <w:r w:rsidRPr="008C3FF1">
        <w:rPr>
          <w:rFonts w:cs="Times New Roman"/>
          <w:szCs w:val="24"/>
        </w:rPr>
        <w:t xml:space="preserve">Victor </w:t>
      </w:r>
      <w:proofErr w:type="spellStart"/>
      <w:r w:rsidRPr="008C3FF1">
        <w:rPr>
          <w:rFonts w:cs="Times New Roman"/>
          <w:szCs w:val="24"/>
        </w:rPr>
        <w:t>Gote</w:t>
      </w:r>
      <w:proofErr w:type="spellEnd"/>
      <w:r w:rsidRPr="008C3FF1">
        <w:rPr>
          <w:rFonts w:cs="Times New Roman"/>
          <w:szCs w:val="24"/>
        </w:rPr>
        <w:t xml:space="preserve"> </w:t>
      </w:r>
    </w:p>
    <w:p w:rsidR="00D57FB1" w:rsidRPr="008C3FF1" w:rsidRDefault="00D57FB1" w:rsidP="00D57FB1">
      <w:pPr>
        <w:autoSpaceDE w:val="0"/>
        <w:autoSpaceDN w:val="0"/>
        <w:adjustRightInd w:val="0"/>
        <w:jc w:val="center"/>
        <w:rPr>
          <w:rFonts w:cs="Times New Roman"/>
          <w:szCs w:val="24"/>
        </w:rPr>
      </w:pPr>
    </w:p>
    <w:p w:rsidR="00D57FB1" w:rsidRPr="008C3FF1" w:rsidRDefault="00D57FB1" w:rsidP="00D57FB1">
      <w:pPr>
        <w:autoSpaceDE w:val="0"/>
        <w:autoSpaceDN w:val="0"/>
        <w:adjustRightInd w:val="0"/>
        <w:jc w:val="center"/>
        <w:rPr>
          <w:rFonts w:cs="Times New Roman"/>
          <w:szCs w:val="24"/>
        </w:rP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Default="00D57FB1" w:rsidP="00D57FB1">
      <w:pPr>
        <w:autoSpaceDE w:val="0"/>
        <w:autoSpaceDN w:val="0"/>
        <w:adjustRightInd w:val="0"/>
        <w:jc w:val="center"/>
      </w:pPr>
    </w:p>
    <w:p w:rsidR="00D57FB1" w:rsidRPr="008C3FF1" w:rsidRDefault="008C3FF1" w:rsidP="008C3FF1">
      <w:pPr>
        <w:tabs>
          <w:tab w:val="left" w:pos="4740"/>
        </w:tabs>
        <w:autoSpaceDE w:val="0"/>
        <w:autoSpaceDN w:val="0"/>
        <w:adjustRightInd w:val="0"/>
        <w:rPr>
          <w:rFonts w:cs="Times New Roman"/>
          <w:szCs w:val="24"/>
        </w:rPr>
      </w:pPr>
      <w:r w:rsidRPr="008C3FF1">
        <w:rPr>
          <w:rFonts w:cs="Times New Roman"/>
          <w:szCs w:val="24"/>
        </w:rPr>
        <w:tab/>
      </w:r>
    </w:p>
    <w:p w:rsidR="00D57FB1" w:rsidRPr="008C3FF1" w:rsidRDefault="00D57FB1" w:rsidP="00D57FB1">
      <w:pPr>
        <w:autoSpaceDE w:val="0"/>
        <w:autoSpaceDN w:val="0"/>
        <w:adjustRightInd w:val="0"/>
        <w:jc w:val="center"/>
        <w:rPr>
          <w:rFonts w:cs="Times New Roman"/>
          <w:szCs w:val="24"/>
        </w:rPr>
      </w:pPr>
    </w:p>
    <w:p w:rsidR="00D57FB1" w:rsidRPr="008C3FF1" w:rsidRDefault="00D57FB1" w:rsidP="00D57FB1">
      <w:pPr>
        <w:autoSpaceDE w:val="0"/>
        <w:autoSpaceDN w:val="0"/>
        <w:adjustRightInd w:val="0"/>
        <w:spacing w:line="240" w:lineRule="auto"/>
        <w:jc w:val="center"/>
        <w:rPr>
          <w:rFonts w:cs="Times New Roman"/>
          <w:b/>
          <w:szCs w:val="24"/>
        </w:rPr>
      </w:pPr>
      <w:r w:rsidRPr="008C3FF1">
        <w:rPr>
          <w:rFonts w:cs="Times New Roman"/>
          <w:b/>
          <w:szCs w:val="24"/>
        </w:rPr>
        <w:t xml:space="preserve">LISTA DE SIGLAS E ABREVIAÇÕES </w:t>
      </w:r>
    </w:p>
    <w:p w:rsidR="00D57FB1" w:rsidRPr="008C3FF1" w:rsidRDefault="00D57FB1" w:rsidP="00D57FB1">
      <w:pPr>
        <w:keepNext/>
        <w:keepLines/>
        <w:spacing w:line="276" w:lineRule="auto"/>
        <w:jc w:val="both"/>
        <w:rPr>
          <w:rFonts w:eastAsia="Arial" w:cs="Times New Roman"/>
          <w:b/>
          <w:smallCaps/>
          <w:szCs w:val="24"/>
        </w:rPr>
      </w:pPr>
    </w:p>
    <w:p w:rsidR="00D57FB1" w:rsidRPr="008C3FF1" w:rsidRDefault="00D57FB1" w:rsidP="00D57FB1">
      <w:pPr>
        <w:keepNext/>
        <w:keepLines/>
        <w:spacing w:line="276" w:lineRule="auto"/>
        <w:jc w:val="both"/>
        <w:rPr>
          <w:rFonts w:eastAsia="Arial" w:cs="Times New Roman"/>
          <w:b/>
          <w:smallCaps/>
          <w:szCs w:val="24"/>
        </w:rPr>
      </w:pPr>
    </w:p>
    <w:p w:rsidR="00D57FB1" w:rsidRPr="008C3FF1" w:rsidRDefault="00D57FB1" w:rsidP="00D57FB1">
      <w:pPr>
        <w:keepNext/>
        <w:keepLines/>
        <w:spacing w:line="276" w:lineRule="auto"/>
        <w:jc w:val="both"/>
        <w:rPr>
          <w:rFonts w:eastAsia="Arial" w:cs="Times New Roman"/>
          <w:b/>
          <w:smallCaps/>
          <w:szCs w:val="24"/>
        </w:rPr>
      </w:pPr>
    </w:p>
    <w:p w:rsidR="00D57FB1" w:rsidRPr="008C3FF1" w:rsidRDefault="00D57FB1" w:rsidP="00D57FB1">
      <w:pPr>
        <w:keepNext/>
        <w:keepLines/>
        <w:spacing w:line="276" w:lineRule="auto"/>
        <w:jc w:val="both"/>
        <w:rPr>
          <w:rFonts w:eastAsia="Arial" w:cs="Times New Roman"/>
          <w:b/>
          <w:smallCaps/>
          <w:szCs w:val="24"/>
        </w:rPr>
      </w:pPr>
    </w:p>
    <w:p w:rsidR="00D57FB1" w:rsidRPr="008C3FF1" w:rsidRDefault="00D57FB1" w:rsidP="00D57FB1">
      <w:pPr>
        <w:autoSpaceDE w:val="0"/>
        <w:autoSpaceDN w:val="0"/>
        <w:adjustRightInd w:val="0"/>
        <w:jc w:val="center"/>
        <w:rPr>
          <w:rFonts w:cs="Times New Roman"/>
          <w:b/>
          <w:szCs w:val="24"/>
        </w:rPr>
      </w:pPr>
      <w:r w:rsidRPr="008C3FF1">
        <w:rPr>
          <w:rFonts w:cs="Times New Roman"/>
          <w:b/>
          <w:szCs w:val="24"/>
        </w:rPr>
        <w:t>LISTA DE ILUSTRAÇÕES</w:t>
      </w:r>
      <w:proofErr w:type="gramStart"/>
      <w:r w:rsidRPr="008C3FF1">
        <w:rPr>
          <w:rFonts w:cs="Times New Roman"/>
          <w:b/>
          <w:szCs w:val="24"/>
        </w:rPr>
        <w:t xml:space="preserve">  </w:t>
      </w:r>
    </w:p>
    <w:p w:rsidR="00D57FB1" w:rsidRPr="008C3FF1" w:rsidRDefault="00D57FB1" w:rsidP="00D57FB1">
      <w:pPr>
        <w:autoSpaceDE w:val="0"/>
        <w:autoSpaceDN w:val="0"/>
        <w:adjustRightInd w:val="0"/>
        <w:jc w:val="center"/>
        <w:rPr>
          <w:rFonts w:cs="Times New Roman"/>
          <w:b/>
          <w:szCs w:val="24"/>
        </w:rPr>
      </w:pPr>
      <w:proofErr w:type="gramEnd"/>
    </w:p>
    <w:p w:rsidR="00D57FB1" w:rsidRPr="008C3FF1" w:rsidRDefault="00D57FB1" w:rsidP="00D57FB1">
      <w:pPr>
        <w:autoSpaceDE w:val="0"/>
        <w:autoSpaceDN w:val="0"/>
        <w:adjustRightInd w:val="0"/>
        <w:jc w:val="center"/>
        <w:rPr>
          <w:rFonts w:cs="Times New Roman"/>
          <w:b/>
          <w:szCs w:val="24"/>
        </w:rPr>
      </w:pPr>
    </w:p>
    <w:p w:rsidR="00D57FB1" w:rsidRPr="008C3FF1" w:rsidRDefault="00D57FB1" w:rsidP="00D57FB1">
      <w:pPr>
        <w:autoSpaceDE w:val="0"/>
        <w:autoSpaceDN w:val="0"/>
        <w:adjustRightInd w:val="0"/>
        <w:jc w:val="center"/>
        <w:rPr>
          <w:rFonts w:cs="Times New Roman"/>
          <w:b/>
          <w:szCs w:val="24"/>
        </w:rPr>
      </w:pPr>
    </w:p>
    <w:p w:rsidR="00D57FB1" w:rsidRPr="008C3FF1" w:rsidRDefault="00D57FB1" w:rsidP="00D57FB1">
      <w:pPr>
        <w:autoSpaceDE w:val="0"/>
        <w:autoSpaceDN w:val="0"/>
        <w:adjustRightInd w:val="0"/>
        <w:jc w:val="center"/>
        <w:rPr>
          <w:rFonts w:cs="Times New Roman"/>
          <w:b/>
          <w:szCs w:val="24"/>
        </w:rPr>
      </w:pPr>
    </w:p>
    <w:p w:rsidR="00D57FB1" w:rsidRPr="008C3FF1" w:rsidRDefault="00D57FB1" w:rsidP="00D57FB1">
      <w:pPr>
        <w:autoSpaceDE w:val="0"/>
        <w:autoSpaceDN w:val="0"/>
        <w:adjustRightInd w:val="0"/>
        <w:spacing w:line="240" w:lineRule="auto"/>
        <w:jc w:val="center"/>
        <w:rPr>
          <w:rFonts w:cs="Times New Roman"/>
          <w:b/>
          <w:szCs w:val="24"/>
        </w:rPr>
      </w:pPr>
      <w:r w:rsidRPr="008C3FF1">
        <w:rPr>
          <w:rFonts w:cs="Times New Roman"/>
          <w:b/>
          <w:szCs w:val="24"/>
        </w:rPr>
        <w:t xml:space="preserve">LISTA DE GRÁFICOS </w:t>
      </w: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8C3FF1" w:rsidRDefault="008C3FF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D57FB1" w:rsidRDefault="00D57FB1" w:rsidP="00D57FB1">
      <w:pPr>
        <w:keepNext/>
        <w:keepLines/>
        <w:spacing w:line="276" w:lineRule="auto"/>
        <w:jc w:val="both"/>
        <w:rPr>
          <w:rFonts w:ascii="Arial" w:eastAsia="Arial" w:hAnsi="Arial" w:cs="Arial"/>
          <w:b/>
          <w:smallCaps/>
        </w:rPr>
      </w:pPr>
    </w:p>
    <w:p w:rsidR="00616D69" w:rsidRPr="00616D69" w:rsidRDefault="00616D69" w:rsidP="00616D69">
      <w:pPr>
        <w:keepNext/>
        <w:keepLines/>
        <w:spacing w:line="276" w:lineRule="auto"/>
        <w:jc w:val="both"/>
        <w:rPr>
          <w:rFonts w:ascii="Arial" w:hAnsi="Arial" w:cs="Arial"/>
        </w:rPr>
      </w:pPr>
      <w:r w:rsidRPr="00616D69">
        <w:rPr>
          <w:rFonts w:ascii="Arial" w:eastAsia="Arial" w:hAnsi="Arial" w:cs="Arial"/>
          <w:b/>
          <w:smallCaps/>
        </w:rPr>
        <w:lastRenderedPageBreak/>
        <w:t>Sumário</w:t>
      </w:r>
    </w:p>
    <w:p w:rsidR="00616D69" w:rsidRPr="00616D69" w:rsidRDefault="00616D69" w:rsidP="00616D69">
      <w:pPr>
        <w:rPr>
          <w:rFonts w:ascii="Arial" w:hAnsi="Arial" w:cs="Arial"/>
        </w:rPr>
      </w:pPr>
    </w:p>
    <w:p w:rsidR="00616D69" w:rsidRPr="00616D69" w:rsidRDefault="00472141" w:rsidP="00616D69">
      <w:pPr>
        <w:tabs>
          <w:tab w:val="left" w:pos="440"/>
          <w:tab w:val="right" w:pos="9061"/>
        </w:tabs>
        <w:spacing w:after="100"/>
        <w:rPr>
          <w:rFonts w:ascii="Arial" w:hAnsi="Arial" w:cs="Arial"/>
        </w:rPr>
      </w:pPr>
      <w:hyperlink w:anchor="h.30j0zll">
        <w:proofErr w:type="gramStart"/>
        <w:r w:rsidR="00616D69" w:rsidRPr="00616D69">
          <w:rPr>
            <w:rFonts w:ascii="Arial" w:hAnsi="Arial" w:cs="Arial"/>
          </w:rPr>
          <w:t>1.</w:t>
        </w:r>
        <w:proofErr w:type="gramEnd"/>
      </w:hyperlink>
      <w:hyperlink w:anchor="h.30j0zll">
        <w:r w:rsidR="00616D69" w:rsidRPr="00616D69">
          <w:rPr>
            <w:rFonts w:ascii="Arial" w:eastAsia="Arial" w:hAnsi="Arial" w:cs="Arial"/>
            <w:sz w:val="22"/>
          </w:rPr>
          <w:tab/>
        </w:r>
      </w:hyperlink>
      <w:hyperlink w:anchor="h.30j0zll">
        <w:r w:rsidR="00616D69" w:rsidRPr="00616D69">
          <w:rPr>
            <w:rFonts w:ascii="Arial" w:hAnsi="Arial" w:cs="Arial"/>
          </w:rPr>
          <w:t>INTRODUÇÃO</w:t>
        </w:r>
      </w:hyperlink>
      <w:hyperlink w:anchor="h.30j0zll">
        <w:r w:rsidR="00616D69" w:rsidRPr="00616D69">
          <w:rPr>
            <w:rFonts w:ascii="Arial" w:hAnsi="Arial" w:cs="Arial"/>
          </w:rPr>
          <w:tab/>
        </w:r>
      </w:hyperlink>
      <w:hyperlink w:anchor="h.30j0zll"/>
    </w:p>
    <w:p w:rsidR="00616D69" w:rsidRPr="00616D69" w:rsidRDefault="00472141" w:rsidP="00616D69">
      <w:pPr>
        <w:tabs>
          <w:tab w:val="left" w:pos="440"/>
          <w:tab w:val="right" w:pos="9061"/>
        </w:tabs>
        <w:spacing w:after="100"/>
        <w:rPr>
          <w:rFonts w:ascii="Arial" w:hAnsi="Arial" w:cs="Arial"/>
        </w:rPr>
      </w:pPr>
      <w:hyperlink w:anchor="h.1fob9te">
        <w:proofErr w:type="gramStart"/>
        <w:r w:rsidR="00616D69" w:rsidRPr="00616D69">
          <w:rPr>
            <w:rFonts w:ascii="Arial" w:hAnsi="Arial" w:cs="Arial"/>
          </w:rPr>
          <w:t>2.</w:t>
        </w:r>
        <w:proofErr w:type="gramEnd"/>
      </w:hyperlink>
      <w:hyperlink w:anchor="h.1fob9te">
        <w:r w:rsidR="00616D69" w:rsidRPr="00616D69">
          <w:rPr>
            <w:rFonts w:ascii="Arial" w:eastAsia="Arial" w:hAnsi="Arial" w:cs="Arial"/>
            <w:sz w:val="22"/>
          </w:rPr>
          <w:tab/>
        </w:r>
      </w:hyperlink>
      <w:hyperlink w:anchor="h.1fob9te">
        <w:r w:rsidR="00616D69" w:rsidRPr="00616D69">
          <w:rPr>
            <w:rFonts w:ascii="Arial" w:hAnsi="Arial" w:cs="Arial"/>
          </w:rPr>
          <w:t>PRINCÍPIOS</w:t>
        </w:r>
      </w:hyperlink>
      <w:hyperlink w:anchor="h.1fob9te">
        <w:r w:rsidR="00616D69" w:rsidRPr="00616D69">
          <w:rPr>
            <w:rFonts w:ascii="Arial" w:hAnsi="Arial" w:cs="Arial"/>
          </w:rPr>
          <w:tab/>
        </w:r>
      </w:hyperlink>
      <w:hyperlink w:anchor="h.1fob9te"/>
    </w:p>
    <w:p w:rsidR="00616D69" w:rsidRPr="00616D69" w:rsidRDefault="00472141" w:rsidP="00616D69">
      <w:pPr>
        <w:tabs>
          <w:tab w:val="left" w:pos="440"/>
          <w:tab w:val="right" w:pos="9061"/>
        </w:tabs>
        <w:spacing w:after="100"/>
        <w:rPr>
          <w:rFonts w:ascii="Arial" w:hAnsi="Arial" w:cs="Arial"/>
        </w:rPr>
      </w:pPr>
      <w:hyperlink w:anchor="h.3znysh7">
        <w:proofErr w:type="gramStart"/>
        <w:r w:rsidR="00616D69" w:rsidRPr="00616D69">
          <w:rPr>
            <w:rFonts w:ascii="Arial" w:hAnsi="Arial" w:cs="Arial"/>
          </w:rPr>
          <w:t>3.</w:t>
        </w:r>
        <w:proofErr w:type="gramEnd"/>
      </w:hyperlink>
      <w:hyperlink w:anchor="h.3znysh7">
        <w:r w:rsidR="00616D69" w:rsidRPr="00616D69">
          <w:rPr>
            <w:rFonts w:ascii="Arial" w:eastAsia="Arial" w:hAnsi="Arial" w:cs="Arial"/>
            <w:sz w:val="22"/>
          </w:rPr>
          <w:tab/>
        </w:r>
      </w:hyperlink>
      <w:hyperlink w:anchor="h.3znysh7">
        <w:r w:rsidR="00616D69" w:rsidRPr="00616D69">
          <w:rPr>
            <w:rFonts w:ascii="Arial" w:hAnsi="Arial" w:cs="Arial"/>
          </w:rPr>
          <w:t>MARCO LEGAL</w:t>
        </w:r>
      </w:hyperlink>
      <w:hyperlink w:anchor="h.3znysh7">
        <w:r w:rsidR="00616D69" w:rsidRPr="00616D69">
          <w:rPr>
            <w:rFonts w:ascii="Arial" w:hAnsi="Arial" w:cs="Arial"/>
          </w:rPr>
          <w:tab/>
        </w:r>
      </w:hyperlink>
      <w:hyperlink w:anchor="h.3znysh7"/>
    </w:p>
    <w:p w:rsidR="00616D69" w:rsidRPr="00616D69" w:rsidRDefault="00472141" w:rsidP="00616D69">
      <w:pPr>
        <w:tabs>
          <w:tab w:val="left" w:pos="440"/>
          <w:tab w:val="right" w:pos="9061"/>
        </w:tabs>
        <w:spacing w:after="100"/>
        <w:rPr>
          <w:rFonts w:ascii="Arial" w:hAnsi="Arial" w:cs="Arial"/>
        </w:rPr>
      </w:pPr>
      <w:hyperlink w:anchor="h.2et92p0">
        <w:proofErr w:type="gramStart"/>
        <w:r w:rsidR="00616D69" w:rsidRPr="00616D69">
          <w:rPr>
            <w:rFonts w:ascii="Arial" w:hAnsi="Arial" w:cs="Arial"/>
          </w:rPr>
          <w:t>4.</w:t>
        </w:r>
        <w:proofErr w:type="gramEnd"/>
      </w:hyperlink>
      <w:hyperlink w:anchor="h.2et92p0">
        <w:r w:rsidR="00616D69" w:rsidRPr="00616D69">
          <w:rPr>
            <w:rFonts w:ascii="Arial" w:eastAsia="Arial" w:hAnsi="Arial" w:cs="Arial"/>
            <w:sz w:val="22"/>
          </w:rPr>
          <w:tab/>
        </w:r>
      </w:hyperlink>
      <w:hyperlink w:anchor="h.2et92p0">
        <w:r w:rsidR="00616D69" w:rsidRPr="00616D69">
          <w:rPr>
            <w:rFonts w:ascii="Arial" w:hAnsi="Arial" w:cs="Arial"/>
          </w:rPr>
          <w:t>MARCO CONCEITUAL</w:t>
        </w:r>
      </w:hyperlink>
      <w:hyperlink w:anchor="h.2et92p0">
        <w:r w:rsidR="00616D69" w:rsidRPr="00616D69">
          <w:rPr>
            <w:rFonts w:ascii="Arial" w:hAnsi="Arial" w:cs="Arial"/>
          </w:rPr>
          <w:tab/>
        </w:r>
      </w:hyperlink>
      <w:hyperlink w:anchor="h.2et92p0"/>
    </w:p>
    <w:p w:rsidR="00616D69" w:rsidRPr="00616D69" w:rsidRDefault="00472141" w:rsidP="00616D69">
      <w:pPr>
        <w:tabs>
          <w:tab w:val="left" w:pos="440"/>
          <w:tab w:val="right" w:pos="9061"/>
        </w:tabs>
        <w:spacing w:after="100"/>
        <w:rPr>
          <w:rFonts w:ascii="Arial" w:hAnsi="Arial" w:cs="Arial"/>
        </w:rPr>
      </w:pPr>
      <w:hyperlink w:anchor="h.tyjcwt">
        <w:proofErr w:type="gramStart"/>
        <w:r w:rsidR="00616D69" w:rsidRPr="00616D69">
          <w:rPr>
            <w:rFonts w:ascii="Arial" w:hAnsi="Arial" w:cs="Arial"/>
          </w:rPr>
          <w:t>5.</w:t>
        </w:r>
        <w:proofErr w:type="gramEnd"/>
      </w:hyperlink>
      <w:hyperlink w:anchor="h.tyjcwt">
        <w:r w:rsidR="00616D69" w:rsidRPr="00616D69">
          <w:rPr>
            <w:rFonts w:ascii="Arial" w:eastAsia="Arial" w:hAnsi="Arial" w:cs="Arial"/>
            <w:sz w:val="22"/>
          </w:rPr>
          <w:tab/>
        </w:r>
      </w:hyperlink>
      <w:hyperlink w:anchor="h.tyjcwt">
        <w:r w:rsidR="00616D69" w:rsidRPr="00616D69">
          <w:rPr>
            <w:rFonts w:ascii="Arial" w:hAnsi="Arial" w:cs="Arial"/>
          </w:rPr>
          <w:t>MARCO SITUACIONAL - DIAGNÓSTICO</w:t>
        </w:r>
      </w:hyperlink>
      <w:hyperlink w:anchor="h.tyjcwt">
        <w:r w:rsidR="00616D69" w:rsidRPr="00616D69">
          <w:rPr>
            <w:rFonts w:ascii="Arial" w:hAnsi="Arial" w:cs="Arial"/>
          </w:rPr>
          <w:tab/>
        </w:r>
      </w:hyperlink>
      <w:hyperlink w:anchor="h.tyjcwt"/>
    </w:p>
    <w:p w:rsidR="00616D69" w:rsidRPr="00616D69" w:rsidRDefault="00616D69" w:rsidP="00616D69">
      <w:pPr>
        <w:tabs>
          <w:tab w:val="left" w:pos="880"/>
          <w:tab w:val="right" w:pos="9061"/>
        </w:tabs>
        <w:spacing w:after="100"/>
        <w:ind w:left="240"/>
        <w:rPr>
          <w:rFonts w:ascii="Arial" w:hAnsi="Arial" w:cs="Arial"/>
        </w:rPr>
      </w:pPr>
      <w:r w:rsidRPr="00616D69">
        <w:rPr>
          <w:rFonts w:ascii="Arial" w:hAnsi="Arial" w:cs="Arial"/>
        </w:rPr>
        <w:t>5.1</w:t>
      </w:r>
      <w:r w:rsidRPr="00616D69">
        <w:rPr>
          <w:rFonts w:ascii="Arial" w:hAnsi="Arial" w:cs="Arial"/>
        </w:rPr>
        <w:tab/>
        <w:t>PERFIL DEMOGRÁFICO, FAMILIAR E COMUNITÁRIO</w:t>
      </w:r>
      <w:proofErr w:type="gramStart"/>
      <w:r w:rsidRPr="00616D69">
        <w:rPr>
          <w:rFonts w:ascii="Arial" w:hAnsi="Arial" w:cs="Arial"/>
        </w:rPr>
        <w:tab/>
      </w:r>
      <w:proofErr w:type="gramEnd"/>
    </w:p>
    <w:p w:rsidR="00616D69" w:rsidRPr="00616D69" w:rsidRDefault="00472141" w:rsidP="00616D69">
      <w:pPr>
        <w:tabs>
          <w:tab w:val="right" w:pos="9061"/>
        </w:tabs>
        <w:spacing w:after="100"/>
        <w:ind w:left="240"/>
        <w:rPr>
          <w:rFonts w:ascii="Arial" w:hAnsi="Arial" w:cs="Arial"/>
        </w:rPr>
      </w:pPr>
      <w:hyperlink w:anchor="h.3dy6vkm">
        <w:r w:rsidR="00616D69" w:rsidRPr="00616D69">
          <w:rPr>
            <w:rFonts w:ascii="Arial" w:hAnsi="Arial" w:cs="Arial"/>
          </w:rPr>
          <w:t>5.2 DO DIREITO À VIDA E À SAÚDE</w:t>
        </w:r>
      </w:hyperlink>
      <w:hyperlink w:anchor="h.3dy6vkm">
        <w:r w:rsidR="00616D69" w:rsidRPr="00616D69">
          <w:rPr>
            <w:rFonts w:ascii="Arial" w:hAnsi="Arial" w:cs="Arial"/>
          </w:rPr>
          <w:tab/>
        </w:r>
      </w:hyperlink>
    </w:p>
    <w:p w:rsidR="00616D69" w:rsidRPr="00616D69" w:rsidRDefault="00472141" w:rsidP="00616D69">
      <w:pPr>
        <w:tabs>
          <w:tab w:val="right" w:pos="9061"/>
        </w:tabs>
        <w:spacing w:after="100"/>
        <w:ind w:left="240"/>
        <w:rPr>
          <w:rFonts w:ascii="Arial" w:hAnsi="Arial" w:cs="Arial"/>
        </w:rPr>
      </w:pPr>
      <w:hyperlink w:anchor="h.1t3h5sf">
        <w:r w:rsidR="00616D69" w:rsidRPr="00616D69">
          <w:rPr>
            <w:rFonts w:ascii="Arial" w:hAnsi="Arial" w:cs="Arial"/>
          </w:rPr>
          <w:t>5.3 DO DIREITO À LIBERDADE, AO RESPEITO E À DIGNIDADE</w:t>
        </w:r>
      </w:hyperlink>
      <w:hyperlink w:anchor="h.1t3h5sf">
        <w:r w:rsidR="00616D69" w:rsidRPr="00616D69">
          <w:rPr>
            <w:rFonts w:ascii="Arial" w:hAnsi="Arial" w:cs="Arial"/>
          </w:rPr>
          <w:tab/>
        </w:r>
        <w:proofErr w:type="gramStart"/>
      </w:hyperlink>
      <w:proofErr w:type="gramEnd"/>
    </w:p>
    <w:p w:rsidR="00616D69" w:rsidRPr="00616D69" w:rsidRDefault="00472141" w:rsidP="00616D69">
      <w:pPr>
        <w:tabs>
          <w:tab w:val="right" w:pos="9061"/>
        </w:tabs>
        <w:spacing w:after="100"/>
        <w:ind w:left="240"/>
        <w:rPr>
          <w:rFonts w:ascii="Arial" w:hAnsi="Arial" w:cs="Arial"/>
        </w:rPr>
      </w:pPr>
      <w:hyperlink w:anchor="h.4d34og8">
        <w:r w:rsidR="00616D69" w:rsidRPr="00616D69">
          <w:rPr>
            <w:rFonts w:ascii="Arial" w:hAnsi="Arial" w:cs="Arial"/>
          </w:rPr>
          <w:t>5.4 DO DIREITO À CONVIVÊNCIA FAMILIAR E COMUNITÁRIA</w:t>
        </w:r>
      </w:hyperlink>
      <w:hyperlink w:anchor="h.4d34og8">
        <w:r w:rsidR="00616D69" w:rsidRPr="00616D69">
          <w:rPr>
            <w:rFonts w:ascii="Arial" w:hAnsi="Arial" w:cs="Arial"/>
          </w:rPr>
          <w:tab/>
        </w:r>
      </w:hyperlink>
    </w:p>
    <w:p w:rsidR="00616D69" w:rsidRPr="00616D69" w:rsidRDefault="00472141" w:rsidP="00616D69">
      <w:pPr>
        <w:tabs>
          <w:tab w:val="right" w:pos="9061"/>
        </w:tabs>
        <w:spacing w:after="100"/>
        <w:ind w:left="240"/>
        <w:rPr>
          <w:rFonts w:ascii="Arial" w:hAnsi="Arial" w:cs="Arial"/>
        </w:rPr>
      </w:pPr>
      <w:hyperlink w:anchor="h.2s8eyo1">
        <w:r w:rsidR="00616D69" w:rsidRPr="00616D69">
          <w:rPr>
            <w:rFonts w:ascii="Arial" w:hAnsi="Arial" w:cs="Arial"/>
          </w:rPr>
          <w:t>5.5 DO DIREITO À EDUCAÇÃO, À CULTURA, AO ESPORTE E AO LAZER</w:t>
        </w:r>
      </w:hyperlink>
      <w:hyperlink w:anchor="h.2s8eyo1">
        <w:r w:rsidR="00616D69" w:rsidRPr="00616D69">
          <w:rPr>
            <w:rFonts w:ascii="Arial" w:hAnsi="Arial" w:cs="Arial"/>
          </w:rPr>
          <w:tab/>
        </w:r>
        <w:proofErr w:type="gramStart"/>
      </w:hyperlink>
      <w:proofErr w:type="gramEnd"/>
    </w:p>
    <w:p w:rsidR="00616D69" w:rsidRPr="00616D69" w:rsidRDefault="00616D69" w:rsidP="00616D69">
      <w:pPr>
        <w:tabs>
          <w:tab w:val="left" w:pos="440"/>
          <w:tab w:val="right" w:pos="9061"/>
        </w:tabs>
        <w:spacing w:after="100"/>
        <w:rPr>
          <w:rFonts w:ascii="Arial" w:hAnsi="Arial" w:cs="Arial"/>
        </w:rPr>
      </w:pPr>
      <w:r w:rsidRPr="00616D69">
        <w:rPr>
          <w:rFonts w:ascii="Arial" w:hAnsi="Arial" w:cs="Arial"/>
        </w:rPr>
        <w:t>6.</w:t>
      </w:r>
      <w:r w:rsidRPr="00616D69">
        <w:rPr>
          <w:rFonts w:ascii="Arial" w:eastAsia="Arial" w:hAnsi="Arial" w:cs="Arial"/>
          <w:sz w:val="22"/>
        </w:rPr>
        <w:tab/>
      </w:r>
      <w:r w:rsidRPr="00616D69">
        <w:rPr>
          <w:rFonts w:ascii="Arial" w:hAnsi="Arial" w:cs="Arial"/>
        </w:rPr>
        <w:t>AÇÕES CONFORME EIXOS DO PLANO DECENAL</w:t>
      </w:r>
      <w:proofErr w:type="gramStart"/>
      <w:r w:rsidRPr="00616D69">
        <w:rPr>
          <w:rFonts w:ascii="Arial" w:hAnsi="Arial" w:cs="Arial"/>
        </w:rPr>
        <w:tab/>
      </w:r>
      <w:proofErr w:type="gramEnd"/>
    </w:p>
    <w:p w:rsidR="00616D69" w:rsidRPr="00616D69" w:rsidRDefault="00472141" w:rsidP="00616D69">
      <w:pPr>
        <w:tabs>
          <w:tab w:val="left" w:pos="440"/>
          <w:tab w:val="right" w:pos="9061"/>
        </w:tabs>
        <w:spacing w:after="100"/>
        <w:rPr>
          <w:rFonts w:ascii="Arial" w:hAnsi="Arial" w:cs="Arial"/>
        </w:rPr>
      </w:pPr>
      <w:hyperlink w:anchor="h.3rdcrjn">
        <w:proofErr w:type="gramStart"/>
        <w:r w:rsidR="00616D69" w:rsidRPr="00616D69">
          <w:rPr>
            <w:rFonts w:ascii="Arial" w:hAnsi="Arial" w:cs="Arial"/>
          </w:rPr>
          <w:t>7.</w:t>
        </w:r>
        <w:proofErr w:type="gramEnd"/>
      </w:hyperlink>
      <w:hyperlink w:anchor="h.3rdcrjn">
        <w:r w:rsidR="00616D69" w:rsidRPr="00616D69">
          <w:rPr>
            <w:rFonts w:ascii="Arial" w:eastAsia="Arial" w:hAnsi="Arial" w:cs="Arial"/>
            <w:sz w:val="22"/>
          </w:rPr>
          <w:tab/>
        </w:r>
      </w:hyperlink>
      <w:hyperlink w:anchor="h.3rdcrjn">
        <w:r w:rsidR="00616D69" w:rsidRPr="00616D69">
          <w:rPr>
            <w:rFonts w:ascii="Arial" w:hAnsi="Arial" w:cs="Arial"/>
          </w:rPr>
          <w:t>METODOLOGIA DE TRABALHO</w:t>
        </w:r>
      </w:hyperlink>
      <w:hyperlink w:anchor="h.3rdcrjn">
        <w:r w:rsidR="00616D69" w:rsidRPr="00616D69">
          <w:rPr>
            <w:rFonts w:ascii="Arial" w:hAnsi="Arial" w:cs="Arial"/>
          </w:rPr>
          <w:tab/>
        </w:r>
      </w:hyperlink>
      <w:hyperlink w:anchor="h.3rdcrjn"/>
    </w:p>
    <w:p w:rsidR="00616D69" w:rsidRPr="00616D69" w:rsidRDefault="00472141" w:rsidP="00616D69">
      <w:pPr>
        <w:tabs>
          <w:tab w:val="left" w:pos="440"/>
          <w:tab w:val="right" w:pos="9061"/>
        </w:tabs>
        <w:spacing w:after="100"/>
        <w:rPr>
          <w:rFonts w:ascii="Arial" w:hAnsi="Arial" w:cs="Arial"/>
        </w:rPr>
      </w:pPr>
      <w:hyperlink w:anchor="h.26in1rg">
        <w:proofErr w:type="gramStart"/>
        <w:r w:rsidR="00616D69" w:rsidRPr="00616D69">
          <w:rPr>
            <w:rFonts w:ascii="Arial" w:hAnsi="Arial" w:cs="Arial"/>
          </w:rPr>
          <w:t>8.</w:t>
        </w:r>
        <w:proofErr w:type="gramEnd"/>
      </w:hyperlink>
      <w:hyperlink w:anchor="h.26in1rg">
        <w:r w:rsidR="00616D69" w:rsidRPr="00616D69">
          <w:rPr>
            <w:rFonts w:ascii="Arial" w:eastAsia="Arial" w:hAnsi="Arial" w:cs="Arial"/>
            <w:sz w:val="22"/>
          </w:rPr>
          <w:tab/>
        </w:r>
      </w:hyperlink>
      <w:hyperlink w:anchor="h.26in1rg">
        <w:r w:rsidR="00616D69" w:rsidRPr="00616D69">
          <w:rPr>
            <w:rFonts w:ascii="Arial" w:hAnsi="Arial" w:cs="Arial"/>
          </w:rPr>
          <w:t>MONITORAMENTO E AVALIAÇÃO</w:t>
        </w:r>
      </w:hyperlink>
      <w:hyperlink w:anchor="h.26in1rg">
        <w:r w:rsidR="00616D69" w:rsidRPr="00616D69">
          <w:rPr>
            <w:rFonts w:ascii="Arial" w:hAnsi="Arial" w:cs="Arial"/>
          </w:rPr>
          <w:tab/>
        </w:r>
      </w:hyperlink>
      <w:hyperlink w:anchor="h.26in1rg"/>
    </w:p>
    <w:p w:rsidR="00616D69" w:rsidRPr="00616D69" w:rsidRDefault="00472141" w:rsidP="00616D69">
      <w:pPr>
        <w:tabs>
          <w:tab w:val="left" w:pos="440"/>
          <w:tab w:val="right" w:pos="9061"/>
        </w:tabs>
        <w:spacing w:after="100"/>
        <w:rPr>
          <w:rFonts w:ascii="Arial" w:hAnsi="Arial" w:cs="Arial"/>
        </w:rPr>
      </w:pPr>
      <w:hyperlink w:anchor="h.lnxbz9">
        <w:proofErr w:type="gramStart"/>
        <w:r w:rsidR="00616D69" w:rsidRPr="00616D69">
          <w:rPr>
            <w:rFonts w:ascii="Arial" w:hAnsi="Arial" w:cs="Arial"/>
          </w:rPr>
          <w:t>9.</w:t>
        </w:r>
        <w:proofErr w:type="gramEnd"/>
      </w:hyperlink>
      <w:hyperlink w:anchor="h.lnxbz9">
        <w:r w:rsidR="00616D69" w:rsidRPr="00616D69">
          <w:rPr>
            <w:rFonts w:ascii="Arial" w:eastAsia="Arial" w:hAnsi="Arial" w:cs="Arial"/>
            <w:sz w:val="22"/>
          </w:rPr>
          <w:tab/>
        </w:r>
      </w:hyperlink>
      <w:hyperlink w:anchor="h.lnxbz9">
        <w:r w:rsidR="00616D69" w:rsidRPr="00616D69">
          <w:rPr>
            <w:rFonts w:ascii="Arial" w:hAnsi="Arial" w:cs="Arial"/>
          </w:rPr>
          <w:t>REFERÊNCIAS BIBLIOGRÁFICAS</w:t>
        </w:r>
      </w:hyperlink>
      <w:hyperlink w:anchor="h.lnxbz9">
        <w:r w:rsidR="00616D69" w:rsidRPr="00616D69">
          <w:rPr>
            <w:rFonts w:ascii="Arial" w:hAnsi="Arial" w:cs="Arial"/>
          </w:rPr>
          <w:tab/>
        </w:r>
      </w:hyperlink>
      <w:hyperlink w:anchor="h.lnxbz9"/>
    </w:p>
    <w:p w:rsidR="00616D69" w:rsidRPr="00616D69" w:rsidRDefault="00616D69" w:rsidP="00616D69">
      <w:pPr>
        <w:rPr>
          <w:rFonts w:ascii="Arial" w:hAnsi="Arial" w:cs="Arial"/>
        </w:rPr>
      </w:pPr>
      <w:r w:rsidRPr="00616D69">
        <w:rPr>
          <w:rFonts w:ascii="Arial" w:hAnsi="Arial" w:cs="Arial"/>
        </w:rPr>
        <w:br w:type="page"/>
      </w:r>
    </w:p>
    <w:p w:rsidR="00FA3D72" w:rsidRPr="008C3FF1" w:rsidRDefault="00FA3D72" w:rsidP="00FA3D72">
      <w:pPr>
        <w:rPr>
          <w:rFonts w:cs="Times New Roman"/>
          <w:szCs w:val="24"/>
        </w:rPr>
      </w:pPr>
    </w:p>
    <w:p w:rsidR="00FA3D72" w:rsidRPr="008C3FF1" w:rsidRDefault="00FA3D72" w:rsidP="00196F45">
      <w:pPr>
        <w:pStyle w:val="Ttulo1"/>
        <w:widowControl w:val="0"/>
        <w:numPr>
          <w:ilvl w:val="0"/>
          <w:numId w:val="2"/>
        </w:numPr>
        <w:jc w:val="both"/>
        <w:rPr>
          <w:rFonts w:cs="Times New Roman"/>
          <w:szCs w:val="24"/>
        </w:rPr>
      </w:pPr>
      <w:r w:rsidRPr="008C3FF1">
        <w:rPr>
          <w:rFonts w:cs="Times New Roman"/>
          <w:szCs w:val="24"/>
        </w:rPr>
        <w:t>INTRODUÇÃO</w:t>
      </w:r>
    </w:p>
    <w:p w:rsidR="00F43866" w:rsidRPr="008C3FF1" w:rsidRDefault="00F43866" w:rsidP="00F43866">
      <w:pPr>
        <w:ind w:left="720"/>
        <w:jc w:val="both"/>
        <w:rPr>
          <w:rFonts w:eastAsia="Arial" w:cs="Times New Roman"/>
          <w:szCs w:val="24"/>
        </w:rPr>
      </w:pPr>
    </w:p>
    <w:p w:rsidR="00822125" w:rsidRPr="008C3FF1" w:rsidRDefault="00822125" w:rsidP="00822125">
      <w:pPr>
        <w:ind w:firstLine="696"/>
        <w:jc w:val="both"/>
        <w:rPr>
          <w:rFonts w:eastAsia="Arial" w:cs="Times New Roman"/>
          <w:szCs w:val="24"/>
        </w:rPr>
      </w:pPr>
      <w:r w:rsidRPr="008C3FF1">
        <w:rPr>
          <w:rFonts w:eastAsia="Arial" w:cs="Times New Roman"/>
          <w:szCs w:val="24"/>
        </w:rPr>
        <w:t xml:space="preserve">As crianças e os adolescentes têm direitos subjetivos à liberdade, à dignidade, à integridade física, psíquica e moral, à educação, à saúde, à proteção no trabalho, à assistência social, à cultura, ao lazer, ao desporto, à habitação, a um meio ambiente de qualidade e outros direitos individuais indisponíveis, sociais, </w:t>
      </w:r>
      <w:proofErr w:type="gramStart"/>
      <w:r w:rsidRPr="008C3FF1">
        <w:rPr>
          <w:rFonts w:eastAsia="Arial" w:cs="Times New Roman"/>
          <w:szCs w:val="24"/>
        </w:rPr>
        <w:t>difusos e coletivo</w:t>
      </w:r>
      <w:proofErr w:type="gramEnd"/>
      <w:r w:rsidRPr="008C3FF1">
        <w:rPr>
          <w:rFonts w:eastAsia="Arial" w:cs="Times New Roman"/>
          <w:szCs w:val="24"/>
        </w:rPr>
        <w:t>.</w:t>
      </w:r>
    </w:p>
    <w:p w:rsidR="00822125" w:rsidRPr="008C3FF1" w:rsidRDefault="00822125" w:rsidP="00822125">
      <w:pPr>
        <w:ind w:firstLine="708"/>
        <w:jc w:val="both"/>
        <w:rPr>
          <w:rFonts w:cs="Times New Roman"/>
          <w:szCs w:val="24"/>
        </w:rPr>
      </w:pPr>
      <w:r w:rsidRPr="008C3FF1">
        <w:rPr>
          <w:rFonts w:eastAsia="Arial" w:cs="Times New Roman"/>
          <w:szCs w:val="24"/>
        </w:rPr>
        <w:t>Portanto as crianças e adolescentes são detentores desses direitos, diante da Família, do Estado, e da sociedade, que obrigatoriamente devem garantir esses direitos. Não apenas como atendimento de necessidades, mas especialmente um direito mais abrangente de desenvolvimento humano, econômico e social.</w:t>
      </w:r>
    </w:p>
    <w:p w:rsidR="00822125" w:rsidRPr="008C3FF1" w:rsidRDefault="00822125" w:rsidP="00822125">
      <w:pPr>
        <w:ind w:firstLine="708"/>
        <w:jc w:val="both"/>
        <w:rPr>
          <w:rFonts w:cs="Times New Roman"/>
          <w:szCs w:val="24"/>
        </w:rPr>
      </w:pPr>
      <w:r w:rsidRPr="008C3FF1">
        <w:rPr>
          <w:rFonts w:eastAsia="Arial" w:cs="Times New Roman"/>
          <w:szCs w:val="24"/>
        </w:rPr>
        <w:t xml:space="preserve">Cabe ao Plano Municipal de Políticas da Criança e Adolescente favorecer, o desenvolvimento pleno de suas crianças e adolescentes do município tendo a Constituição Federal como norte e </w:t>
      </w:r>
      <w:proofErr w:type="gramStart"/>
      <w:r w:rsidRPr="008C3FF1">
        <w:rPr>
          <w:rFonts w:eastAsia="Arial" w:cs="Times New Roman"/>
          <w:szCs w:val="24"/>
        </w:rPr>
        <w:t>o ECA como caminho</w:t>
      </w:r>
      <w:proofErr w:type="gramEnd"/>
      <w:r w:rsidRPr="008C3FF1">
        <w:rPr>
          <w:rFonts w:eastAsia="Arial" w:cs="Times New Roman"/>
          <w:szCs w:val="24"/>
        </w:rPr>
        <w:t xml:space="preserve"> a seguir. As ações serão apontadas pelo Diagnostico Social da Criança e </w:t>
      </w:r>
      <w:proofErr w:type="gramStart"/>
      <w:r w:rsidRPr="008C3FF1">
        <w:rPr>
          <w:rFonts w:eastAsia="Arial" w:cs="Times New Roman"/>
          <w:szCs w:val="24"/>
        </w:rPr>
        <w:t>Adolescente.</w:t>
      </w:r>
      <w:proofErr w:type="gramEnd"/>
      <w:r w:rsidRPr="008C3FF1">
        <w:rPr>
          <w:rFonts w:eastAsia="Arial" w:cs="Times New Roman"/>
          <w:szCs w:val="24"/>
        </w:rPr>
        <w:t xml:space="preserve">O qual apontará as violações de direitos com maior incidência e alternativas de ações para enfrentá-los e também preveni-los. </w:t>
      </w:r>
    </w:p>
    <w:p w:rsidR="00822125" w:rsidRPr="008C3FF1" w:rsidRDefault="00822125" w:rsidP="00822125">
      <w:pPr>
        <w:ind w:firstLine="708"/>
        <w:jc w:val="both"/>
        <w:rPr>
          <w:rFonts w:cs="Times New Roman"/>
          <w:szCs w:val="24"/>
        </w:rPr>
      </w:pPr>
      <w:r w:rsidRPr="008C3FF1">
        <w:rPr>
          <w:rFonts w:eastAsia="Arial" w:cs="Times New Roman"/>
          <w:szCs w:val="24"/>
        </w:rPr>
        <w:t>Ressalte-se a importância do trabalho do CMDCA que, buscando formular a política pública, busca uma integração dos diversos setores da sociedade e a importância do trabalho intersetorial na construção deste Plano Decenal dos Direitos Humanos de Crianças e Adolescentes. Diversas leis nacionais, tratados, convenções e normativas internacionais estabelecem a importância da promoção e proteção dos direitos humanos, criando mecanismos que garantam o atendimento de crianças adolescentes e suas famílias em suas necessidades e direito de participação na elaboração das políticas públicas.</w:t>
      </w:r>
    </w:p>
    <w:p w:rsidR="00822125" w:rsidRPr="008C3FF1" w:rsidRDefault="00822125" w:rsidP="00822125">
      <w:pPr>
        <w:ind w:firstLine="708"/>
        <w:jc w:val="both"/>
        <w:rPr>
          <w:rFonts w:cs="Times New Roman"/>
          <w:szCs w:val="24"/>
        </w:rPr>
      </w:pPr>
      <w:r w:rsidRPr="008C3FF1">
        <w:rPr>
          <w:rFonts w:eastAsia="Arial" w:cs="Times New Roman"/>
          <w:szCs w:val="24"/>
        </w:rPr>
        <w:t>A Constituição Federal de 1988 (CF/1988) e o Estatuto da Criança e do Adolescente1, inspirados na Convenção sobre os Direitos da Criança, consagraram as crianças e os adolescentes como sujeitos de direitos, dignos de tratamento diferenciado em função da maior vulnerabilidade inerente à peculiar condição de pessoas em desenvolvimento. Por isso, assegura-se o direito à proteção integral e à prioridade absoluta para todas as crianças e os adolescentes, a fim de que lhes seja viabilizado o completo desenvolvimento de suas potencialidades humanas.</w:t>
      </w:r>
    </w:p>
    <w:p w:rsidR="00822125" w:rsidRPr="008C3FF1" w:rsidRDefault="00822125" w:rsidP="00822125">
      <w:pPr>
        <w:ind w:firstLine="708"/>
        <w:jc w:val="both"/>
        <w:rPr>
          <w:rFonts w:cs="Times New Roman"/>
          <w:szCs w:val="24"/>
        </w:rPr>
      </w:pPr>
      <w:r w:rsidRPr="008C3FF1">
        <w:rPr>
          <w:rFonts w:eastAsia="Arial" w:cs="Times New Roman"/>
          <w:szCs w:val="24"/>
        </w:rPr>
        <w:t xml:space="preserve">Nessa perspectiva, a família, a sociedade e o Estado são corresponsáveis por assegurar à criança e ao adolescente, com absoluta prioridade, o direito à vida, à saúde, </w:t>
      </w:r>
      <w:r w:rsidRPr="008C3FF1">
        <w:rPr>
          <w:rFonts w:eastAsia="Arial" w:cs="Times New Roman"/>
          <w:szCs w:val="24"/>
        </w:rPr>
        <w:lastRenderedPageBreak/>
        <w:t>à alimentação, à educação, ao lazer, à profissionalização, à cultura, à dignidade, ao respeito, à liberdade e à convivência familiar e comunitária, bem como por resguardá-los de qualquer forma de negligência, discriminação, exploração, violência, crueldade e opressão, conforme o art. 227 da CF/1988.</w:t>
      </w:r>
    </w:p>
    <w:p w:rsidR="00822125" w:rsidRPr="008C3FF1" w:rsidRDefault="00822125" w:rsidP="00822125">
      <w:pPr>
        <w:ind w:firstLine="708"/>
        <w:jc w:val="both"/>
        <w:rPr>
          <w:rFonts w:cs="Times New Roman"/>
          <w:szCs w:val="24"/>
        </w:rPr>
      </w:pPr>
      <w:r w:rsidRPr="008C3FF1">
        <w:rPr>
          <w:rFonts w:eastAsia="Arial" w:cs="Times New Roman"/>
          <w:szCs w:val="24"/>
        </w:rPr>
        <w:t>O Plano Decenal dos Direitos da Criança e do Adolescente é um documento que estabelece um planejamento de longo prazo ao Município, inclusive à sociedade, para que haja a congregação de esforços, recursos, propostas e ações, criando uma estrutura interligada de políticas públicas direcionadas à efetivação dos direitos das crianças e dos adolescentes. Ao propor um planejamento de longo prazo, com compromissos firmados, pretende-se que essa política transcenda gestões, garantindo sua continuidade, fazendo deste um Plano de Estado e não um plano de governo.</w:t>
      </w:r>
    </w:p>
    <w:p w:rsidR="00822125" w:rsidRPr="008C3FF1" w:rsidRDefault="00822125" w:rsidP="00822125">
      <w:pPr>
        <w:ind w:firstLine="708"/>
        <w:jc w:val="both"/>
        <w:rPr>
          <w:rFonts w:cs="Times New Roman"/>
          <w:szCs w:val="24"/>
        </w:rPr>
      </w:pPr>
      <w:r w:rsidRPr="008C3FF1">
        <w:rPr>
          <w:rFonts w:eastAsia="Arial" w:cs="Times New Roman"/>
          <w:szCs w:val="24"/>
        </w:rPr>
        <w:t>Os objetivos do Plano Decenal consistem em definir diretrizes, ações, metas, com a construção de indicadores de monitoramento das políticas públicas direcionadas ao cumprimento dos direitos das crianças e dos adolescentes nos próximos dez anos, a contar de sua publicação.</w:t>
      </w:r>
    </w:p>
    <w:p w:rsidR="00822125" w:rsidRPr="008C3FF1" w:rsidRDefault="00822125" w:rsidP="00822125">
      <w:pPr>
        <w:ind w:firstLine="708"/>
        <w:jc w:val="both"/>
        <w:rPr>
          <w:rFonts w:cs="Times New Roman"/>
          <w:szCs w:val="24"/>
        </w:rPr>
      </w:pPr>
      <w:r w:rsidRPr="008C3FF1">
        <w:rPr>
          <w:rFonts w:eastAsia="Arial" w:cs="Times New Roman"/>
          <w:szCs w:val="24"/>
        </w:rPr>
        <w:t>Nesses termos, este Pla</w:t>
      </w:r>
      <w:r w:rsidR="00933227">
        <w:rPr>
          <w:rFonts w:eastAsia="Arial" w:cs="Times New Roman"/>
          <w:szCs w:val="24"/>
        </w:rPr>
        <w:t>no Decenal do Município de Luiz Alves</w:t>
      </w:r>
      <w:r w:rsidR="0064270E">
        <w:rPr>
          <w:rFonts w:eastAsia="Arial" w:cs="Times New Roman"/>
          <w:szCs w:val="24"/>
        </w:rPr>
        <w:t>,</w:t>
      </w:r>
      <w:proofErr w:type="gramStart"/>
      <w:r w:rsidRPr="008C3FF1">
        <w:rPr>
          <w:rFonts w:eastAsia="Arial" w:cs="Times New Roman"/>
          <w:szCs w:val="24"/>
        </w:rPr>
        <w:t xml:space="preserve">  </w:t>
      </w:r>
      <w:proofErr w:type="gramEnd"/>
      <w:r w:rsidRPr="008C3FF1">
        <w:rPr>
          <w:rFonts w:eastAsia="Arial" w:cs="Times New Roman"/>
          <w:szCs w:val="24"/>
        </w:rPr>
        <w:t xml:space="preserve">apresenta a metodologia de trabalho utilizada para a construção do Plano Decenal dos Direitos Humanos das Crianças e Adolescentes, os princípios, o marco legal e conceitual, na sequência apresenta-se o diagnóstico da situação de crianças e adolescentes no município. Posteriormente a partir do diagnóstico, </w:t>
      </w:r>
      <w:proofErr w:type="gramStart"/>
      <w:r w:rsidRPr="008C3FF1">
        <w:rPr>
          <w:rFonts w:eastAsia="Arial" w:cs="Times New Roman"/>
          <w:szCs w:val="24"/>
        </w:rPr>
        <w:t>apresenta-se</w:t>
      </w:r>
      <w:proofErr w:type="gramEnd"/>
      <w:r w:rsidRPr="008C3FF1">
        <w:rPr>
          <w:rFonts w:eastAsia="Arial" w:cs="Times New Roman"/>
          <w:szCs w:val="24"/>
        </w:rPr>
        <w:t xml:space="preserve"> as ações intersetoriais proposta de execução para 10 anos. Finalizando o plano defini-se a forma de monitoramento e avaliação do processo de execução. </w:t>
      </w:r>
    </w:p>
    <w:p w:rsidR="009202D9" w:rsidRPr="008C3FF1" w:rsidRDefault="009202D9" w:rsidP="00FA3D72">
      <w:pPr>
        <w:ind w:firstLine="708"/>
        <w:jc w:val="both"/>
        <w:rPr>
          <w:rFonts w:cs="Times New Roman"/>
          <w:color w:val="548DD4" w:themeColor="text2" w:themeTint="99"/>
          <w:szCs w:val="24"/>
        </w:rPr>
      </w:pPr>
    </w:p>
    <w:p w:rsidR="009202D9" w:rsidRDefault="009202D9"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Default="008C3FF1" w:rsidP="00FA3D72">
      <w:pPr>
        <w:ind w:firstLine="708"/>
        <w:jc w:val="both"/>
        <w:rPr>
          <w:rFonts w:cs="Times New Roman"/>
          <w:color w:val="548DD4" w:themeColor="text2" w:themeTint="99"/>
          <w:szCs w:val="24"/>
        </w:rPr>
      </w:pPr>
    </w:p>
    <w:p w:rsidR="008C3FF1" w:rsidRPr="008C3FF1" w:rsidRDefault="008C3FF1" w:rsidP="00FA3D72">
      <w:pPr>
        <w:ind w:firstLine="708"/>
        <w:jc w:val="both"/>
        <w:rPr>
          <w:rFonts w:cs="Times New Roman"/>
          <w:color w:val="548DD4" w:themeColor="text2" w:themeTint="99"/>
          <w:szCs w:val="24"/>
        </w:rPr>
      </w:pPr>
    </w:p>
    <w:p w:rsidR="00FA3D72" w:rsidRPr="008C3FF1" w:rsidRDefault="00FA3D72" w:rsidP="00196F45">
      <w:pPr>
        <w:pStyle w:val="Ttulo1"/>
        <w:widowControl w:val="0"/>
        <w:numPr>
          <w:ilvl w:val="0"/>
          <w:numId w:val="2"/>
        </w:numPr>
        <w:jc w:val="both"/>
        <w:rPr>
          <w:rFonts w:cs="Times New Roman"/>
        </w:rPr>
      </w:pPr>
      <w:r w:rsidRPr="008C3FF1">
        <w:rPr>
          <w:rFonts w:cs="Times New Roman"/>
        </w:rPr>
        <w:lastRenderedPageBreak/>
        <w:t>METODOLOGIA DE TRABALHO</w:t>
      </w:r>
    </w:p>
    <w:p w:rsidR="00FA3D72" w:rsidRPr="008C3FF1" w:rsidRDefault="00FA3D72" w:rsidP="00FA3D72">
      <w:pPr>
        <w:rPr>
          <w:rFonts w:cs="Times New Roman"/>
        </w:rPr>
      </w:pPr>
    </w:p>
    <w:p w:rsidR="00FA3D72" w:rsidRPr="008C3FF1" w:rsidRDefault="00FA3D72" w:rsidP="00FA3D72">
      <w:pPr>
        <w:ind w:firstLine="708"/>
        <w:jc w:val="both"/>
        <w:rPr>
          <w:rFonts w:cs="Times New Roman"/>
        </w:rPr>
      </w:pPr>
      <w:r w:rsidRPr="008C3FF1">
        <w:rPr>
          <w:rFonts w:cs="Times New Roman"/>
        </w:rPr>
        <w:t xml:space="preserve">No dia 06 de abril de 2016, reuniram-se na AMFRI, os municípios de Bombinhas, Itapema, Luiz Alves, Penha e Porto Belo, com o objetivo de dar início ao processo de elaboração do Plano Decenal dos Direitos Humanos de Crianças e Adolescentes, </w:t>
      </w:r>
      <w:proofErr w:type="gramStart"/>
      <w:r w:rsidRPr="008C3FF1">
        <w:rPr>
          <w:rFonts w:cs="Times New Roman"/>
        </w:rPr>
        <w:t>coordenado</w:t>
      </w:r>
      <w:proofErr w:type="gramEnd"/>
      <w:r w:rsidRPr="008C3FF1">
        <w:rPr>
          <w:rFonts w:cs="Times New Roman"/>
        </w:rPr>
        <w:t xml:space="preserve"> pela Assistente Social Janice Merigo (EGEM). Na oportunidade, considerando ser o primeiro encontro, discutiu-se com os participantes, em especial representantes da Comissão Intersetorial dos municípios sobre Direitos Humanos, Proteção integral e Direitos Humanos de Crianças e Adolescentes. Na continuidade dos trabalhos realizou-se a leitura da Resolução 171 do CONANDA, que orienta sobre a elaboração do Plano Decenal, aprovou-se o roteiro unificado para a elaboração do plano, bem como </w:t>
      </w:r>
      <w:proofErr w:type="gramStart"/>
      <w:r w:rsidRPr="008C3FF1">
        <w:rPr>
          <w:rFonts w:cs="Times New Roman"/>
        </w:rPr>
        <w:t>definiu-se</w:t>
      </w:r>
      <w:proofErr w:type="gramEnd"/>
      <w:r w:rsidRPr="008C3FF1">
        <w:rPr>
          <w:rFonts w:cs="Times New Roman"/>
        </w:rPr>
        <w:t xml:space="preserve"> as competências e atribuições da equipe de assessoria da Escola de Gestão Pública Municipal – EGEM, e das Comissões Intersetoriais dos Municípios, bem como foi elaborado o Plano de Atividades. </w:t>
      </w:r>
    </w:p>
    <w:p w:rsidR="00FA3D72" w:rsidRPr="008C3FF1" w:rsidRDefault="00FA3D72" w:rsidP="00FA3D72">
      <w:pPr>
        <w:rPr>
          <w:rFonts w:cs="Times New Roman"/>
          <w:sz w:val="20"/>
          <w:szCs w:val="20"/>
        </w:rPr>
      </w:pPr>
    </w:p>
    <w:p w:rsidR="00FA3D72" w:rsidRPr="008C3FF1" w:rsidRDefault="00FA3D72" w:rsidP="00FA3D72">
      <w:pPr>
        <w:jc w:val="both"/>
        <w:rPr>
          <w:rFonts w:cs="Times New Roman"/>
          <w:sz w:val="20"/>
          <w:szCs w:val="20"/>
        </w:rPr>
      </w:pPr>
      <w:r w:rsidRPr="008C3FF1">
        <w:rPr>
          <w:rFonts w:cs="Times New Roman"/>
          <w:sz w:val="20"/>
          <w:szCs w:val="20"/>
        </w:rPr>
        <w:t>Descrição: Assistente Social Janice Merigo e membros das Comissões Intersetoriais no primeiro encontro realizado na AMFRI.</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FA3D72" w:rsidRPr="008C3FF1" w:rsidTr="00FA3D72">
        <w:tc>
          <w:tcPr>
            <w:tcW w:w="4322" w:type="dxa"/>
          </w:tcPr>
          <w:p w:rsidR="00FA3D72" w:rsidRPr="008C3FF1" w:rsidRDefault="00FA3D72" w:rsidP="00FA3D72">
            <w:pPr>
              <w:jc w:val="both"/>
              <w:rPr>
                <w:rFonts w:cs="Times New Roman"/>
                <w:sz w:val="20"/>
                <w:szCs w:val="20"/>
              </w:rPr>
            </w:pPr>
            <w:r w:rsidRPr="008C3FF1">
              <w:rPr>
                <w:rFonts w:cs="Times New Roman"/>
                <w:noProof/>
                <w:lang w:eastAsia="pt-BR"/>
              </w:rPr>
              <w:drawing>
                <wp:inline distT="0" distB="0" distL="0" distR="0">
                  <wp:extent cx="2524125" cy="1893094"/>
                  <wp:effectExtent l="19050" t="0" r="9525" b="0"/>
                  <wp:docPr id="13" name="Imagem 6" descr="https://scontent.ffln1-1.fna.fbcdn.net/t31.0-8/12967978_791685147630359_28042892065809270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fln1-1.fna.fbcdn.net/t31.0-8/12967978_791685147630359_2804289206580927081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933" cy="1897450"/>
                          </a:xfrm>
                          <a:prstGeom prst="rect">
                            <a:avLst/>
                          </a:prstGeom>
                          <a:noFill/>
                          <a:ln>
                            <a:noFill/>
                          </a:ln>
                        </pic:spPr>
                      </pic:pic>
                    </a:graphicData>
                  </a:graphic>
                </wp:inline>
              </w:drawing>
            </w:r>
          </w:p>
        </w:tc>
        <w:tc>
          <w:tcPr>
            <w:tcW w:w="4322" w:type="dxa"/>
          </w:tcPr>
          <w:p w:rsidR="00FA3D72" w:rsidRPr="008C3FF1" w:rsidRDefault="00FA3D72" w:rsidP="00FA3D72">
            <w:pPr>
              <w:jc w:val="both"/>
              <w:rPr>
                <w:rFonts w:cs="Times New Roman"/>
                <w:sz w:val="20"/>
                <w:szCs w:val="20"/>
              </w:rPr>
            </w:pPr>
            <w:r w:rsidRPr="008C3FF1">
              <w:rPr>
                <w:rFonts w:cs="Times New Roman"/>
                <w:noProof/>
                <w:sz w:val="20"/>
                <w:szCs w:val="20"/>
                <w:lang w:eastAsia="pt-BR"/>
              </w:rPr>
              <w:drawing>
                <wp:inline distT="0" distB="0" distL="0" distR="0">
                  <wp:extent cx="2519679" cy="1889760"/>
                  <wp:effectExtent l="19050" t="0" r="0" b="0"/>
                  <wp:docPr id="14" name="Imagem 7" descr="https://scontent.ffln1-1.fna.fbcdn.net/t31.0-8/12957491_791684844297056_75099544014225093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fln1-1.fna.fbcdn.net/t31.0-8/12957491_791684844297056_7509954401422509313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254" cy="1890191"/>
                          </a:xfrm>
                          <a:prstGeom prst="rect">
                            <a:avLst/>
                          </a:prstGeom>
                          <a:noFill/>
                          <a:ln>
                            <a:noFill/>
                          </a:ln>
                        </pic:spPr>
                      </pic:pic>
                    </a:graphicData>
                  </a:graphic>
                </wp:inline>
              </w:drawing>
            </w:r>
          </w:p>
        </w:tc>
      </w:tr>
    </w:tbl>
    <w:p w:rsidR="00FA3D72" w:rsidRPr="008C3FF1" w:rsidRDefault="00FA3D72" w:rsidP="00FA3D72">
      <w:pPr>
        <w:rPr>
          <w:rFonts w:cs="Times New Roman"/>
          <w:sz w:val="20"/>
          <w:szCs w:val="20"/>
        </w:rPr>
      </w:pPr>
      <w:r w:rsidRPr="008C3FF1">
        <w:rPr>
          <w:rFonts w:cs="Times New Roman"/>
          <w:sz w:val="20"/>
          <w:szCs w:val="20"/>
        </w:rPr>
        <w:t>Fonte: Associação de Municípios da Região Foz do Rio Itajaí (AMFRI), 2016.</w:t>
      </w:r>
    </w:p>
    <w:p w:rsidR="00FA3D72" w:rsidRPr="009202D9" w:rsidRDefault="00FA3D72" w:rsidP="00FA3D72">
      <w:pPr>
        <w:jc w:val="both"/>
        <w:rPr>
          <w:rFonts w:ascii="Arial" w:hAnsi="Arial" w:cs="Arial"/>
          <w:sz w:val="20"/>
          <w:szCs w:val="20"/>
        </w:rPr>
      </w:pPr>
    </w:p>
    <w:p w:rsidR="00FA3D72" w:rsidRPr="009202D9" w:rsidRDefault="00FA3D72" w:rsidP="00FA3D72">
      <w:pPr>
        <w:jc w:val="both"/>
        <w:rPr>
          <w:rFonts w:ascii="Arial" w:hAnsi="Arial" w:cs="Arial"/>
        </w:rPr>
      </w:pPr>
    </w:p>
    <w:p w:rsidR="00FA3D72" w:rsidRPr="008C3FF1" w:rsidRDefault="00FA3D72" w:rsidP="00FA3D72">
      <w:pPr>
        <w:ind w:firstLine="708"/>
        <w:jc w:val="both"/>
        <w:rPr>
          <w:rFonts w:cs="Times New Roman"/>
        </w:rPr>
      </w:pPr>
      <w:r w:rsidRPr="008C3FF1">
        <w:rPr>
          <w:rFonts w:cs="Times New Roman"/>
        </w:rPr>
        <w:t xml:space="preserve">No dia 14 de abril, foi realizado o segundo encontro na AMFRI, com a coordenação da Assistente Social Denise Aparecida </w:t>
      </w:r>
      <w:proofErr w:type="spellStart"/>
      <w:r w:rsidRPr="008C3FF1">
        <w:rPr>
          <w:rFonts w:cs="Times New Roman"/>
        </w:rPr>
        <w:t>Michelute</w:t>
      </w:r>
      <w:proofErr w:type="spellEnd"/>
      <w:r w:rsidRPr="008C3FF1">
        <w:rPr>
          <w:rFonts w:cs="Times New Roman"/>
        </w:rPr>
        <w:t xml:space="preserve"> Gerardi, onde foi construído instrumental quanto aos dados a serem levantados e suas fontes, dando início ao processo de elaboração do marco situacional do município. Os participantes das Comissões Intersetoriais se comprometeram a coletar os dados parciais do município, de acordo com a divisão dos blocos de direitos por município para apresentação no próximo encontro.</w:t>
      </w:r>
    </w:p>
    <w:p w:rsidR="00FA3D72" w:rsidRPr="009202D9" w:rsidRDefault="00FA3D72" w:rsidP="00FA3D72">
      <w:pPr>
        <w:ind w:firstLine="708"/>
        <w:jc w:val="both"/>
        <w:rPr>
          <w:rFonts w:ascii="Arial" w:hAnsi="Arial" w:cs="Arial"/>
        </w:rPr>
      </w:pPr>
    </w:p>
    <w:p w:rsidR="00FA3D72" w:rsidRPr="008C3FF1" w:rsidRDefault="00FA3D72" w:rsidP="00FA3D72">
      <w:pPr>
        <w:jc w:val="both"/>
        <w:rPr>
          <w:rFonts w:cs="Times New Roman"/>
          <w:sz w:val="20"/>
          <w:szCs w:val="20"/>
        </w:rPr>
      </w:pPr>
      <w:r w:rsidRPr="008C3FF1">
        <w:rPr>
          <w:rFonts w:cs="Times New Roman"/>
          <w:sz w:val="20"/>
          <w:szCs w:val="20"/>
        </w:rPr>
        <w:t xml:space="preserve">Assistente Social Denise Aparecida </w:t>
      </w:r>
      <w:proofErr w:type="spellStart"/>
      <w:r w:rsidRPr="008C3FF1">
        <w:rPr>
          <w:rFonts w:cs="Times New Roman"/>
          <w:sz w:val="20"/>
          <w:szCs w:val="20"/>
        </w:rPr>
        <w:t>Michelute</w:t>
      </w:r>
      <w:proofErr w:type="spellEnd"/>
      <w:r w:rsidRPr="008C3FF1">
        <w:rPr>
          <w:rFonts w:cs="Times New Roman"/>
          <w:sz w:val="20"/>
          <w:szCs w:val="20"/>
        </w:rPr>
        <w:t xml:space="preserve"> Gerardi e membros das Comissões Intersetoriais no segundo encontro realizado na AMFRI.</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322"/>
      </w:tblGrid>
      <w:tr w:rsidR="00FA3D72" w:rsidRPr="008C3FF1" w:rsidTr="00FA3D72">
        <w:tc>
          <w:tcPr>
            <w:tcW w:w="4322" w:type="dxa"/>
          </w:tcPr>
          <w:p w:rsidR="00FA3D72" w:rsidRPr="008C3FF1" w:rsidRDefault="00FA3D72" w:rsidP="00FA3D72">
            <w:pPr>
              <w:jc w:val="both"/>
              <w:rPr>
                <w:rFonts w:cs="Times New Roman"/>
                <w:sz w:val="20"/>
                <w:szCs w:val="20"/>
              </w:rPr>
            </w:pPr>
            <w:r w:rsidRPr="008C3FF1">
              <w:rPr>
                <w:rFonts w:cs="Times New Roman"/>
                <w:noProof/>
                <w:lang w:eastAsia="pt-BR"/>
              </w:rPr>
              <w:drawing>
                <wp:inline distT="0" distB="0" distL="0" distR="0">
                  <wp:extent cx="2594441" cy="1885950"/>
                  <wp:effectExtent l="19050" t="0" r="0" b="0"/>
                  <wp:docPr id="19" name="Imagem 8" descr="http://www.amfri.org.br/uploads/1527/imagens/139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mfri.org.br/uploads/1527/imagens/13993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928" cy="1885577"/>
                          </a:xfrm>
                          <a:prstGeom prst="rect">
                            <a:avLst/>
                          </a:prstGeom>
                          <a:noFill/>
                          <a:ln>
                            <a:noFill/>
                          </a:ln>
                        </pic:spPr>
                      </pic:pic>
                    </a:graphicData>
                  </a:graphic>
                </wp:inline>
              </w:drawing>
            </w:r>
          </w:p>
        </w:tc>
        <w:tc>
          <w:tcPr>
            <w:tcW w:w="4322" w:type="dxa"/>
          </w:tcPr>
          <w:p w:rsidR="00FA3D72" w:rsidRPr="008C3FF1" w:rsidRDefault="00FA3D72" w:rsidP="00FA3D72">
            <w:pPr>
              <w:jc w:val="both"/>
              <w:rPr>
                <w:rFonts w:cs="Times New Roman"/>
                <w:sz w:val="20"/>
                <w:szCs w:val="20"/>
              </w:rPr>
            </w:pPr>
            <w:r w:rsidRPr="008C3FF1">
              <w:rPr>
                <w:rFonts w:cs="Times New Roman"/>
                <w:noProof/>
                <w:lang w:eastAsia="pt-BR"/>
              </w:rPr>
              <w:drawing>
                <wp:inline distT="0" distB="0" distL="0" distR="0">
                  <wp:extent cx="2532380" cy="1899285"/>
                  <wp:effectExtent l="19050" t="0" r="1270" b="0"/>
                  <wp:docPr id="20" name="Imagem 9" descr="C:\Users\EGEM\Downloads\139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EM\Downloads\13998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957" cy="1899718"/>
                          </a:xfrm>
                          <a:prstGeom prst="rect">
                            <a:avLst/>
                          </a:prstGeom>
                          <a:noFill/>
                          <a:ln>
                            <a:noFill/>
                          </a:ln>
                        </pic:spPr>
                      </pic:pic>
                    </a:graphicData>
                  </a:graphic>
                </wp:inline>
              </w:drawing>
            </w:r>
          </w:p>
        </w:tc>
      </w:tr>
    </w:tbl>
    <w:p w:rsidR="00FA3D72" w:rsidRPr="008C3FF1" w:rsidRDefault="00FA3D72" w:rsidP="00FA3D72">
      <w:pPr>
        <w:rPr>
          <w:rFonts w:cs="Times New Roman"/>
          <w:sz w:val="20"/>
          <w:szCs w:val="20"/>
        </w:rPr>
      </w:pPr>
      <w:r w:rsidRPr="008C3FF1">
        <w:rPr>
          <w:rFonts w:cs="Times New Roman"/>
          <w:sz w:val="20"/>
          <w:szCs w:val="20"/>
        </w:rPr>
        <w:t>Fonte: Associação de Municípios da Região Foz do Rio Itajaí (AMFRI), 2016.</w:t>
      </w:r>
    </w:p>
    <w:p w:rsidR="00FA3D72" w:rsidRPr="009202D9" w:rsidRDefault="00FA3D72" w:rsidP="00FA3D72">
      <w:pPr>
        <w:rPr>
          <w:rFonts w:ascii="Arial" w:hAnsi="Arial" w:cs="Arial"/>
        </w:rPr>
      </w:pPr>
    </w:p>
    <w:p w:rsidR="00FA3D72" w:rsidRPr="008C3FF1" w:rsidRDefault="00FA3D72" w:rsidP="00FA3D72">
      <w:pPr>
        <w:ind w:firstLine="708"/>
        <w:jc w:val="both"/>
        <w:rPr>
          <w:rFonts w:cs="Times New Roman"/>
        </w:rPr>
      </w:pPr>
      <w:r w:rsidRPr="008C3FF1">
        <w:rPr>
          <w:rFonts w:cs="Times New Roman"/>
        </w:rPr>
        <w:t xml:space="preserve">O terceiro encontro foi realizado na AMFRI no dia 05 de maio, também sob a coordenação da Assistente Social, Sra. Denise Aparecida </w:t>
      </w:r>
      <w:proofErr w:type="spellStart"/>
      <w:r w:rsidRPr="008C3FF1">
        <w:rPr>
          <w:rFonts w:cs="Times New Roman"/>
        </w:rPr>
        <w:t>Michelute</w:t>
      </w:r>
      <w:proofErr w:type="spellEnd"/>
      <w:r w:rsidRPr="008C3FF1">
        <w:rPr>
          <w:rFonts w:cs="Times New Roman"/>
        </w:rPr>
        <w:t xml:space="preserve"> Gerardi, onde foram apresentados os dados parciais solicitados no encontro anterior, finalizando a dinâmica sobre a construção do marco situacional e sendo deliberado que as comissões enviassem até 22 de junho o material produzido para análise e revisão técnica da EGEM. Novamente orientou-se quanto à necessidade de registros escritos e fotográficos das atividades desenvolvidas pelas Comissões Intersetoriais nos municípios para acréscimo no item Metodologia de Trabalho.</w:t>
      </w:r>
    </w:p>
    <w:p w:rsidR="00FA3D72" w:rsidRPr="009202D9" w:rsidRDefault="00FA3D72" w:rsidP="00FA3D72">
      <w:pPr>
        <w:ind w:firstLine="708"/>
        <w:jc w:val="both"/>
        <w:rPr>
          <w:rFonts w:ascii="Arial" w:hAnsi="Arial" w:cs="Arial"/>
        </w:rPr>
      </w:pPr>
    </w:p>
    <w:p w:rsidR="00FA3D72" w:rsidRPr="008C3FF1" w:rsidRDefault="00FA3D72" w:rsidP="00FA3D72">
      <w:pPr>
        <w:jc w:val="both"/>
        <w:rPr>
          <w:rFonts w:cs="Times New Roman"/>
        </w:rPr>
      </w:pPr>
      <w:r w:rsidRPr="008C3FF1">
        <w:rPr>
          <w:rFonts w:cs="Times New Roman"/>
          <w:sz w:val="20"/>
          <w:szCs w:val="20"/>
        </w:rPr>
        <w:t>Descrição: Membros da Comissão Intersetorial do município de Luiz Alves no terceiro encontro</w:t>
      </w:r>
      <w:r w:rsidRPr="008C3FF1">
        <w:rPr>
          <w:rFonts w:cs="Times New Roman"/>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FA3D72" w:rsidRPr="008C3FF1" w:rsidTr="00FA3D72">
        <w:tc>
          <w:tcPr>
            <w:tcW w:w="4322" w:type="dxa"/>
          </w:tcPr>
          <w:p w:rsidR="00FA3D72" w:rsidRPr="008C3FF1" w:rsidRDefault="00FA3D72" w:rsidP="00FA3D72">
            <w:pPr>
              <w:jc w:val="both"/>
              <w:rPr>
                <w:rFonts w:cs="Times New Roman"/>
                <w:sz w:val="20"/>
                <w:szCs w:val="20"/>
              </w:rPr>
            </w:pPr>
            <w:r w:rsidRPr="008C3FF1">
              <w:rPr>
                <w:rFonts w:cs="Times New Roman"/>
                <w:noProof/>
                <w:lang w:eastAsia="pt-BR"/>
              </w:rPr>
              <w:drawing>
                <wp:inline distT="0" distB="0" distL="0" distR="0">
                  <wp:extent cx="2524125" cy="1893094"/>
                  <wp:effectExtent l="19050" t="0" r="9525" b="0"/>
                  <wp:docPr id="23" name="Imagem 10" descr="C:\Users\EGEM\Downloads\141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EM\Downloads\14183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784" cy="1898088"/>
                          </a:xfrm>
                          <a:prstGeom prst="rect">
                            <a:avLst/>
                          </a:prstGeom>
                          <a:noFill/>
                          <a:ln>
                            <a:noFill/>
                          </a:ln>
                        </pic:spPr>
                      </pic:pic>
                    </a:graphicData>
                  </a:graphic>
                </wp:inline>
              </w:drawing>
            </w:r>
          </w:p>
        </w:tc>
        <w:tc>
          <w:tcPr>
            <w:tcW w:w="4322" w:type="dxa"/>
          </w:tcPr>
          <w:p w:rsidR="00FA3D72" w:rsidRPr="008C3FF1" w:rsidRDefault="00FA3D72" w:rsidP="00FA3D72">
            <w:pPr>
              <w:jc w:val="both"/>
              <w:rPr>
                <w:rFonts w:cs="Times New Roman"/>
                <w:sz w:val="20"/>
                <w:szCs w:val="20"/>
              </w:rPr>
            </w:pPr>
            <w:r w:rsidRPr="008C3FF1">
              <w:rPr>
                <w:rFonts w:cs="Times New Roman"/>
                <w:noProof/>
                <w:lang w:eastAsia="pt-BR"/>
              </w:rPr>
              <w:drawing>
                <wp:inline distT="0" distB="0" distL="0" distR="0">
                  <wp:extent cx="2524125" cy="1893093"/>
                  <wp:effectExtent l="19050" t="0" r="9525" b="0"/>
                  <wp:docPr id="24" name="Imagem 11" descr="C:\Users\EGEM\Downloads\141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EM\Downloads\14183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2268" cy="1899200"/>
                          </a:xfrm>
                          <a:prstGeom prst="rect">
                            <a:avLst/>
                          </a:prstGeom>
                          <a:noFill/>
                          <a:ln>
                            <a:noFill/>
                          </a:ln>
                        </pic:spPr>
                      </pic:pic>
                    </a:graphicData>
                  </a:graphic>
                </wp:inline>
              </w:drawing>
            </w:r>
          </w:p>
        </w:tc>
      </w:tr>
    </w:tbl>
    <w:p w:rsidR="00FA3D72" w:rsidRPr="008C3FF1" w:rsidRDefault="00FA3D72" w:rsidP="00FA3D72">
      <w:pPr>
        <w:rPr>
          <w:rFonts w:cs="Times New Roman"/>
          <w:sz w:val="20"/>
          <w:szCs w:val="20"/>
        </w:rPr>
      </w:pPr>
      <w:r w:rsidRPr="008C3FF1">
        <w:rPr>
          <w:rFonts w:cs="Times New Roman"/>
          <w:sz w:val="20"/>
          <w:szCs w:val="20"/>
        </w:rPr>
        <w:t>Fonte: Associação de Municípios da Região Foz do Rio Itajaí (AMFRI), 2016.</w:t>
      </w:r>
    </w:p>
    <w:p w:rsidR="00FA3D72" w:rsidRPr="009202D9" w:rsidRDefault="00FA3D72" w:rsidP="00FA3D72">
      <w:pPr>
        <w:rPr>
          <w:rFonts w:ascii="Arial" w:hAnsi="Arial" w:cs="Arial"/>
        </w:rPr>
      </w:pPr>
    </w:p>
    <w:p w:rsidR="00FA3D72" w:rsidRPr="009202D9" w:rsidRDefault="00FA3D72" w:rsidP="00FA3D72">
      <w:pPr>
        <w:jc w:val="both"/>
        <w:rPr>
          <w:rFonts w:ascii="Arial" w:hAnsi="Arial" w:cs="Arial"/>
        </w:rPr>
      </w:pPr>
    </w:p>
    <w:p w:rsidR="00FA3D72" w:rsidRPr="009202D9" w:rsidRDefault="00FA3D72" w:rsidP="00FA3D72">
      <w:pPr>
        <w:jc w:val="center"/>
        <w:rPr>
          <w:rFonts w:ascii="Arial" w:hAnsi="Arial" w:cs="Arial"/>
        </w:rPr>
      </w:pPr>
    </w:p>
    <w:p w:rsidR="00FA3D72" w:rsidRPr="009202D9" w:rsidRDefault="00FA3D72" w:rsidP="00FA3D72">
      <w:pPr>
        <w:jc w:val="center"/>
        <w:rPr>
          <w:rFonts w:ascii="Arial" w:hAnsi="Arial" w:cs="Arial"/>
        </w:rPr>
      </w:pPr>
    </w:p>
    <w:p w:rsidR="00FA3D72" w:rsidRPr="008C3FF1" w:rsidRDefault="00FA3D72" w:rsidP="00FA3D72">
      <w:pPr>
        <w:ind w:firstLine="709"/>
        <w:jc w:val="both"/>
        <w:rPr>
          <w:rFonts w:cs="Times New Roman"/>
        </w:rPr>
      </w:pPr>
      <w:r w:rsidRPr="008C3FF1">
        <w:rPr>
          <w:rFonts w:cs="Times New Roman"/>
        </w:rPr>
        <w:lastRenderedPageBreak/>
        <w:t xml:space="preserve">Sob a coordenação da Assistente Social, Sra. Denise Aparecida </w:t>
      </w:r>
      <w:proofErr w:type="spellStart"/>
      <w:r w:rsidRPr="008C3FF1">
        <w:rPr>
          <w:rFonts w:cs="Times New Roman"/>
        </w:rPr>
        <w:t>Michelute</w:t>
      </w:r>
      <w:proofErr w:type="spellEnd"/>
      <w:r w:rsidRPr="008C3FF1">
        <w:rPr>
          <w:rFonts w:cs="Times New Roman"/>
        </w:rPr>
        <w:t xml:space="preserve"> Gerardi, no dia 23 de junho ocorreu o quarto encontro na AMFRI, onde foi iniciado o trabalho para definição das metas e construção das ações com base em cinco eixos. Os objetivos estratégicos, num total de trinta e três, foram divididos entre os municípios para elaboração das metas e ações e posterior apresentação. Após apresentação das metas e ações produzidas, as Comissões Intersetoriais reuniram-se novamente para discussão e devidas correções.</w:t>
      </w:r>
    </w:p>
    <w:p w:rsidR="00FA3D72" w:rsidRPr="008C3FF1" w:rsidRDefault="00FA3D72" w:rsidP="00FA3D72">
      <w:pPr>
        <w:ind w:firstLine="709"/>
        <w:jc w:val="both"/>
        <w:rPr>
          <w:rFonts w:cs="Times New Roman"/>
        </w:rPr>
      </w:pPr>
    </w:p>
    <w:p w:rsidR="00FA3D72" w:rsidRPr="008C3FF1" w:rsidRDefault="00FA3D72" w:rsidP="00FA3D72">
      <w:pPr>
        <w:rPr>
          <w:rFonts w:cs="Times New Roman"/>
          <w:sz w:val="20"/>
          <w:szCs w:val="20"/>
        </w:rPr>
      </w:pPr>
      <w:r w:rsidRPr="008C3FF1">
        <w:rPr>
          <w:rFonts w:cs="Times New Roman"/>
          <w:sz w:val="20"/>
          <w:szCs w:val="20"/>
        </w:rPr>
        <w:t>Descrição: Membros da Comissão Intersetorial do município de Luiz Alves no quarto encontro, definição das metas e construção das ações.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291"/>
      </w:tblGrid>
      <w:tr w:rsidR="00FA3D72" w:rsidRPr="008C3FF1" w:rsidTr="00FA3D72">
        <w:tc>
          <w:tcPr>
            <w:tcW w:w="4322" w:type="dxa"/>
          </w:tcPr>
          <w:p w:rsidR="00FA3D72" w:rsidRPr="008C3FF1" w:rsidRDefault="00FA3D72" w:rsidP="00FA3D72">
            <w:pPr>
              <w:jc w:val="both"/>
              <w:rPr>
                <w:rFonts w:cs="Times New Roman"/>
                <w:sz w:val="20"/>
                <w:szCs w:val="20"/>
              </w:rPr>
            </w:pPr>
            <w:r w:rsidRPr="008C3FF1">
              <w:rPr>
                <w:rFonts w:cs="Times New Roman"/>
                <w:noProof/>
                <w:lang w:eastAsia="pt-BR"/>
              </w:rPr>
              <w:drawing>
                <wp:inline distT="0" distB="0" distL="0" distR="0">
                  <wp:extent cx="2656557" cy="1891932"/>
                  <wp:effectExtent l="19050" t="0" r="0" b="0"/>
                  <wp:docPr id="27" name="Imagem 4" descr="https://scontent.ffln1-1.fna.fbcdn.net/t31.0-8/13475022_829595377172669_47479854068565516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fln1-1.fna.fbcdn.net/t31.0-8/13475022_829595377172669_4747985406856551659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6902" cy="1892178"/>
                          </a:xfrm>
                          <a:prstGeom prst="rect">
                            <a:avLst/>
                          </a:prstGeom>
                          <a:noFill/>
                          <a:ln>
                            <a:noFill/>
                          </a:ln>
                        </pic:spPr>
                      </pic:pic>
                    </a:graphicData>
                  </a:graphic>
                </wp:inline>
              </w:drawing>
            </w:r>
          </w:p>
        </w:tc>
        <w:tc>
          <w:tcPr>
            <w:tcW w:w="4322" w:type="dxa"/>
          </w:tcPr>
          <w:p w:rsidR="00FA3D72" w:rsidRPr="008C3FF1" w:rsidRDefault="00FA3D72" w:rsidP="00FA3D72">
            <w:pPr>
              <w:jc w:val="both"/>
              <w:rPr>
                <w:rFonts w:cs="Times New Roman"/>
                <w:sz w:val="20"/>
                <w:szCs w:val="20"/>
              </w:rPr>
            </w:pPr>
            <w:r w:rsidRPr="008C3FF1">
              <w:rPr>
                <w:rFonts w:cs="Times New Roman"/>
                <w:noProof/>
                <w:sz w:val="20"/>
                <w:szCs w:val="20"/>
                <w:lang w:eastAsia="pt-BR"/>
              </w:rPr>
              <w:drawing>
                <wp:inline distT="0" distB="0" distL="0" distR="0">
                  <wp:extent cx="2482851" cy="1862138"/>
                  <wp:effectExtent l="19050" t="0" r="0" b="0"/>
                  <wp:docPr id="28" name="Imagem 12" descr="C:\Users\EGEM\Downloads\146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EM\Downloads\14645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8310" cy="1866232"/>
                          </a:xfrm>
                          <a:prstGeom prst="rect">
                            <a:avLst/>
                          </a:prstGeom>
                          <a:noFill/>
                          <a:ln>
                            <a:noFill/>
                          </a:ln>
                        </pic:spPr>
                      </pic:pic>
                    </a:graphicData>
                  </a:graphic>
                </wp:inline>
              </w:drawing>
            </w:r>
          </w:p>
        </w:tc>
      </w:tr>
    </w:tbl>
    <w:p w:rsidR="00FA3D72" w:rsidRPr="008C3FF1" w:rsidRDefault="00FA3D72" w:rsidP="00FA3D72">
      <w:pPr>
        <w:rPr>
          <w:rFonts w:cs="Times New Roman"/>
          <w:sz w:val="20"/>
          <w:szCs w:val="20"/>
        </w:rPr>
      </w:pPr>
      <w:r w:rsidRPr="008C3FF1">
        <w:rPr>
          <w:rFonts w:cs="Times New Roman"/>
          <w:sz w:val="20"/>
          <w:szCs w:val="20"/>
        </w:rPr>
        <w:t>Fonte: Associação de Municípios da Região Foz do Rio Itajaí (AMFRI), 2016.</w:t>
      </w:r>
    </w:p>
    <w:p w:rsidR="00FA3D72" w:rsidRPr="009202D9" w:rsidRDefault="00FA3D72" w:rsidP="00FA3D72">
      <w:pPr>
        <w:jc w:val="both"/>
        <w:rPr>
          <w:rFonts w:ascii="Arial" w:hAnsi="Arial" w:cs="Arial"/>
          <w:sz w:val="20"/>
          <w:szCs w:val="20"/>
        </w:rPr>
      </w:pPr>
    </w:p>
    <w:p w:rsidR="00FA3D72" w:rsidRPr="00583A93" w:rsidRDefault="00FA3D72" w:rsidP="00FA3D72">
      <w:pPr>
        <w:ind w:firstLine="709"/>
        <w:jc w:val="both"/>
        <w:rPr>
          <w:rFonts w:cs="Times New Roman"/>
          <w:noProof/>
          <w:lang w:eastAsia="pt-BR"/>
        </w:rPr>
      </w:pPr>
      <w:r w:rsidRPr="00583A93">
        <w:rPr>
          <w:rFonts w:cs="Times New Roman"/>
        </w:rPr>
        <w:t xml:space="preserve">No penúltimo e quinto encontro, realizado no dia 14 de julho, sobre a coordenação da Assistente Social, Sra. Denise Aparecida </w:t>
      </w:r>
      <w:proofErr w:type="spellStart"/>
      <w:r w:rsidRPr="00583A93">
        <w:rPr>
          <w:rFonts w:cs="Times New Roman"/>
        </w:rPr>
        <w:t>Michelute</w:t>
      </w:r>
      <w:proofErr w:type="spellEnd"/>
      <w:r w:rsidRPr="00583A93">
        <w:rPr>
          <w:rFonts w:cs="Times New Roman"/>
        </w:rPr>
        <w:t xml:space="preserve"> Gerardi, foram trabalhados o item metodologia de trabalho e os princípios doutrinários e organizativos que embasam as ações do Plano Decenal. Em seguida deu-se continuidade ao processo coletivo de construção de metas e ações para cada um dos trinta e três objetivos estratégicos.</w:t>
      </w:r>
      <w:r w:rsidRPr="00583A93">
        <w:rPr>
          <w:rFonts w:cs="Times New Roman"/>
          <w:noProof/>
          <w:lang w:eastAsia="pt-BR"/>
        </w:rPr>
        <w:t xml:space="preserve"> </w:t>
      </w:r>
    </w:p>
    <w:p w:rsidR="00FA3D72" w:rsidRPr="00583A93" w:rsidRDefault="00FA3D72" w:rsidP="00FA3D72">
      <w:pPr>
        <w:ind w:firstLine="709"/>
        <w:jc w:val="both"/>
        <w:rPr>
          <w:rFonts w:cs="Times New Roman"/>
          <w:noProof/>
          <w:lang w:eastAsia="pt-BR"/>
        </w:rPr>
      </w:pPr>
    </w:p>
    <w:p w:rsidR="00FA3D72" w:rsidRPr="00583A93" w:rsidRDefault="00FA3D72" w:rsidP="00FA3D72">
      <w:pPr>
        <w:jc w:val="both"/>
        <w:rPr>
          <w:rFonts w:cs="Times New Roman"/>
          <w:noProof/>
          <w:lang w:eastAsia="pt-BR"/>
        </w:rPr>
      </w:pPr>
      <w:r w:rsidRPr="00583A93">
        <w:rPr>
          <w:rFonts w:cs="Times New Roman"/>
          <w:sz w:val="20"/>
          <w:szCs w:val="20"/>
        </w:rPr>
        <w:t>Descrição: Membros da Comissão Intersetorial do município de Luiz Alves no quinto encontro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FA3D72" w:rsidRPr="00583A93" w:rsidTr="00FA3D72">
        <w:tc>
          <w:tcPr>
            <w:tcW w:w="4322" w:type="dxa"/>
          </w:tcPr>
          <w:p w:rsidR="00FA3D72" w:rsidRPr="00583A93" w:rsidRDefault="00FA3D72" w:rsidP="00FA3D72">
            <w:pPr>
              <w:jc w:val="both"/>
              <w:rPr>
                <w:rFonts w:cs="Times New Roman"/>
                <w:sz w:val="20"/>
                <w:szCs w:val="20"/>
              </w:rPr>
            </w:pPr>
            <w:r w:rsidRPr="00583A93">
              <w:rPr>
                <w:rFonts w:cs="Times New Roman"/>
                <w:noProof/>
                <w:sz w:val="20"/>
                <w:szCs w:val="20"/>
                <w:lang w:eastAsia="pt-BR"/>
              </w:rPr>
              <w:lastRenderedPageBreak/>
              <w:drawing>
                <wp:inline distT="0" distB="0" distL="0" distR="0">
                  <wp:extent cx="2571750" cy="1928812"/>
                  <wp:effectExtent l="19050" t="0" r="0" b="0"/>
                  <wp:docPr id="31" name="Imagem 15" descr="C:\Users\EGEM\Downloads\148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EM\Downloads\14828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149" cy="1928361"/>
                          </a:xfrm>
                          <a:prstGeom prst="rect">
                            <a:avLst/>
                          </a:prstGeom>
                          <a:noFill/>
                          <a:ln>
                            <a:noFill/>
                          </a:ln>
                        </pic:spPr>
                      </pic:pic>
                    </a:graphicData>
                  </a:graphic>
                </wp:inline>
              </w:drawing>
            </w:r>
          </w:p>
        </w:tc>
        <w:tc>
          <w:tcPr>
            <w:tcW w:w="4322" w:type="dxa"/>
          </w:tcPr>
          <w:p w:rsidR="00FA3D72" w:rsidRPr="00583A93" w:rsidRDefault="00FA3D72" w:rsidP="00FA3D72">
            <w:pPr>
              <w:jc w:val="both"/>
              <w:rPr>
                <w:rFonts w:cs="Times New Roman"/>
                <w:sz w:val="20"/>
                <w:szCs w:val="20"/>
              </w:rPr>
            </w:pPr>
            <w:r w:rsidRPr="00583A93">
              <w:rPr>
                <w:rFonts w:cs="Times New Roman"/>
                <w:noProof/>
                <w:lang w:eastAsia="pt-BR"/>
              </w:rPr>
              <w:drawing>
                <wp:inline distT="0" distB="0" distL="0" distR="0">
                  <wp:extent cx="2522855" cy="1892142"/>
                  <wp:effectExtent l="19050" t="0" r="0" b="0"/>
                  <wp:docPr id="256" name="Imagem 17" descr="C:\Users\EGEM\Downloads\148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EM\Downloads\14828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3429" cy="1892573"/>
                          </a:xfrm>
                          <a:prstGeom prst="rect">
                            <a:avLst/>
                          </a:prstGeom>
                          <a:noFill/>
                          <a:ln>
                            <a:noFill/>
                          </a:ln>
                        </pic:spPr>
                      </pic:pic>
                    </a:graphicData>
                  </a:graphic>
                </wp:inline>
              </w:drawing>
            </w:r>
          </w:p>
        </w:tc>
      </w:tr>
    </w:tbl>
    <w:p w:rsidR="00FA3D72" w:rsidRPr="00583A93" w:rsidRDefault="00FA3D72" w:rsidP="00A1139C">
      <w:pPr>
        <w:rPr>
          <w:rFonts w:cs="Times New Roman"/>
          <w:sz w:val="20"/>
          <w:szCs w:val="20"/>
        </w:rPr>
      </w:pPr>
      <w:r w:rsidRPr="00583A93">
        <w:rPr>
          <w:rFonts w:cs="Times New Roman"/>
          <w:sz w:val="20"/>
          <w:szCs w:val="20"/>
        </w:rPr>
        <w:t>Fonte: Associação de Municípios da Região Foz do Rio Itajaí (AMFRI), 2016.</w:t>
      </w:r>
    </w:p>
    <w:p w:rsidR="00FA3D72" w:rsidRPr="009202D9" w:rsidRDefault="00FA3D72" w:rsidP="00FA3D72">
      <w:pPr>
        <w:jc w:val="center"/>
        <w:rPr>
          <w:rFonts w:ascii="Arial" w:hAnsi="Arial" w:cs="Arial"/>
          <w:noProof/>
          <w:sz w:val="20"/>
          <w:szCs w:val="20"/>
          <w:lang w:eastAsia="pt-BR"/>
        </w:rPr>
      </w:pPr>
      <w:r w:rsidRPr="009202D9">
        <w:rPr>
          <w:rFonts w:ascii="Arial" w:hAnsi="Arial" w:cs="Arial"/>
          <w:noProof/>
          <w:sz w:val="20"/>
          <w:szCs w:val="20"/>
          <w:lang w:eastAsia="pt-BR"/>
        </w:rPr>
        <w:t>.</w:t>
      </w:r>
    </w:p>
    <w:p w:rsidR="0047421E" w:rsidRPr="00583A93" w:rsidRDefault="0047421E" w:rsidP="0047421E">
      <w:pPr>
        <w:ind w:firstLine="709"/>
        <w:jc w:val="both"/>
        <w:rPr>
          <w:rFonts w:cs="Times New Roman"/>
        </w:rPr>
      </w:pPr>
      <w:r w:rsidRPr="00583A93">
        <w:rPr>
          <w:rFonts w:cs="Times New Roman"/>
        </w:rPr>
        <w:t>No dia 18 de agosto, foi realizado o último encontro na AMFRI, sob a coordenação da Assistente Social, Sra. Janice Merigo. Neste encontro foi inicialmente</w:t>
      </w:r>
      <w:proofErr w:type="gramStart"/>
      <w:r w:rsidRPr="00583A93">
        <w:rPr>
          <w:rFonts w:cs="Times New Roman"/>
        </w:rPr>
        <w:t xml:space="preserve">  </w:t>
      </w:r>
      <w:proofErr w:type="gramEnd"/>
      <w:r w:rsidRPr="00583A93">
        <w:rPr>
          <w:rFonts w:cs="Times New Roman"/>
        </w:rPr>
        <w:t xml:space="preserve">trabalhados e validados os marcos legais e conceituais, bem como discutido o processo de realização das Audiências Públicas para o processo de finalização do Plano Decenal. </w:t>
      </w:r>
    </w:p>
    <w:p w:rsidR="0047421E" w:rsidRPr="00583A93" w:rsidRDefault="0047421E" w:rsidP="0047421E">
      <w:pPr>
        <w:ind w:firstLine="709"/>
        <w:jc w:val="both"/>
        <w:rPr>
          <w:rFonts w:cs="Times New Roman"/>
        </w:rPr>
      </w:pPr>
    </w:p>
    <w:p w:rsidR="0047421E" w:rsidRPr="00583A93" w:rsidRDefault="0047421E" w:rsidP="0047421E">
      <w:pPr>
        <w:rPr>
          <w:rFonts w:cs="Times New Roman"/>
          <w:sz w:val="20"/>
          <w:szCs w:val="20"/>
        </w:rPr>
      </w:pPr>
      <w:r w:rsidRPr="00583A93">
        <w:rPr>
          <w:rFonts w:cs="Times New Roman"/>
          <w:sz w:val="20"/>
          <w:szCs w:val="20"/>
        </w:rPr>
        <w:t>Descrição: Membros da Comissão Intersetorial última Oficina na AMFRI.</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4518"/>
      </w:tblGrid>
      <w:tr w:rsidR="0047421E" w:rsidRPr="00583A93" w:rsidTr="0047421E">
        <w:tc>
          <w:tcPr>
            <w:tcW w:w="4199" w:type="dxa"/>
            <w:hideMark/>
          </w:tcPr>
          <w:p w:rsidR="0047421E" w:rsidRPr="00583A93" w:rsidRDefault="0047421E">
            <w:pPr>
              <w:rPr>
                <w:rFonts w:cs="Times New Roman"/>
                <w:sz w:val="20"/>
                <w:szCs w:val="20"/>
              </w:rPr>
            </w:pPr>
            <w:r w:rsidRPr="00583A93">
              <w:rPr>
                <w:rFonts w:cs="Times New Roman"/>
                <w:noProof/>
                <w:sz w:val="20"/>
                <w:szCs w:val="20"/>
                <w:lang w:eastAsia="pt-BR"/>
              </w:rPr>
              <w:drawing>
                <wp:inline distT="0" distB="0" distL="0" distR="0">
                  <wp:extent cx="2847975" cy="2057400"/>
                  <wp:effectExtent l="19050" t="0" r="9525" b="0"/>
                  <wp:docPr id="10" name="Imagem 1" descr="DSC0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8525"/>
                          <pic:cNvPicPr>
                            <a:picLocks noChangeAspect="1" noChangeArrowheads="1"/>
                          </pic:cNvPicPr>
                        </pic:nvPicPr>
                        <pic:blipFill>
                          <a:blip r:embed="rId20" cstate="print"/>
                          <a:srcRect/>
                          <a:stretch>
                            <a:fillRect/>
                          </a:stretch>
                        </pic:blipFill>
                        <pic:spPr bwMode="auto">
                          <a:xfrm>
                            <a:off x="0" y="0"/>
                            <a:ext cx="2847975" cy="2057400"/>
                          </a:xfrm>
                          <a:prstGeom prst="rect">
                            <a:avLst/>
                          </a:prstGeom>
                          <a:noFill/>
                          <a:ln w="9525">
                            <a:noFill/>
                            <a:miter lim="800000"/>
                            <a:headEnd/>
                            <a:tailEnd/>
                          </a:ln>
                        </pic:spPr>
                      </pic:pic>
                    </a:graphicData>
                  </a:graphic>
                </wp:inline>
              </w:drawing>
            </w:r>
          </w:p>
        </w:tc>
        <w:tc>
          <w:tcPr>
            <w:tcW w:w="4521" w:type="dxa"/>
            <w:hideMark/>
          </w:tcPr>
          <w:p w:rsidR="0047421E" w:rsidRPr="00583A93" w:rsidRDefault="0047421E">
            <w:pPr>
              <w:rPr>
                <w:rFonts w:cs="Times New Roman"/>
                <w:sz w:val="20"/>
                <w:szCs w:val="20"/>
              </w:rPr>
            </w:pPr>
            <w:r w:rsidRPr="00583A93">
              <w:rPr>
                <w:rFonts w:cs="Times New Roman"/>
                <w:noProof/>
                <w:sz w:val="20"/>
                <w:szCs w:val="20"/>
                <w:lang w:eastAsia="pt-BR"/>
              </w:rPr>
              <w:drawing>
                <wp:inline distT="0" distB="0" distL="0" distR="0">
                  <wp:extent cx="3086100" cy="2057400"/>
                  <wp:effectExtent l="19050" t="0" r="0" b="0"/>
                  <wp:docPr id="9" name="Imagem 2" descr="DSC0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8528"/>
                          <pic:cNvPicPr>
                            <a:picLocks noChangeAspect="1" noChangeArrowheads="1"/>
                          </pic:cNvPicPr>
                        </pic:nvPicPr>
                        <pic:blipFill>
                          <a:blip r:embed="rId21" cstate="print"/>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c>
      </w:tr>
    </w:tbl>
    <w:p w:rsidR="0047421E" w:rsidRPr="00583A93" w:rsidRDefault="0047421E" w:rsidP="0047421E">
      <w:pPr>
        <w:rPr>
          <w:rFonts w:cs="Times New Roman"/>
          <w:sz w:val="20"/>
          <w:szCs w:val="20"/>
        </w:rPr>
      </w:pPr>
      <w:r w:rsidRPr="00583A93">
        <w:rPr>
          <w:rFonts w:cs="Times New Roman"/>
          <w:sz w:val="20"/>
          <w:szCs w:val="20"/>
        </w:rPr>
        <w:t>Fonte: Associação de Municípios da Região Foz do Rio Itajaí (AMFRI), 2016.</w:t>
      </w:r>
    </w:p>
    <w:p w:rsidR="0047421E" w:rsidRPr="00583A93" w:rsidRDefault="0047421E" w:rsidP="0047421E">
      <w:pPr>
        <w:ind w:firstLine="709"/>
        <w:jc w:val="both"/>
        <w:rPr>
          <w:rFonts w:cs="Times New Roman"/>
        </w:rPr>
      </w:pPr>
    </w:p>
    <w:p w:rsidR="00EF43B3" w:rsidRPr="00583A93" w:rsidRDefault="00EF43B3" w:rsidP="00EF43B3">
      <w:pPr>
        <w:ind w:firstLine="709"/>
        <w:jc w:val="both"/>
        <w:rPr>
          <w:rFonts w:cs="Times New Roman"/>
        </w:rPr>
      </w:pPr>
      <w:r w:rsidRPr="00583A93">
        <w:rPr>
          <w:rFonts w:cs="Times New Roman"/>
        </w:rPr>
        <w:t>Neste mesmo encontro foi construído por meio de dinâmica de grupo o processo de avaliação e monitoramento do Plano Decenal, considerando ser fundamental que as ações intersetoriais do Plano Decenal sejam executadas, e</w:t>
      </w:r>
      <w:proofErr w:type="gramStart"/>
      <w:r w:rsidRPr="00583A93">
        <w:rPr>
          <w:rFonts w:cs="Times New Roman"/>
        </w:rPr>
        <w:t xml:space="preserve"> portanto</w:t>
      </w:r>
      <w:proofErr w:type="gramEnd"/>
      <w:r w:rsidRPr="00583A93">
        <w:rPr>
          <w:rFonts w:cs="Times New Roman"/>
        </w:rPr>
        <w:t xml:space="preserve"> acompanhadas pelo CMDCA. </w:t>
      </w:r>
    </w:p>
    <w:p w:rsidR="0047421E" w:rsidRPr="00583A93" w:rsidRDefault="0047421E" w:rsidP="0047421E">
      <w:pPr>
        <w:ind w:firstLine="709"/>
        <w:jc w:val="both"/>
        <w:rPr>
          <w:rFonts w:cs="Times New Roman"/>
        </w:rPr>
      </w:pPr>
    </w:p>
    <w:p w:rsidR="0047421E" w:rsidRPr="00583A93" w:rsidRDefault="0047421E" w:rsidP="0047421E">
      <w:pPr>
        <w:rPr>
          <w:rFonts w:cs="Times New Roman"/>
          <w:sz w:val="20"/>
          <w:szCs w:val="20"/>
        </w:rPr>
      </w:pPr>
      <w:r w:rsidRPr="00583A93">
        <w:rPr>
          <w:rFonts w:cs="Times New Roman"/>
          <w:sz w:val="20"/>
          <w:szCs w:val="20"/>
        </w:rPr>
        <w:t xml:space="preserve">Descrição: Membros da Comissão Intersetorial última Oficina na AMFRI.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521"/>
      </w:tblGrid>
      <w:tr w:rsidR="0047421E" w:rsidTr="0047421E">
        <w:tc>
          <w:tcPr>
            <w:tcW w:w="4199" w:type="dxa"/>
            <w:hideMark/>
          </w:tcPr>
          <w:p w:rsidR="0047421E" w:rsidRDefault="0047421E">
            <w:pPr>
              <w:rPr>
                <w:rFonts w:ascii="Arial" w:hAnsi="Arial" w:cs="Arial"/>
                <w:sz w:val="20"/>
                <w:szCs w:val="20"/>
              </w:rPr>
            </w:pPr>
            <w:r>
              <w:rPr>
                <w:rFonts w:ascii="Arial" w:hAnsi="Arial" w:cs="Arial"/>
                <w:noProof/>
                <w:sz w:val="20"/>
                <w:szCs w:val="20"/>
                <w:lang w:eastAsia="pt-BR"/>
              </w:rPr>
              <w:lastRenderedPageBreak/>
              <w:drawing>
                <wp:inline distT="0" distB="0" distL="0" distR="0">
                  <wp:extent cx="2428875" cy="3238500"/>
                  <wp:effectExtent l="19050" t="0" r="9525" b="0"/>
                  <wp:docPr id="8" name="Imagem 1" descr="20160818_09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20160818_091951"/>
                          <pic:cNvPicPr>
                            <a:picLocks noChangeAspect="1" noChangeArrowheads="1"/>
                          </pic:cNvPicPr>
                        </pic:nvPicPr>
                        <pic:blipFill>
                          <a:blip r:embed="rId22" cstate="print"/>
                          <a:srcRect/>
                          <a:stretch>
                            <a:fillRect/>
                          </a:stretch>
                        </pic:blipFill>
                        <pic:spPr bwMode="auto">
                          <a:xfrm>
                            <a:off x="0" y="0"/>
                            <a:ext cx="2428875" cy="3238500"/>
                          </a:xfrm>
                          <a:prstGeom prst="rect">
                            <a:avLst/>
                          </a:prstGeom>
                          <a:noFill/>
                          <a:ln w="9525">
                            <a:noFill/>
                            <a:miter lim="800000"/>
                            <a:headEnd/>
                            <a:tailEnd/>
                          </a:ln>
                        </pic:spPr>
                      </pic:pic>
                    </a:graphicData>
                  </a:graphic>
                </wp:inline>
              </w:drawing>
            </w:r>
          </w:p>
        </w:tc>
        <w:tc>
          <w:tcPr>
            <w:tcW w:w="4521" w:type="dxa"/>
            <w:hideMark/>
          </w:tcPr>
          <w:p w:rsidR="0047421E" w:rsidRDefault="0047421E">
            <w:pPr>
              <w:rPr>
                <w:rFonts w:ascii="Arial" w:hAnsi="Arial" w:cs="Arial"/>
                <w:sz w:val="20"/>
                <w:szCs w:val="20"/>
              </w:rPr>
            </w:pPr>
            <w:r>
              <w:rPr>
                <w:rFonts w:ascii="Arial" w:hAnsi="Arial" w:cs="Arial"/>
                <w:noProof/>
                <w:sz w:val="20"/>
                <w:szCs w:val="20"/>
                <w:lang w:eastAsia="pt-BR"/>
              </w:rPr>
              <w:drawing>
                <wp:inline distT="0" distB="0" distL="0" distR="0">
                  <wp:extent cx="2457450" cy="3276600"/>
                  <wp:effectExtent l="19050" t="0" r="0" b="0"/>
                  <wp:docPr id="7" name="Imagem 2" descr="20160818_0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20160818_091945"/>
                          <pic:cNvPicPr>
                            <a:picLocks noChangeAspect="1" noChangeArrowheads="1"/>
                          </pic:cNvPicPr>
                        </pic:nvPicPr>
                        <pic:blipFill>
                          <a:blip r:embed="rId23" cstate="print"/>
                          <a:srcRect/>
                          <a:stretch>
                            <a:fillRect/>
                          </a:stretch>
                        </pic:blipFill>
                        <pic:spPr bwMode="auto">
                          <a:xfrm>
                            <a:off x="0" y="0"/>
                            <a:ext cx="2457450" cy="3276600"/>
                          </a:xfrm>
                          <a:prstGeom prst="rect">
                            <a:avLst/>
                          </a:prstGeom>
                          <a:noFill/>
                          <a:ln w="9525">
                            <a:noFill/>
                            <a:miter lim="800000"/>
                            <a:headEnd/>
                            <a:tailEnd/>
                          </a:ln>
                        </pic:spPr>
                      </pic:pic>
                    </a:graphicData>
                  </a:graphic>
                </wp:inline>
              </w:drawing>
            </w:r>
          </w:p>
        </w:tc>
      </w:tr>
    </w:tbl>
    <w:p w:rsidR="0047421E" w:rsidRDefault="0047421E" w:rsidP="0047421E">
      <w:pPr>
        <w:rPr>
          <w:rFonts w:ascii="Arial" w:hAnsi="Arial" w:cs="Arial"/>
          <w:sz w:val="20"/>
          <w:szCs w:val="20"/>
        </w:rPr>
      </w:pPr>
      <w:r>
        <w:rPr>
          <w:rFonts w:ascii="Arial" w:hAnsi="Arial" w:cs="Arial"/>
          <w:sz w:val="20"/>
          <w:szCs w:val="20"/>
        </w:rPr>
        <w:t>Fonte: Associação de Municípios da Região Foz do Rio Itajaí (AMFRI), 2016.</w:t>
      </w:r>
    </w:p>
    <w:p w:rsidR="0047421E" w:rsidRDefault="0047421E" w:rsidP="00FA3D72">
      <w:pPr>
        <w:ind w:firstLine="709"/>
        <w:jc w:val="both"/>
        <w:rPr>
          <w:rFonts w:ascii="Arial" w:hAnsi="Arial" w:cs="Arial"/>
        </w:rPr>
      </w:pPr>
    </w:p>
    <w:p w:rsidR="00FA3D72" w:rsidRPr="00583A93" w:rsidRDefault="00B600BE" w:rsidP="00FA3D72">
      <w:pPr>
        <w:ind w:firstLine="709"/>
        <w:jc w:val="both"/>
        <w:rPr>
          <w:rFonts w:cs="Times New Roman"/>
        </w:rPr>
      </w:pPr>
      <w:r w:rsidRPr="00583A93">
        <w:rPr>
          <w:rFonts w:cs="Times New Roman"/>
        </w:rPr>
        <w:t xml:space="preserve">A Comissão Intersetorial do município de Luiz Alves reuniu-se sete vezes para elaborar o diagnóstico </w:t>
      </w:r>
      <w:r w:rsidR="00C876E0" w:rsidRPr="00583A93">
        <w:rPr>
          <w:rFonts w:cs="Times New Roman"/>
        </w:rPr>
        <w:t>e</w:t>
      </w:r>
      <w:r w:rsidRPr="00583A93">
        <w:rPr>
          <w:rFonts w:cs="Times New Roman"/>
        </w:rPr>
        <w:t xml:space="preserve"> as ações a serem executadas conforme os eix</w:t>
      </w:r>
      <w:r w:rsidR="00C876E0" w:rsidRPr="00583A93">
        <w:rPr>
          <w:rFonts w:cs="Times New Roman"/>
        </w:rPr>
        <w:t>os, as listas de presença desses encontros estão anexas ao presente documento.</w:t>
      </w:r>
      <w:r w:rsidRPr="00583A93">
        <w:rPr>
          <w:rFonts w:cs="Times New Roman"/>
        </w:rPr>
        <w:t xml:space="preserve"> No último encontro a Comissão iniciou a organização da Audiência Pública par</w:t>
      </w:r>
      <w:r w:rsidR="00C876E0" w:rsidRPr="00583A93">
        <w:rPr>
          <w:rFonts w:cs="Times New Roman"/>
        </w:rPr>
        <w:t>a apresentação do Plano Decenal</w:t>
      </w:r>
      <w:r w:rsidRPr="00583A93">
        <w:rPr>
          <w:rFonts w:cs="Times New Roman"/>
        </w:rPr>
        <w:t xml:space="preserve"> que será realizada dia 12 de setembro às </w:t>
      </w:r>
      <w:proofErr w:type="gramStart"/>
      <w:r w:rsidRPr="00583A93">
        <w:rPr>
          <w:rFonts w:cs="Times New Roman"/>
        </w:rPr>
        <w:t>13:30</w:t>
      </w:r>
      <w:proofErr w:type="gramEnd"/>
      <w:r w:rsidRPr="00583A93">
        <w:rPr>
          <w:rFonts w:cs="Times New Roman"/>
        </w:rPr>
        <w:t xml:space="preserve"> horas</w:t>
      </w:r>
      <w:r w:rsidR="00C876E0" w:rsidRPr="00583A93">
        <w:rPr>
          <w:rFonts w:cs="Times New Roman"/>
        </w:rPr>
        <w:t>,</w:t>
      </w:r>
      <w:r w:rsidRPr="00583A93">
        <w:rPr>
          <w:rFonts w:cs="Times New Roman"/>
        </w:rPr>
        <w:t xml:space="preserve"> no auditório da Prefeitura Municipal localizado na Rua Erich </w:t>
      </w:r>
      <w:proofErr w:type="spellStart"/>
      <w:r w:rsidRPr="00583A93">
        <w:rPr>
          <w:rFonts w:cs="Times New Roman"/>
        </w:rPr>
        <w:t>Gielow</w:t>
      </w:r>
      <w:proofErr w:type="spellEnd"/>
      <w:r w:rsidRPr="00583A93">
        <w:rPr>
          <w:rFonts w:cs="Times New Roman"/>
        </w:rPr>
        <w:t>, nº 35 – Centro.</w:t>
      </w:r>
    </w:p>
    <w:p w:rsidR="00FA3D72" w:rsidRPr="00583A93" w:rsidRDefault="00FA3D72" w:rsidP="00583A93">
      <w:pPr>
        <w:ind w:firstLine="709"/>
        <w:jc w:val="both"/>
        <w:rPr>
          <w:rFonts w:cs="Times New Roman"/>
          <w:b/>
          <w:highlight w:val="yellow"/>
        </w:rPr>
      </w:pPr>
      <w:r w:rsidRPr="00583A93">
        <w:rPr>
          <w:rFonts w:cs="Times New Roman"/>
        </w:rPr>
        <w:t xml:space="preserve">As Comissões Intersetoriais apresentaram informações sobre a organização das Audiências Públicas destinadas à discussão dos Planos Decenais.   </w:t>
      </w:r>
    </w:p>
    <w:p w:rsidR="00FA3D72" w:rsidRPr="009202D9" w:rsidRDefault="00FA3D72" w:rsidP="00FA3D72">
      <w:pPr>
        <w:ind w:left="1400"/>
        <w:jc w:val="both"/>
        <w:rPr>
          <w:rFonts w:ascii="Arial" w:hAnsi="Arial" w:cs="Arial"/>
          <w:b/>
          <w:highlight w:val="yellow"/>
        </w:rPr>
      </w:pPr>
    </w:p>
    <w:p w:rsidR="00FA3D72" w:rsidRPr="009202D9" w:rsidRDefault="00FA3D72" w:rsidP="00FA3D72">
      <w:pPr>
        <w:jc w:val="both"/>
        <w:rPr>
          <w:rFonts w:ascii="Arial" w:hAnsi="Arial" w:cs="Arial"/>
          <w:b/>
          <w:highlight w:val="yellow"/>
        </w:rPr>
      </w:pPr>
      <w:r w:rsidRPr="009202D9">
        <w:rPr>
          <w:rFonts w:ascii="Arial" w:hAnsi="Arial" w:cs="Arial"/>
          <w:b/>
          <w:highlight w:val="yellow"/>
        </w:rPr>
        <w:t>A Audiência Pública no município de Luiz Alves aconteceu no dia...</w:t>
      </w:r>
    </w:p>
    <w:p w:rsidR="00FA3D72" w:rsidRPr="009202D9" w:rsidRDefault="00FA3D72" w:rsidP="00FA3D72">
      <w:pPr>
        <w:jc w:val="both"/>
        <w:rPr>
          <w:rFonts w:ascii="Arial" w:hAnsi="Arial" w:cs="Arial"/>
          <w:b/>
        </w:rPr>
      </w:pPr>
      <w:r w:rsidRPr="009202D9">
        <w:rPr>
          <w:rFonts w:ascii="Arial" w:hAnsi="Arial" w:cs="Arial"/>
          <w:b/>
          <w:highlight w:val="yellow"/>
        </w:rPr>
        <w:t>Incluir informações do que foi realizado no município</w:t>
      </w:r>
    </w:p>
    <w:p w:rsidR="00FA3D72" w:rsidRPr="00705CE5" w:rsidRDefault="00FA3D72" w:rsidP="00FA3D72">
      <w:pPr>
        <w:jc w:val="both"/>
        <w:rPr>
          <w:rFonts w:cs="Times New Roman"/>
          <w:b/>
        </w:rPr>
      </w:pPr>
    </w:p>
    <w:p w:rsidR="00FA3D72" w:rsidRPr="00705CE5" w:rsidRDefault="00FA3D72" w:rsidP="00196F45">
      <w:pPr>
        <w:pStyle w:val="Ttulo1"/>
        <w:widowControl w:val="0"/>
        <w:numPr>
          <w:ilvl w:val="0"/>
          <w:numId w:val="2"/>
        </w:numPr>
        <w:jc w:val="both"/>
        <w:rPr>
          <w:rFonts w:cs="Times New Roman"/>
        </w:rPr>
      </w:pPr>
      <w:r w:rsidRPr="00705CE5">
        <w:rPr>
          <w:rFonts w:cs="Times New Roman"/>
        </w:rPr>
        <w:t>PRINCÍPIOS</w:t>
      </w:r>
    </w:p>
    <w:p w:rsidR="00FA3D72" w:rsidRPr="00705CE5" w:rsidRDefault="00FA3D72" w:rsidP="00FA3D72">
      <w:pPr>
        <w:ind w:firstLine="709"/>
        <w:jc w:val="both"/>
        <w:rPr>
          <w:rFonts w:cs="Times New Roman"/>
          <w:szCs w:val="24"/>
        </w:rPr>
      </w:pPr>
    </w:p>
    <w:p w:rsidR="00FA3D72" w:rsidRPr="00705CE5" w:rsidRDefault="00FA3D72" w:rsidP="00FA3D72">
      <w:pPr>
        <w:ind w:firstLine="709"/>
        <w:jc w:val="both"/>
        <w:rPr>
          <w:rFonts w:cs="Times New Roman"/>
          <w:szCs w:val="24"/>
        </w:rPr>
      </w:pPr>
      <w:proofErr w:type="gramStart"/>
      <w:r w:rsidRPr="00705CE5">
        <w:rPr>
          <w:rFonts w:cs="Times New Roman"/>
          <w:szCs w:val="24"/>
        </w:rPr>
        <w:t>A Política dos Direitos Humanos de Crianças e Adolescentes está</w:t>
      </w:r>
      <w:proofErr w:type="gramEnd"/>
      <w:r w:rsidRPr="00705CE5">
        <w:rPr>
          <w:rFonts w:cs="Times New Roman"/>
          <w:szCs w:val="24"/>
        </w:rPr>
        <w:t xml:space="preserve"> embasada em princípios sólidos e incorporados pela sociedade de forma permanente. Estes princípios estão divididos entre princípios doutrinários e organizativos.</w:t>
      </w:r>
    </w:p>
    <w:p w:rsidR="00FA3D72" w:rsidRPr="00705CE5" w:rsidRDefault="00FA3D72" w:rsidP="00FA3D72">
      <w:pPr>
        <w:widowControl w:val="0"/>
        <w:ind w:firstLine="709"/>
        <w:jc w:val="both"/>
        <w:rPr>
          <w:rFonts w:eastAsia="Arial" w:cs="Times New Roman"/>
          <w:szCs w:val="24"/>
        </w:rPr>
      </w:pPr>
      <w:r w:rsidRPr="00705CE5">
        <w:rPr>
          <w:rFonts w:cs="Times New Roman"/>
          <w:szCs w:val="24"/>
        </w:rPr>
        <w:t xml:space="preserve">Dentre os princípios doutrinários, dois deles: </w:t>
      </w:r>
      <w:r w:rsidRPr="00705CE5">
        <w:rPr>
          <w:rFonts w:eastAsia="Arial" w:cs="Times New Roman"/>
          <w:szCs w:val="24"/>
        </w:rPr>
        <w:t xml:space="preserve">Universalidade dos direitos com equidade e justiça social e Igualdade e direito à diversidade, são reconhecidos como </w:t>
      </w:r>
      <w:r w:rsidRPr="00705CE5">
        <w:rPr>
          <w:rFonts w:eastAsia="Arial" w:cs="Times New Roman"/>
          <w:szCs w:val="24"/>
        </w:rPr>
        <w:lastRenderedPageBreak/>
        <w:t>princípios universais de direitos humanos, não estando diretamente vinculados a crianças e adolescentes. Estes princípios estão afirmados na nossa Constituição Federal.</w:t>
      </w:r>
    </w:p>
    <w:p w:rsidR="00FA3D72" w:rsidRPr="00705CE5" w:rsidRDefault="00FA3D72" w:rsidP="00FA3D72">
      <w:pPr>
        <w:widowControl w:val="0"/>
        <w:ind w:firstLine="709"/>
        <w:jc w:val="both"/>
        <w:rPr>
          <w:rFonts w:eastAsia="Arial" w:cs="Times New Roman"/>
          <w:szCs w:val="24"/>
        </w:rPr>
      </w:pPr>
      <w:r w:rsidRPr="00705CE5">
        <w:rPr>
          <w:rFonts w:eastAsia="Arial" w:cs="Times New Roman"/>
          <w:szCs w:val="24"/>
        </w:rPr>
        <w:t>Já os outros três princípios doutrinários: Proteção integral para a criança e o adolescente, Prioridade absoluta para a criança e o adolescente e Reconhecimento de crianças e adolescentes como sujeitos de direitos, estão diretamente relacionados aos direitos humanos exclusivos de crianças e adolescentes. Estes princípios estão afirmados na Constituição Federal, na Convenção Internacional sobre os Direitos da Criança e no Estatuto da Criança e do Adolescente, já que constituem a base da doutrina de proteção integral.</w:t>
      </w:r>
    </w:p>
    <w:p w:rsidR="00FA3D72" w:rsidRPr="00705CE5" w:rsidRDefault="00FA3D72" w:rsidP="00FA3D72">
      <w:pPr>
        <w:widowControl w:val="0"/>
        <w:ind w:firstLine="709"/>
        <w:jc w:val="both"/>
        <w:rPr>
          <w:rFonts w:eastAsia="Arial" w:cs="Times New Roman"/>
          <w:szCs w:val="24"/>
        </w:rPr>
      </w:pPr>
      <w:r w:rsidRPr="00705CE5">
        <w:rPr>
          <w:rFonts w:eastAsia="Arial" w:cs="Times New Roman"/>
          <w:szCs w:val="24"/>
        </w:rPr>
        <w:t xml:space="preserve">Os princípios organizativos são: Descentralização político-administrativa, Participação e controle social e </w:t>
      </w:r>
      <w:proofErr w:type="spellStart"/>
      <w:r w:rsidRPr="00705CE5">
        <w:rPr>
          <w:rFonts w:eastAsia="Arial" w:cs="Times New Roman"/>
          <w:szCs w:val="24"/>
        </w:rPr>
        <w:t>Intersetorialidade</w:t>
      </w:r>
      <w:proofErr w:type="spellEnd"/>
      <w:r w:rsidRPr="00705CE5">
        <w:rPr>
          <w:rFonts w:eastAsia="Arial" w:cs="Times New Roman"/>
          <w:szCs w:val="24"/>
        </w:rPr>
        <w:t xml:space="preserve"> e trabalho em rede.</w:t>
      </w:r>
    </w:p>
    <w:p w:rsidR="00FA3D72" w:rsidRPr="00705CE5" w:rsidRDefault="00FA3D72" w:rsidP="00FA3D72">
      <w:pPr>
        <w:widowControl w:val="0"/>
        <w:ind w:firstLine="709"/>
        <w:jc w:val="both"/>
        <w:rPr>
          <w:rFonts w:eastAsia="Arial" w:cs="Times New Roman"/>
          <w:szCs w:val="24"/>
        </w:rPr>
      </w:pPr>
      <w:r w:rsidRPr="00705CE5">
        <w:rPr>
          <w:rFonts w:eastAsia="Arial" w:cs="Times New Roman"/>
          <w:szCs w:val="24"/>
        </w:rPr>
        <w:t>Segue breve relato sobre os oito princípios que regem a política de direitos humanos de crianças e adolescentes:</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r w:rsidRPr="00705CE5">
        <w:rPr>
          <w:rFonts w:ascii="Times New Roman" w:eastAsia="Arial" w:hAnsi="Times New Roman" w:cs="Times New Roman"/>
          <w:szCs w:val="24"/>
        </w:rPr>
        <w:t>Universalidade dos direitos com equidade e justiça social</w:t>
      </w:r>
      <w:r w:rsidRPr="00705CE5">
        <w:rPr>
          <w:rFonts w:ascii="Times New Roman" w:hAnsi="Times New Roman" w:cs="Times New Roman"/>
          <w:szCs w:val="24"/>
        </w:rPr>
        <w:t xml:space="preserve"> refere-se à garantia de que todos os direitos sejam extensivos para todas as crianças e adolescentes do país, visando o acesso igualitário aos direitos e políticas. A existência de grupos de crianças e adolescentes em desiguais condições exige o desenvolvimento de programas e ações voltados ao reconhecimento dos direitos de crianças e adolescentes historicamente discriminados, ou seja, </w:t>
      </w:r>
      <w:proofErr w:type="gramStart"/>
      <w:r w:rsidRPr="00705CE5">
        <w:rPr>
          <w:rFonts w:ascii="Times New Roman" w:hAnsi="Times New Roman" w:cs="Times New Roman"/>
          <w:szCs w:val="24"/>
        </w:rPr>
        <w:t>exige</w:t>
      </w:r>
      <w:proofErr w:type="gramEnd"/>
      <w:r w:rsidRPr="00705CE5">
        <w:rPr>
          <w:rFonts w:ascii="Times New Roman" w:hAnsi="Times New Roman" w:cs="Times New Roman"/>
          <w:szCs w:val="24"/>
        </w:rPr>
        <w:t xml:space="preserve"> esforços no sentido de buscar, num contexto de profundas desigualdades sociais, condições para que todos acessem os seus direitos.</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r w:rsidRPr="00705CE5">
        <w:rPr>
          <w:rFonts w:ascii="Times New Roman" w:eastAsia="Arial" w:hAnsi="Times New Roman" w:cs="Times New Roman"/>
          <w:szCs w:val="24"/>
        </w:rPr>
        <w:t>Igualdade e direito à diversidade</w:t>
      </w:r>
      <w:r w:rsidRPr="00705CE5">
        <w:rPr>
          <w:rFonts w:ascii="Times New Roman" w:hAnsi="Times New Roman" w:cs="Times New Roman"/>
          <w:szCs w:val="24"/>
        </w:rPr>
        <w:t xml:space="preserve"> significa assegurar a igualdade de direitos sem discriminação por etnia, raça, cor, cultura, gênero, religião, condição econômica e/ou social, orientação sexual, entre outras. A busca pela igualdade é um processo em constante construção na sociedade, já que novos direitos e deveres, novas regras, grupos e necessidades sociais sempre surgirão.</w:t>
      </w:r>
      <w:r w:rsidRPr="00705CE5">
        <w:rPr>
          <w:rFonts w:ascii="Times New Roman" w:eastAsia="Arial" w:hAnsi="Times New Roman" w:cs="Times New Roman"/>
          <w:szCs w:val="24"/>
        </w:rPr>
        <w:t xml:space="preserve"> </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r w:rsidRPr="00705CE5">
        <w:rPr>
          <w:rFonts w:ascii="Times New Roman" w:eastAsia="Arial" w:hAnsi="Times New Roman" w:cs="Times New Roman"/>
          <w:szCs w:val="24"/>
        </w:rPr>
        <w:t>Proteção integral para a criança e o adolescente</w:t>
      </w:r>
      <w:r w:rsidRPr="00705CE5">
        <w:rPr>
          <w:rFonts w:ascii="Times New Roman" w:hAnsi="Times New Roman" w:cs="Times New Roman"/>
          <w:szCs w:val="24"/>
        </w:rPr>
        <w:t xml:space="preserve"> significa considerar o pleno processo de formação física, psíquica e moral em que se encontram, por isso necessitam de plenas condições para o seu desenvolvimento integral. A Doutrina da Proteção Integral foi introduzida pela Constituição Federal de 1988 no ordenamento jurídico brasileiro, na qual considera dever da família, da sociedade e do Estado assegurar à criança e ao adolescente,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r w:rsidRPr="00705CE5">
        <w:rPr>
          <w:rFonts w:ascii="Times New Roman" w:eastAsia="Arial" w:hAnsi="Times New Roman" w:cs="Times New Roman"/>
          <w:szCs w:val="24"/>
        </w:rPr>
        <w:t>Prioridade absoluta para a criança e o adolescente</w:t>
      </w:r>
      <w:r w:rsidRPr="00705CE5">
        <w:rPr>
          <w:rFonts w:ascii="Times New Roman" w:hAnsi="Times New Roman" w:cs="Times New Roman"/>
          <w:szCs w:val="24"/>
        </w:rPr>
        <w:t xml:space="preserve"> nos serviços públicos, na formulação e execução das políticas, na destinação privilegiada de recursos públicos, bem como </w:t>
      </w:r>
      <w:r w:rsidRPr="00705CE5">
        <w:rPr>
          <w:rFonts w:ascii="Times New Roman" w:hAnsi="Times New Roman" w:cs="Times New Roman"/>
          <w:szCs w:val="24"/>
        </w:rPr>
        <w:lastRenderedPageBreak/>
        <w:t xml:space="preserve">prioridade absoluta na área da saúde, tendo direito à primazia de receber proteção e socorro em quaisquer circunstâncias, considerando a fragilidade inerente à própria condição especial de pessoa em desenvolvimento. </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r w:rsidRPr="00705CE5">
        <w:rPr>
          <w:rFonts w:ascii="Times New Roman" w:eastAsia="Arial" w:hAnsi="Times New Roman" w:cs="Times New Roman"/>
          <w:szCs w:val="24"/>
        </w:rPr>
        <w:t>Reconhecimento de crianças e adolescentes como sujeitos de direitos significa co</w:t>
      </w:r>
      <w:r w:rsidRPr="00705CE5">
        <w:rPr>
          <w:rFonts w:ascii="Times New Roman" w:hAnsi="Times New Roman" w:cs="Times New Roman"/>
          <w:szCs w:val="24"/>
        </w:rPr>
        <w:t>mpreendê-los como dignos de todos os direitos da pessoa humana. Mesmo que em razão da sua condição peculiar de pessoas em desenvolvimento não apresentem condições de reivindicá-los, dependendo de outros para isto, continuam sendo detentores dos direitos sem nenhum prejuízo.</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r w:rsidRPr="00705CE5">
        <w:rPr>
          <w:rFonts w:ascii="Times New Roman" w:eastAsia="Arial" w:hAnsi="Times New Roman" w:cs="Times New Roman"/>
          <w:szCs w:val="24"/>
        </w:rPr>
        <w:t>Descentralização político-administrativa</w:t>
      </w:r>
      <w:r w:rsidRPr="00705CE5">
        <w:rPr>
          <w:rFonts w:ascii="Times New Roman" w:hAnsi="Times New Roman" w:cs="Times New Roman"/>
          <w:szCs w:val="24"/>
        </w:rPr>
        <w:t xml:space="preserve"> pressupõe a distribuição de competências, papéis, atribuições e responsabilidades entre os entes federados (União, Estado, Distrito Federal e Municípios). Assim, conforme o pacto federativo, a política de promoção, proteção e defesa dos direitos de crianças e adolescentes deve se dar de forma compartilhada pelas três esferas de governo.</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r w:rsidRPr="00705CE5">
        <w:rPr>
          <w:rFonts w:ascii="Times New Roman" w:eastAsia="Arial" w:hAnsi="Times New Roman" w:cs="Times New Roman"/>
          <w:szCs w:val="24"/>
        </w:rPr>
        <w:t>Participação e controle social pressupõem a participação da comunidade na formulação de políticas públicas e aplicação de recursos públicos. Foram i</w:t>
      </w:r>
      <w:r w:rsidRPr="00705CE5">
        <w:rPr>
          <w:rFonts w:ascii="Times New Roman" w:hAnsi="Times New Roman" w:cs="Times New Roman"/>
          <w:szCs w:val="24"/>
        </w:rPr>
        <w:t>ncorporados na normativa nacional pela Constituição de 1988, inaugurando uma concepção de Estado amplo do qual a sociedade civil organizada também é parte integrante. A participação da sociedade civil nos conselhos de direitos vem se tornando importante instrumento de controle social e garantia de transparência dos atos do poder público.</w:t>
      </w:r>
    </w:p>
    <w:p w:rsidR="00FA3D72" w:rsidRPr="00705CE5" w:rsidRDefault="00FA3D72" w:rsidP="00196F45">
      <w:pPr>
        <w:pStyle w:val="PargrafodaLista"/>
        <w:widowControl w:val="0"/>
        <w:numPr>
          <w:ilvl w:val="0"/>
          <w:numId w:val="8"/>
        </w:numPr>
        <w:spacing w:after="0" w:line="360" w:lineRule="auto"/>
        <w:ind w:left="0" w:firstLine="709"/>
        <w:jc w:val="both"/>
        <w:rPr>
          <w:rFonts w:ascii="Times New Roman" w:eastAsia="Arial" w:hAnsi="Times New Roman" w:cs="Times New Roman"/>
          <w:szCs w:val="24"/>
        </w:rPr>
      </w:pPr>
      <w:proofErr w:type="spellStart"/>
      <w:r w:rsidRPr="00705CE5">
        <w:rPr>
          <w:rFonts w:ascii="Times New Roman" w:eastAsia="Arial" w:hAnsi="Times New Roman" w:cs="Times New Roman"/>
          <w:szCs w:val="24"/>
        </w:rPr>
        <w:t>Intersetorialidade</w:t>
      </w:r>
      <w:proofErr w:type="spellEnd"/>
      <w:r w:rsidRPr="00705CE5">
        <w:rPr>
          <w:rFonts w:ascii="Times New Roman" w:eastAsia="Arial" w:hAnsi="Times New Roman" w:cs="Times New Roman"/>
          <w:szCs w:val="24"/>
        </w:rPr>
        <w:t xml:space="preserve"> e trabalho em rede configuram que a </w:t>
      </w:r>
      <w:r w:rsidRPr="00705CE5">
        <w:rPr>
          <w:rFonts w:ascii="Times New Roman" w:hAnsi="Times New Roman" w:cs="Times New Roman"/>
          <w:szCs w:val="24"/>
        </w:rPr>
        <w:t xml:space="preserve">formulação e implantação das ações ocorram necessariamente de forma articulada entre os diversos setores das diferentes políticas públicas, além da articulação entre o governo e a sociedade civil nas três esferas de estado, respeitando as especificidades das competências de cada uma das partes. Essa articulação inclui a integração com os poderes legislativo e judiciário. </w:t>
      </w: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Default="00705CE5" w:rsidP="00705CE5">
      <w:pPr>
        <w:widowControl w:val="0"/>
        <w:jc w:val="both"/>
        <w:rPr>
          <w:rFonts w:eastAsia="Arial" w:cs="Times New Roman"/>
          <w:szCs w:val="24"/>
        </w:rPr>
      </w:pPr>
    </w:p>
    <w:p w:rsidR="00705CE5" w:rsidRPr="00705CE5" w:rsidRDefault="00705CE5" w:rsidP="00705CE5">
      <w:pPr>
        <w:widowControl w:val="0"/>
        <w:jc w:val="both"/>
        <w:rPr>
          <w:rFonts w:eastAsia="Arial" w:cs="Times New Roman"/>
          <w:szCs w:val="24"/>
        </w:rPr>
      </w:pPr>
    </w:p>
    <w:p w:rsidR="00FA3D72" w:rsidRPr="00705CE5" w:rsidRDefault="00FA3D72" w:rsidP="00FA3D72">
      <w:pPr>
        <w:rPr>
          <w:rFonts w:cs="Times New Roman"/>
        </w:rPr>
      </w:pPr>
    </w:p>
    <w:p w:rsidR="00FA3D72" w:rsidRPr="00705CE5" w:rsidRDefault="00FA3D72" w:rsidP="00196F45">
      <w:pPr>
        <w:pStyle w:val="Ttulo1"/>
        <w:widowControl w:val="0"/>
        <w:numPr>
          <w:ilvl w:val="0"/>
          <w:numId w:val="2"/>
        </w:numPr>
        <w:jc w:val="both"/>
        <w:rPr>
          <w:rFonts w:cs="Times New Roman"/>
        </w:rPr>
      </w:pPr>
      <w:r w:rsidRPr="00705CE5">
        <w:rPr>
          <w:rFonts w:cs="Times New Roman"/>
        </w:rPr>
        <w:lastRenderedPageBreak/>
        <w:t>MARCO LEGAL</w:t>
      </w:r>
    </w:p>
    <w:p w:rsidR="00FA3D72" w:rsidRPr="00705CE5" w:rsidRDefault="00FA3D72" w:rsidP="00FA3D72">
      <w:pPr>
        <w:autoSpaceDE w:val="0"/>
        <w:autoSpaceDN w:val="0"/>
        <w:adjustRightInd w:val="0"/>
        <w:ind w:firstLine="708"/>
        <w:jc w:val="both"/>
        <w:rPr>
          <w:rFonts w:cs="Times New Roman"/>
          <w:bCs/>
        </w:rPr>
      </w:pPr>
    </w:p>
    <w:p w:rsidR="00FA3D72" w:rsidRPr="00705CE5" w:rsidRDefault="00FA3D72" w:rsidP="00FA3D72">
      <w:pPr>
        <w:autoSpaceDE w:val="0"/>
        <w:autoSpaceDN w:val="0"/>
        <w:adjustRightInd w:val="0"/>
        <w:ind w:firstLine="708"/>
        <w:jc w:val="both"/>
        <w:rPr>
          <w:rFonts w:cs="Times New Roman"/>
          <w:bCs/>
        </w:rPr>
      </w:pPr>
      <w:r w:rsidRPr="00705CE5">
        <w:rPr>
          <w:rFonts w:cs="Times New Roman"/>
          <w:bCs/>
        </w:rPr>
        <w:t xml:space="preserve">Neste item apresentam-se </w:t>
      </w:r>
      <w:proofErr w:type="gramStart"/>
      <w:r w:rsidRPr="00705CE5">
        <w:rPr>
          <w:rFonts w:cs="Times New Roman"/>
          <w:bCs/>
        </w:rPr>
        <w:t>os marcos</w:t>
      </w:r>
      <w:proofErr w:type="gramEnd"/>
      <w:r w:rsidRPr="00705CE5">
        <w:rPr>
          <w:rFonts w:cs="Times New Roman"/>
          <w:bCs/>
        </w:rPr>
        <w:t xml:space="preserve"> legais e jurídicos que embasam a garantia dos Direitos Humanos de Crianças e Adolescentes, internacionalmente e nacionalmente, </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b/>
          <w:bCs/>
        </w:rPr>
      </w:pPr>
      <w:r w:rsidRPr="00705CE5">
        <w:rPr>
          <w:rFonts w:cs="Times New Roman"/>
          <w:b/>
        </w:rPr>
        <w:t xml:space="preserve">3.1. Internacional </w:t>
      </w:r>
    </w:p>
    <w:p w:rsidR="00FA3D72" w:rsidRPr="00705CE5" w:rsidRDefault="00FA3D72" w:rsidP="00FA3D72">
      <w:pPr>
        <w:autoSpaceDE w:val="0"/>
        <w:autoSpaceDN w:val="0"/>
        <w:adjustRightInd w:val="0"/>
        <w:jc w:val="both"/>
        <w:rPr>
          <w:rFonts w:cs="Times New Roman"/>
        </w:rPr>
      </w:pPr>
      <w:r w:rsidRPr="00705CE5">
        <w:rPr>
          <w:rFonts w:cs="Times New Roman"/>
          <w:b/>
        </w:rPr>
        <w:t>Declaração dos Direitos da Criança</w:t>
      </w:r>
      <w:r w:rsidRPr="00705CE5">
        <w:rPr>
          <w:rFonts w:cs="Times New Roman"/>
        </w:rPr>
        <w:t xml:space="preserve">, aprovada pela Assembleia Geral da ONU, em 1959. Esta normativa representa a ruptura internacional dos paradigmas das políticas públicas para as crianças e os adolescentes. A Declaração instituiu novos valores para a ordem jurídica internacional no que se refere aos direitos das crianças e dos adolescentes, estabelecendo direitos fundamentais de caráter universal. </w:t>
      </w:r>
    </w:p>
    <w:p w:rsidR="00FA3D72" w:rsidRPr="00705CE5" w:rsidRDefault="00FA3D72" w:rsidP="00FA3D72">
      <w:pPr>
        <w:tabs>
          <w:tab w:val="left" w:pos="1815"/>
        </w:tabs>
        <w:autoSpaceDE w:val="0"/>
        <w:autoSpaceDN w:val="0"/>
        <w:adjustRightInd w:val="0"/>
        <w:jc w:val="both"/>
        <w:rPr>
          <w:rFonts w:cs="Times New Roman"/>
          <w:b/>
        </w:rPr>
      </w:pPr>
    </w:p>
    <w:p w:rsidR="00FA3D72" w:rsidRPr="00705CE5" w:rsidRDefault="00FA3D72" w:rsidP="00FA3D72">
      <w:pPr>
        <w:tabs>
          <w:tab w:val="left" w:pos="1815"/>
        </w:tabs>
        <w:autoSpaceDE w:val="0"/>
        <w:autoSpaceDN w:val="0"/>
        <w:adjustRightInd w:val="0"/>
        <w:jc w:val="both"/>
        <w:rPr>
          <w:rFonts w:cs="Times New Roman"/>
          <w:b/>
        </w:rPr>
      </w:pPr>
      <w:r w:rsidRPr="00705CE5">
        <w:rPr>
          <w:rFonts w:cs="Times New Roman"/>
          <w:b/>
        </w:rPr>
        <w:t xml:space="preserve">Regras Mínimas das Nações Unidas </w:t>
      </w:r>
      <w:r w:rsidRPr="00705CE5">
        <w:rPr>
          <w:rFonts w:cs="Times New Roman"/>
        </w:rPr>
        <w:t xml:space="preserve">para a Administração da Justiça da Infância e da Juventude, em 1985, conhecidas como Regras de Beijing. Esse documento estabelece o princípio da legalidade no caso de prática de ato infracional, além da necessidade de mobilização por parte dos Estados na </w:t>
      </w:r>
      <w:proofErr w:type="gramStart"/>
      <w:r w:rsidRPr="00705CE5">
        <w:rPr>
          <w:rFonts w:cs="Times New Roman"/>
        </w:rPr>
        <w:t>implementação</w:t>
      </w:r>
      <w:proofErr w:type="gramEnd"/>
      <w:r w:rsidRPr="00705CE5">
        <w:rPr>
          <w:rFonts w:cs="Times New Roman"/>
        </w:rPr>
        <w:t xml:space="preserve"> de condições adequadas ao saudável e pleno desenvolvimento das crianças e dos adolescentes.</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t>Convenção sobre os Direitos da Criança,</w:t>
      </w:r>
      <w:r w:rsidRPr="00705CE5">
        <w:rPr>
          <w:rFonts w:cs="Times New Roman"/>
        </w:rPr>
        <w:t xml:space="preserve"> em 20 de novembro de 1989. A Convenção reafirma os princípios e direitos elencados na Declaração e vai além, exigindo dos Estados ações para a concretização desses direitos, impulsionando transformações efetivas na realidade das crianças e dos adolescentes.</w:t>
      </w:r>
    </w:p>
    <w:p w:rsidR="00FA3D72" w:rsidRPr="00705CE5" w:rsidRDefault="00FA3D72" w:rsidP="00FA3D72">
      <w:pPr>
        <w:autoSpaceDE w:val="0"/>
        <w:autoSpaceDN w:val="0"/>
        <w:adjustRightInd w:val="0"/>
        <w:jc w:val="both"/>
        <w:rPr>
          <w:rFonts w:cs="Times New Roman"/>
        </w:rPr>
      </w:pPr>
    </w:p>
    <w:p w:rsidR="00FA3D72" w:rsidRPr="00705CE5" w:rsidRDefault="00FA3D72" w:rsidP="00FA3D72">
      <w:pPr>
        <w:autoSpaceDE w:val="0"/>
        <w:autoSpaceDN w:val="0"/>
        <w:adjustRightInd w:val="0"/>
        <w:jc w:val="both"/>
        <w:rPr>
          <w:rFonts w:cs="Times New Roman"/>
        </w:rPr>
      </w:pPr>
      <w:r w:rsidRPr="00705CE5">
        <w:rPr>
          <w:rFonts w:cs="Times New Roman"/>
          <w:b/>
        </w:rPr>
        <w:t>Diretrizes das Nações Unidas para Prevenção da Delinquência Juvenil ou Diretrizes de Riad</w:t>
      </w:r>
      <w:r w:rsidRPr="00705CE5">
        <w:rPr>
          <w:rFonts w:cs="Times New Roman"/>
        </w:rPr>
        <w:t>, de 1990, representaram mais um passo na conquista dos direitos das crianças e dos adolescentes. Esse documento reconheceu a necessidade de estratégias a fim de prevenir o envolvimento dos jovens em atos infracionais.</w:t>
      </w:r>
    </w:p>
    <w:p w:rsidR="00FA3D72" w:rsidRPr="00705CE5" w:rsidRDefault="00FA3D72" w:rsidP="00FA3D72">
      <w:pPr>
        <w:pStyle w:val="PargrafodaLista"/>
        <w:tabs>
          <w:tab w:val="left" w:pos="1815"/>
        </w:tabs>
        <w:autoSpaceDE w:val="0"/>
        <w:autoSpaceDN w:val="0"/>
        <w:adjustRightInd w:val="0"/>
        <w:ind w:left="1080"/>
        <w:jc w:val="both"/>
        <w:rPr>
          <w:rFonts w:ascii="Times New Roman" w:hAnsi="Times New Roman" w:cs="Times New Roman"/>
          <w:b/>
        </w:rPr>
      </w:pPr>
    </w:p>
    <w:p w:rsidR="00FA3D72" w:rsidRPr="00705CE5" w:rsidRDefault="00FA3D72" w:rsidP="00FA3D72">
      <w:pPr>
        <w:tabs>
          <w:tab w:val="left" w:pos="1815"/>
        </w:tabs>
        <w:autoSpaceDE w:val="0"/>
        <w:autoSpaceDN w:val="0"/>
        <w:adjustRightInd w:val="0"/>
        <w:jc w:val="both"/>
        <w:rPr>
          <w:rFonts w:cs="Times New Roman"/>
          <w:b/>
        </w:rPr>
      </w:pPr>
      <w:r w:rsidRPr="00705CE5">
        <w:rPr>
          <w:rFonts w:cs="Times New Roman"/>
          <w:b/>
        </w:rPr>
        <w:t xml:space="preserve">3.1. Nacional </w:t>
      </w:r>
      <w:r w:rsidRPr="00705CE5">
        <w:rPr>
          <w:rFonts w:cs="Times New Roman"/>
          <w:b/>
        </w:rPr>
        <w:tab/>
      </w:r>
    </w:p>
    <w:p w:rsidR="00FA3D72" w:rsidRPr="00705CE5" w:rsidRDefault="00FA3D72" w:rsidP="00FA3D72">
      <w:pPr>
        <w:autoSpaceDE w:val="0"/>
        <w:autoSpaceDN w:val="0"/>
        <w:adjustRightInd w:val="0"/>
        <w:jc w:val="both"/>
        <w:rPr>
          <w:rFonts w:cs="Times New Roman"/>
        </w:rPr>
      </w:pPr>
      <w:r w:rsidRPr="00705CE5">
        <w:rPr>
          <w:rFonts w:cs="Times New Roman"/>
          <w:b/>
        </w:rPr>
        <w:t>Constituição Federal de 1988,</w:t>
      </w:r>
      <w:r w:rsidRPr="00705CE5">
        <w:rPr>
          <w:rFonts w:cs="Times New Roman"/>
        </w:rPr>
        <w:t xml:space="preserve"> que estabelece que </w:t>
      </w:r>
      <w:proofErr w:type="gramStart"/>
      <w:r w:rsidRPr="00705CE5">
        <w:rPr>
          <w:rFonts w:cs="Times New Roman"/>
        </w:rPr>
        <w:t>compete</w:t>
      </w:r>
      <w:proofErr w:type="gramEnd"/>
      <w:r w:rsidRPr="00705CE5">
        <w:rPr>
          <w:rFonts w:cs="Times New Roman"/>
        </w:rPr>
        <w:t xml:space="preserve"> a família, juntamente com o Estado, a sociedade em geral e a comunidade, </w:t>
      </w:r>
      <w:r w:rsidRPr="00705CE5">
        <w:rPr>
          <w:rFonts w:cs="Times New Roman"/>
          <w:i/>
          <w:iCs/>
        </w:rPr>
        <w:t>“assegurar à criança e ao adolescente o exercício de seus direitos</w:t>
      </w:r>
      <w:r w:rsidRPr="00705CE5">
        <w:rPr>
          <w:rFonts w:cs="Times New Roman"/>
        </w:rPr>
        <w:t xml:space="preserve"> </w:t>
      </w:r>
      <w:r w:rsidRPr="00705CE5">
        <w:rPr>
          <w:rFonts w:cs="Times New Roman"/>
          <w:i/>
          <w:iCs/>
        </w:rPr>
        <w:t>fundamentais</w:t>
      </w:r>
      <w:r w:rsidRPr="00705CE5">
        <w:rPr>
          <w:rFonts w:cs="Times New Roman"/>
        </w:rPr>
        <w:t>” (Art. 227).</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lastRenderedPageBreak/>
        <w:t>Lei Federal 8.069,</w:t>
      </w:r>
      <w:r w:rsidRPr="00705CE5">
        <w:rPr>
          <w:rFonts w:cs="Times New Roman"/>
        </w:rPr>
        <w:t xml:space="preserve"> de 13 de julho de 1990 - ECA</w:t>
      </w:r>
      <w:proofErr w:type="gramStart"/>
      <w:r w:rsidRPr="00705CE5">
        <w:rPr>
          <w:rFonts w:cs="Times New Roman"/>
        </w:rPr>
        <w:t>, corrobora</w:t>
      </w:r>
      <w:proofErr w:type="gramEnd"/>
      <w:r w:rsidRPr="00705CE5">
        <w:rPr>
          <w:rFonts w:cs="Times New Roman"/>
        </w:rPr>
        <w:t xml:space="preserve"> este principio e reforça a necessidade de respeito a condição peculiar da criança e do adolescente como pessoa em desenvolvimento bem como a doutrina da prioridade absoluta no Art. 4 da citada lei.</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t>Resolução nº 171</w:t>
      </w:r>
      <w:r w:rsidRPr="00705CE5">
        <w:rPr>
          <w:rFonts w:cs="Times New Roman"/>
        </w:rPr>
        <w:t>, de 04 de dezembro de 2014 que estabelece os parâmetros para discussão, formulação e deliberação dos planos decenais dos direitos humanos da criança e do adolescente em âmbito estadual, distrital e municipal.</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t xml:space="preserve">Política Nacional de Direitos Humanos de Crianças e Adolescentes e Plano Nacional Decenal dos Direitos Humanos de Crianças e Adolescentes 2011 - 2020. </w:t>
      </w:r>
      <w:r w:rsidRPr="00705CE5">
        <w:rPr>
          <w:rFonts w:cs="Times New Roman"/>
        </w:rPr>
        <w:t>Conselho Nacional dos Direitos da Criança e do Adolescente. Brasília/DF: Conanda, 2010.</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b/>
        </w:rPr>
      </w:pPr>
      <w:r w:rsidRPr="00705CE5">
        <w:rPr>
          <w:rFonts w:cs="Times New Roman"/>
          <w:b/>
        </w:rPr>
        <w:t>Lei nº 12.594/2012</w:t>
      </w:r>
      <w:r w:rsidRPr="00705CE5">
        <w:rPr>
          <w:rFonts w:cs="Times New Roman"/>
        </w:rPr>
        <w:t xml:space="preserve"> instituiu o Sistema Nacional de Atendimento Socioeducativo (SINASE), contendo importantes avanços e complementações ao Estatuto. A Lei do SINASE estabeleceu normas referentes à aplicação e à execução de medidas socioeducativas a adolescentes autores de ato infracional, dispondo desde a parte conceitual até o financiamento do sistema socioeducativo.</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t xml:space="preserve">Plano Nacional da Convivência Familiar e Comunitária. </w:t>
      </w:r>
      <w:r w:rsidRPr="00705CE5">
        <w:rPr>
          <w:rFonts w:cs="Times New Roman"/>
        </w:rPr>
        <w:t xml:space="preserve">Secretaria Nacional dos Direitos Humanos. Conselho Nacional dos Direitos da Criança e do Adolescente. Brasília/DF: Conanda, 2006. </w:t>
      </w:r>
    </w:p>
    <w:p w:rsidR="00FA3D72" w:rsidRPr="00705CE5" w:rsidRDefault="00FA3D72" w:rsidP="00FA3D72">
      <w:pPr>
        <w:autoSpaceDE w:val="0"/>
        <w:autoSpaceDN w:val="0"/>
        <w:adjustRightInd w:val="0"/>
        <w:jc w:val="both"/>
        <w:rPr>
          <w:rFonts w:cs="Times New Roman"/>
        </w:rPr>
      </w:pPr>
    </w:p>
    <w:p w:rsidR="00FA3D72" w:rsidRPr="00705CE5" w:rsidRDefault="00FA3D72" w:rsidP="00FA3D72">
      <w:pPr>
        <w:autoSpaceDE w:val="0"/>
        <w:autoSpaceDN w:val="0"/>
        <w:adjustRightInd w:val="0"/>
        <w:jc w:val="both"/>
        <w:rPr>
          <w:rFonts w:cs="Times New Roman"/>
        </w:rPr>
      </w:pPr>
      <w:r w:rsidRPr="00705CE5">
        <w:rPr>
          <w:rFonts w:cs="Times New Roman"/>
          <w:b/>
        </w:rPr>
        <w:t>Lei nº 12.010/2009,</w:t>
      </w:r>
      <w:r w:rsidRPr="00705CE5">
        <w:rPr>
          <w:rFonts w:cs="Times New Roman"/>
        </w:rPr>
        <w:t xml:space="preserve"> conhecida como Lei Nacional de Adoção, produziu profundas alterações na sistemática do Estatuto no que se refere à convivência familiar, ao acolhimento institucional e à adoção.</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t xml:space="preserve">Lei nº 12.696/2012 </w:t>
      </w:r>
      <w:r w:rsidRPr="00705CE5">
        <w:rPr>
          <w:rFonts w:cs="Times New Roman"/>
        </w:rPr>
        <w:t xml:space="preserve">alterou os </w:t>
      </w:r>
      <w:proofErr w:type="spellStart"/>
      <w:r w:rsidRPr="00705CE5">
        <w:rPr>
          <w:rFonts w:cs="Times New Roman"/>
        </w:rPr>
        <w:t>arts</w:t>
      </w:r>
      <w:proofErr w:type="spellEnd"/>
      <w:r w:rsidRPr="00705CE5">
        <w:rPr>
          <w:rFonts w:cs="Times New Roman"/>
        </w:rPr>
        <w:t>. 132, 134, 135 e 139 do Estatuto. As principais inovações dizem respeito à concessão de direitos trabalhistas aos conselheiros tutelares, como cobertura previdenciária, férias anuais, licença-maternidade e paternidade e gratificação natalina, além do direito à remuneração, que será definida por lei municipal ou distrital.</w:t>
      </w:r>
    </w:p>
    <w:p w:rsidR="00FA3D72" w:rsidRPr="00705CE5" w:rsidRDefault="00FA3D72" w:rsidP="00FA3D72">
      <w:pPr>
        <w:autoSpaceDE w:val="0"/>
        <w:autoSpaceDN w:val="0"/>
        <w:adjustRightInd w:val="0"/>
        <w:jc w:val="both"/>
        <w:rPr>
          <w:rFonts w:cs="Times New Roman"/>
        </w:rPr>
      </w:pPr>
      <w:r w:rsidRPr="00705CE5">
        <w:rPr>
          <w:rFonts w:cs="Times New Roman"/>
          <w:b/>
        </w:rPr>
        <w:lastRenderedPageBreak/>
        <w:t>Resoluções nº 105/2005, 113/2006 e 139/2010 do CONANDA</w:t>
      </w:r>
      <w:r w:rsidRPr="00705CE5">
        <w:rPr>
          <w:rFonts w:cs="Times New Roman"/>
        </w:rPr>
        <w:t xml:space="preserve">, que regulamentam as disposições do Estatuto referentes aos conselhos de direitos, ao sistema de garantia de direitos e aos conselhos tutelares, respectivamente. </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b/>
        </w:rPr>
      </w:pPr>
      <w:r w:rsidRPr="00705CE5">
        <w:rPr>
          <w:rFonts w:cs="Times New Roman"/>
          <w:b/>
        </w:rPr>
        <w:t>Resolução nº 105/2005</w:t>
      </w:r>
      <w:r w:rsidRPr="00705CE5">
        <w:rPr>
          <w:rFonts w:cs="Times New Roman"/>
        </w:rPr>
        <w:t xml:space="preserve"> estabelece os parâmetros para criação e funcionamento dos conselhos de direitos da criança e do adolescente em todo o território nacional.</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t>A Resolução nº 113/2006</w:t>
      </w:r>
      <w:r w:rsidRPr="00705CE5">
        <w:rPr>
          <w:rFonts w:cs="Times New Roman"/>
        </w:rPr>
        <w:t>, por sua vez, define as diretrizes e critérios para a institucionalização e fortalecimento do sistema de garantia dos direitos da criança e do adolescente. Esse sistema constitui-se na articulação e integração das instâncias públicas governamentais e da sociedade civil, na aplicação de instrumentos normativos e no funcionamento dos mecanismos de promoção, defesa e controle para a efetivação dos direitos da criança e do adolescente, nas três esferas governamentais.</w:t>
      </w:r>
    </w:p>
    <w:p w:rsidR="00FA3D72" w:rsidRPr="00705CE5" w:rsidRDefault="00FA3D72" w:rsidP="00FA3D72">
      <w:pPr>
        <w:autoSpaceDE w:val="0"/>
        <w:autoSpaceDN w:val="0"/>
        <w:adjustRightInd w:val="0"/>
        <w:jc w:val="both"/>
        <w:rPr>
          <w:rFonts w:cs="Times New Roman"/>
          <w:b/>
        </w:rPr>
      </w:pPr>
    </w:p>
    <w:p w:rsidR="00FA3D72" w:rsidRPr="00705CE5" w:rsidRDefault="00FA3D72" w:rsidP="00FA3D72">
      <w:pPr>
        <w:autoSpaceDE w:val="0"/>
        <w:autoSpaceDN w:val="0"/>
        <w:adjustRightInd w:val="0"/>
        <w:jc w:val="both"/>
        <w:rPr>
          <w:rFonts w:cs="Times New Roman"/>
        </w:rPr>
      </w:pPr>
      <w:r w:rsidRPr="00705CE5">
        <w:rPr>
          <w:rFonts w:cs="Times New Roman"/>
          <w:b/>
        </w:rPr>
        <w:t>Resolução nº 139/2010</w:t>
      </w:r>
      <w:r w:rsidRPr="00705CE5">
        <w:rPr>
          <w:rFonts w:cs="Times New Roman"/>
        </w:rPr>
        <w:t xml:space="preserve"> fixou parâmetros para a criação e funcionamento dos conselhos tutelares.</w:t>
      </w:r>
    </w:p>
    <w:p w:rsidR="00616D69" w:rsidRPr="00705CE5" w:rsidRDefault="00472141" w:rsidP="00705CE5">
      <w:pPr>
        <w:rPr>
          <w:rFonts w:cs="Times New Roman"/>
        </w:rPr>
      </w:pPr>
      <w:hyperlink w:anchor="_Toc455674999"/>
      <w:bookmarkStart w:id="1" w:name="h.30j0zll" w:colFirst="0" w:colLast="0"/>
      <w:bookmarkEnd w:id="1"/>
    </w:p>
    <w:p w:rsidR="00616D69" w:rsidRPr="00705CE5" w:rsidRDefault="00616D69" w:rsidP="00196F45">
      <w:pPr>
        <w:pStyle w:val="Ttulo1"/>
        <w:widowControl w:val="0"/>
        <w:numPr>
          <w:ilvl w:val="0"/>
          <w:numId w:val="2"/>
        </w:numPr>
        <w:jc w:val="both"/>
        <w:rPr>
          <w:rFonts w:cs="Times New Roman"/>
        </w:rPr>
      </w:pPr>
      <w:bookmarkStart w:id="2" w:name="h.2et92p0" w:colFirst="0" w:colLast="0"/>
      <w:bookmarkEnd w:id="2"/>
      <w:r w:rsidRPr="00705CE5">
        <w:rPr>
          <w:rFonts w:cs="Times New Roman"/>
        </w:rPr>
        <w:t>MARCO CONCEITUAL</w:t>
      </w:r>
    </w:p>
    <w:p w:rsidR="00616D69" w:rsidRPr="00705CE5" w:rsidRDefault="00616D69" w:rsidP="00616D69">
      <w:pPr>
        <w:ind w:left="1400"/>
        <w:jc w:val="both"/>
        <w:rPr>
          <w:rFonts w:cs="Times New Roman"/>
        </w:rPr>
      </w:pPr>
    </w:p>
    <w:p w:rsidR="00D95C33" w:rsidRPr="00705CE5" w:rsidRDefault="00D95C33" w:rsidP="00D95C33">
      <w:pPr>
        <w:pStyle w:val="CorpodeTexto0"/>
      </w:pPr>
      <w:r w:rsidRPr="00705CE5">
        <w:t>Um dos maiores avanços da Constituição Federal de 1988 foi à incorporação das políticas sociais como responsabilidade do Estado, atendendo às históricas reivindicações das classes trabalhadoras. Nessa direção, a Constituição enfatiza a seguridade social, retira a família do espaço privado, colocando-a como alvo de políticas públicas e afirma direitos da população infanto-juvenil, compreendendo-os como sujeitos de direitos, em condição peculiar de desenvolvimento e, por isso, possuindo absoluta prioridade.</w:t>
      </w:r>
    </w:p>
    <w:p w:rsidR="00D95C33" w:rsidRPr="00705CE5" w:rsidRDefault="00D95C33" w:rsidP="00D95C33">
      <w:pPr>
        <w:pStyle w:val="CorpodeTexto0"/>
      </w:pPr>
      <w:r w:rsidRPr="00705CE5">
        <w:t>O Estatuto da Criança e do Adolescente prevê a garantia dos direitos fundamentais. Assegura-lhe a oportunidade, lhe faculta o desenvolvimento físico, mental, moral, espiritual e social. Responsabiliza a família, a comunidade, a sociedade e o poder público pela garantia da efetivação desses direitos.</w:t>
      </w:r>
    </w:p>
    <w:p w:rsidR="00D95C33" w:rsidRPr="00705CE5" w:rsidRDefault="00D95C33" w:rsidP="00D95C33">
      <w:pPr>
        <w:pStyle w:val="CorpodeTexto0"/>
      </w:pPr>
      <w:r w:rsidRPr="00705CE5">
        <w:t xml:space="preserve">Diante dos marcos legais apresentados relativos </w:t>
      </w:r>
      <w:proofErr w:type="gramStart"/>
      <w:r w:rsidRPr="00705CE5">
        <w:t>a</w:t>
      </w:r>
      <w:proofErr w:type="gramEnd"/>
      <w:r w:rsidRPr="00705CE5">
        <w:t xml:space="preserve"> criança e ao adolescente, apresentamos algumas concepções de Direitos Humanos de Crianças e Adolescentes, bem como algumas ideias principais no aprofundamento teórico sobre a proteção integral. </w:t>
      </w:r>
    </w:p>
    <w:p w:rsidR="00D95C33" w:rsidRPr="00705CE5" w:rsidRDefault="00D95C33" w:rsidP="00D95C33">
      <w:pPr>
        <w:pStyle w:val="CorpodeTexto0"/>
      </w:pPr>
      <w:r w:rsidRPr="00705CE5">
        <w:lastRenderedPageBreak/>
        <w:t xml:space="preserve">Direitos humanos são os direitos fundamentais da pessoa humana, enunciados historicamente a partir do progressivo reconhecimento, pelas legislações nacionais e normas internacionais, da inerente dignidade de todo indivíduo, independentemente de raça, sexo, idade ou nacionalidade. A consagração de tais direitos constitui um traço marcante do processo civilizatório, e sua efetiva </w:t>
      </w:r>
      <w:proofErr w:type="gramStart"/>
      <w:r w:rsidRPr="00705CE5">
        <w:t>implementação</w:t>
      </w:r>
      <w:proofErr w:type="gramEnd"/>
      <w:r w:rsidRPr="00705CE5">
        <w:t xml:space="preserve">, um indicador seguro do nível de desenvolvimento humano atingido por um povo ou nação. </w:t>
      </w:r>
      <w:r w:rsidRPr="00705CE5">
        <w:br/>
      </w:r>
    </w:p>
    <w:p w:rsidR="00D95C33" w:rsidRPr="00705CE5" w:rsidRDefault="00D95C33" w:rsidP="00D95C33">
      <w:pPr>
        <w:pStyle w:val="CorpodeTexto0"/>
        <w:ind w:firstLine="0"/>
        <w:rPr>
          <w:b/>
        </w:rPr>
      </w:pPr>
      <w:r w:rsidRPr="00705CE5">
        <w:rPr>
          <w:b/>
        </w:rPr>
        <w:t xml:space="preserve">5.1. DIREITOS HUMANOS DE CRIANÇAS E ADOLESCENTES </w:t>
      </w:r>
    </w:p>
    <w:p w:rsidR="00D95C33" w:rsidRPr="00705CE5" w:rsidRDefault="00D95C33" w:rsidP="00D95C33">
      <w:pPr>
        <w:pStyle w:val="CorpodeTexto0"/>
        <w:ind w:firstLine="0"/>
        <w:rPr>
          <w:b/>
        </w:rPr>
      </w:pPr>
    </w:p>
    <w:p w:rsidR="00D95C33" w:rsidRPr="00705CE5" w:rsidRDefault="00D95C33" w:rsidP="00D95C33">
      <w:pPr>
        <w:pStyle w:val="CorpodeTexto0"/>
      </w:pPr>
      <w:r w:rsidRPr="00705CE5">
        <w:t xml:space="preserve">Os direitos humanos são normalmente visualizados sobre duplo aspecto: por um lado, constituem restrições ao poder do </w:t>
      </w:r>
      <w:proofErr w:type="gramStart"/>
      <w:r w:rsidRPr="00705CE5">
        <w:t>Estado ,</w:t>
      </w:r>
      <w:proofErr w:type="gramEnd"/>
      <w:r w:rsidRPr="00705CE5">
        <w:t xml:space="preserve"> e por outro, condições mínimas para uma existência digna asseguradas a todo indivíduo. Tendo como antecedentes históricos a Declaração dos Direitos do Homem e do Cidadão francesa de 1789 e a Constituição Norte-americana com suas dez primeiras emendas, aprovadas em 1789, o principal diploma proclamador dos direitos humanos, atualmente, é a Declaração Universal dos Direitos Humanos, aprovada pela ONU em 1949. Ela reconhece como direitos fundamentais de todas as pessoas, além da dignidade, o direito à vida, à liberdade, à segurança, à igualdade </w:t>
      </w:r>
      <w:proofErr w:type="gramStart"/>
      <w:r w:rsidRPr="00705CE5">
        <w:t>perante à</w:t>
      </w:r>
      <w:proofErr w:type="gramEnd"/>
      <w:r w:rsidRPr="00705CE5">
        <w:t xml:space="preserve"> lei, ao trabalho e à propriedade, entre outros. </w:t>
      </w:r>
      <w:r w:rsidRPr="00705CE5">
        <w:br/>
        <w:t xml:space="preserve">                A Declaração traz, ademais, uma menção específica às crianças, estabelecendo, em seu art. 25°, § 2°, que: “A maternidade e a infância têm direito a cuidados e assistência especiais. Todas as crianças nascidas dentro ou fora do matrimônio</w:t>
      </w:r>
      <w:proofErr w:type="gramStart"/>
      <w:r w:rsidRPr="00705CE5">
        <w:t>, gozarão</w:t>
      </w:r>
      <w:proofErr w:type="gramEnd"/>
      <w:r w:rsidRPr="00705CE5">
        <w:t xml:space="preserve"> da mesma proteção social.” Tal regra permite a conclusão de que os direitos fundamentais de crianças e adolescentes constituem um capítulo especial na temática dos direitos humanos. </w:t>
      </w:r>
    </w:p>
    <w:p w:rsidR="00D95C33" w:rsidRPr="00705CE5" w:rsidRDefault="00D95C33" w:rsidP="00D95C33">
      <w:pPr>
        <w:pStyle w:val="CorpodeTexto0"/>
        <w:ind w:firstLine="720"/>
      </w:pPr>
      <w:r w:rsidRPr="00705CE5">
        <w:t xml:space="preserve">Nesse sentido, a expressão “direitos humanos de crianças e adolescentes” não significa, apenas, a indicação de um grupo etário específico dentre os sujeitos titulares desses direitos. Ela significa, também, o reconhecimento de um status especial atribuído aos direitos fundamentais que possuam por titulares crianças e adolescentes, elegidos como sendo merecedores de distinta proteção, eis que mais vulneráveis que os adultos. De fato, às crianças e adolescentes são conferidos, além de todos os direitos fundamentais consagrados a qualquer pessoa humana, ainda outros direitos, igualmente fundamentais, que lhes são específicos, tais como o direito à inimputabilidade penal e o direito à convivência familiar e comunitária. </w:t>
      </w:r>
    </w:p>
    <w:p w:rsidR="00D95C33" w:rsidRPr="00705CE5" w:rsidRDefault="00D95C33" w:rsidP="00D95C33">
      <w:pPr>
        <w:pStyle w:val="CorpodeTexto0"/>
        <w:ind w:firstLine="720"/>
      </w:pPr>
      <w:r w:rsidRPr="00705CE5">
        <w:lastRenderedPageBreak/>
        <w:t xml:space="preserve">Além disso, todos os direitos fundamentais de que gozam as crianças e adolescentes são alcançados pelo princípio da prioridade, segundo o qual sua proteção e satisfação devem ser </w:t>
      </w:r>
      <w:proofErr w:type="gramStart"/>
      <w:r w:rsidRPr="00705CE5">
        <w:t>buscados (e assegurados pelo Estado)</w:t>
      </w:r>
      <w:proofErr w:type="gramEnd"/>
      <w:r w:rsidRPr="00705CE5">
        <w:t xml:space="preserve"> antes de quaisquer outros. Ou seja, dentre os direitos fundamentais reconhecidos a todos os indivíduos, expressão de sua intrínseca dignidade, aqueles relativos a crianças e adolescentes hão de vir em primeiro lugar. Essa salvaguarda especial atribuída aos direitos humanos de crianças e adolescentes encontra-se consagrada em diversos diplomas internacionais, como a Declaração Universal dos Direitos das Crianças, de 1959, e a Convenção das Nações Unidas sobre os Direitos da Criança, de 1989. No plano nacional, todos os direitos fundamentais reconhecidos internacionalmente às crianças e adolescentes foram assegurados pela Constituição Brasileira de </w:t>
      </w:r>
      <w:proofErr w:type="gramStart"/>
      <w:r w:rsidRPr="00705CE5">
        <w:t>1988 ,</w:t>
      </w:r>
      <w:proofErr w:type="gramEnd"/>
      <w:r w:rsidRPr="00705CE5">
        <w:t xml:space="preserve"> que em seu art. 227, caput, estabelece: </w:t>
      </w:r>
      <w:r w:rsidRPr="00705CE5">
        <w:br/>
      </w:r>
    </w:p>
    <w:p w:rsidR="00D95C33" w:rsidRPr="00705CE5" w:rsidRDefault="00D95C33" w:rsidP="00D95C33">
      <w:pPr>
        <w:pStyle w:val="CorpodeTexto0"/>
        <w:ind w:left="2268" w:firstLine="720"/>
      </w:pPr>
      <w:r w:rsidRPr="00705CE5">
        <w:br/>
      </w:r>
      <w:r w:rsidRPr="00705CE5">
        <w:rPr>
          <w:sz w:val="22"/>
        </w:rPr>
        <w:t xml:space="preserve">“É dever da família, da sociedade e do Estado assegurar à criança e ao adolescente,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w:t>
      </w:r>
    </w:p>
    <w:p w:rsidR="00D95C33" w:rsidRPr="00705CE5" w:rsidRDefault="00D95C33" w:rsidP="00D95C33">
      <w:pPr>
        <w:pStyle w:val="CorpodeTexto0"/>
        <w:ind w:left="1800" w:firstLine="0"/>
      </w:pPr>
      <w:r w:rsidRPr="00705CE5">
        <w:rPr>
          <w:sz w:val="22"/>
        </w:rPr>
        <w:br/>
      </w:r>
    </w:p>
    <w:p w:rsidR="00D95C33" w:rsidRPr="00705CE5" w:rsidRDefault="00D95C33" w:rsidP="00D95C33">
      <w:pPr>
        <w:pStyle w:val="CorpodeTexto0"/>
        <w:ind w:firstLine="720"/>
      </w:pPr>
      <w:r w:rsidRPr="00705CE5">
        <w:t xml:space="preserve">E em 1990, com a edição do Estatuto da Criança e do Adolescente (Lei n° 8.069), bem como com a aprovação, pelo Brasil, da Convenção da ONU, passaram a contar as crianças e adolescentes brasileiras com um sistema legal bastante completo e moderno, que lhes assegura proteção integral a todos os seus interesses, sob a égide da prioridade absoluta. Sua efetiva </w:t>
      </w:r>
      <w:proofErr w:type="gramStart"/>
      <w:r w:rsidRPr="00705CE5">
        <w:t>implementação</w:t>
      </w:r>
      <w:proofErr w:type="gramEnd"/>
      <w:r w:rsidRPr="00705CE5">
        <w:t>, entretanto, permanece sendo um desafio para o Estado e toda a sociedade.</w:t>
      </w:r>
    </w:p>
    <w:p w:rsidR="00D95C33" w:rsidRPr="00705CE5" w:rsidRDefault="00D95C33" w:rsidP="00D95C33">
      <w:pPr>
        <w:pStyle w:val="CorpodeTexto0"/>
        <w:ind w:firstLine="0"/>
      </w:pPr>
    </w:p>
    <w:p w:rsidR="00D95C33" w:rsidRPr="00705CE5" w:rsidRDefault="00D95C33" w:rsidP="00196F45">
      <w:pPr>
        <w:pStyle w:val="CorpodeTexto0"/>
        <w:numPr>
          <w:ilvl w:val="1"/>
          <w:numId w:val="9"/>
        </w:numPr>
      </w:pPr>
      <w:r w:rsidRPr="00705CE5">
        <w:rPr>
          <w:b/>
        </w:rPr>
        <w:t xml:space="preserve">SITUAÇÃO DA INFÃNCIA NO BRASIL E AS VIOLAÇÕES DE DIREITOS </w:t>
      </w:r>
    </w:p>
    <w:p w:rsidR="00D95C33" w:rsidRPr="00705CE5" w:rsidRDefault="00D95C33" w:rsidP="00D95C33">
      <w:pPr>
        <w:pStyle w:val="CorpodeTexto0"/>
        <w:ind w:firstLine="0"/>
      </w:pPr>
    </w:p>
    <w:p w:rsidR="00D95C33" w:rsidRPr="00705CE5" w:rsidRDefault="00D95C33" w:rsidP="00D95C33">
      <w:pPr>
        <w:pStyle w:val="CorpodeTexto0"/>
        <w:ind w:firstLine="720"/>
      </w:pPr>
      <w:r w:rsidRPr="00705CE5">
        <w:t xml:space="preserve">A situação da infância no Brasil, apresentada pelo Plano Decenal Nacional (2010), segundo projeções do IPEA o país poderá ser a 5ª. </w:t>
      </w:r>
      <w:proofErr w:type="gramStart"/>
      <w:r w:rsidRPr="00705CE5">
        <w:t>economia</w:t>
      </w:r>
      <w:proofErr w:type="gramEnd"/>
      <w:r w:rsidRPr="00705CE5">
        <w:t xml:space="preserve"> do mundo na próxima década. Contudo, a nova conjuntura brasileira coloca para o Estado brasileiro o </w:t>
      </w:r>
      <w:r w:rsidRPr="00705CE5">
        <w:lastRenderedPageBreak/>
        <w:t xml:space="preserve">desafio e a tarefa de fazer avançar a construção de efetivas oportunidades de vida digna, com plena proteção para mais de 63 milhões de crianças e adolescentes, o que corresponde a 33% da população brasileira. </w:t>
      </w:r>
    </w:p>
    <w:p w:rsidR="00D95C33" w:rsidRPr="00705CE5" w:rsidRDefault="00D95C33" w:rsidP="00D95C33">
      <w:pPr>
        <w:pStyle w:val="CorpodeTexto0"/>
        <w:ind w:firstLine="720"/>
      </w:pPr>
      <w:r w:rsidRPr="00705CE5">
        <w:t xml:space="preserve">Até o início dos anos 1970, dados da estrutura etária brasileira revelavam a predominância de uma população jovem, uma vez que 53% dos brasileiros e das brasileiras </w:t>
      </w:r>
      <w:proofErr w:type="gramStart"/>
      <w:r w:rsidRPr="00705CE5">
        <w:t>estava</w:t>
      </w:r>
      <w:proofErr w:type="gramEnd"/>
      <w:r w:rsidRPr="00705CE5">
        <w:t xml:space="preserve"> na faixa de 0 a 19 anos de idade. Já em 1980, observa-se uma redução desse grupo que passa a representar pouco menos da metade da população, 49,6%. Nas décadas seguintes, esse percentual cai ainda mais, passando para 45% em 1991 e 40,2% no ano 2000.  </w:t>
      </w:r>
    </w:p>
    <w:p w:rsidR="00D95C33" w:rsidRPr="00705CE5" w:rsidRDefault="00D95C33" w:rsidP="00D95C33">
      <w:pPr>
        <w:pStyle w:val="CorpodeTexto0"/>
        <w:ind w:firstLine="720"/>
      </w:pPr>
      <w:r w:rsidRPr="00705CE5">
        <w:t xml:space="preserve">Cabe salientar que o país vive uma transição demográfica, decorrente do aumento da expectativa de vida e da redução da taxa de fecundidade feminina. O segmento de 0 a 5 anos de idade, que chegou a perto de 22 milhões na metade dos anos 80, atingirá cerca de 15 milhões ao final da próxima década. A faixa etária de 6 a 14 anos, que chegou a atingir seu nível máximo de 32 milhões em 1990, em 2020 é estimada em 25 milhões. E de 15 a 17 anos, observa-se uma tendência de declínio a partir de 2020. </w:t>
      </w:r>
      <w:r w:rsidRPr="00705CE5">
        <w:tab/>
      </w:r>
    </w:p>
    <w:p w:rsidR="00D95C33" w:rsidRPr="00705CE5" w:rsidRDefault="00D95C33" w:rsidP="00D95C33">
      <w:pPr>
        <w:pStyle w:val="CorpodeTexto0"/>
        <w:ind w:firstLine="720"/>
      </w:pPr>
      <w:r w:rsidRPr="00705CE5">
        <w:t xml:space="preserve">Mesmo diante deste contexto, em que a população </w:t>
      </w:r>
      <w:proofErr w:type="spellStart"/>
      <w:r w:rsidRPr="00705CE5">
        <w:t>infanto</w:t>
      </w:r>
      <w:proofErr w:type="spellEnd"/>
      <w:r w:rsidRPr="00705CE5">
        <w:t xml:space="preserve"> juvenil terá um declínio, a política pública de atendimento a criança e adolescente junto aos Municípios, em especial os órgãos que atuam na defesa e garantia de direitos – CMDCA e CT</w:t>
      </w:r>
      <w:proofErr w:type="gramStart"/>
      <w:r w:rsidRPr="00705CE5">
        <w:t>, continuam</w:t>
      </w:r>
      <w:proofErr w:type="gramEnd"/>
      <w:r w:rsidRPr="00705CE5">
        <w:t xml:space="preserve"> tendo árduo trabalho, no sentido da garantia da prioridade absoluta e da oferta qualificada dos serviços ofertados a essa população, como aos demais segmentos que também aparecem com maior incidência de violação de direitos, no caso pessoas idosas e mulheres. </w:t>
      </w:r>
    </w:p>
    <w:p w:rsidR="00D95C33" w:rsidRPr="00705CE5" w:rsidRDefault="00D95C33" w:rsidP="00D95C33">
      <w:pPr>
        <w:pStyle w:val="CorpodeTexto0"/>
        <w:ind w:firstLine="720"/>
      </w:pPr>
      <w:r w:rsidRPr="00705CE5">
        <w:t xml:space="preserve">As crianças e adolescentes continuam, após 26 anos de Estatuto da Criança e Adolescente, Lei que as protege, sofrendo violações de direitos, sofrem violência psicológica, física, negligência, abuso sexual, envolvidos no trabalho infantil, afastados do convívio familiar e comunitário entre outras. Portanto diante destas situações em 1990, criou-se o Conselho Tutelar, órgão que atua na defesa e garantia de direitos da criança e adolescente. Para o enfrentamento dessas situações, há que se destacar o papel dos Conselhos Tutelares como instância formal de atendimento à violação ou ameaça de violação de direitos. </w:t>
      </w:r>
    </w:p>
    <w:p w:rsidR="00D95C33" w:rsidRPr="00705CE5" w:rsidRDefault="00D95C33" w:rsidP="00D95C33">
      <w:pPr>
        <w:pStyle w:val="CorpodeTexto0"/>
        <w:ind w:firstLine="720"/>
      </w:pPr>
    </w:p>
    <w:p w:rsidR="00D95C33" w:rsidRPr="00705CE5" w:rsidRDefault="00D95C33" w:rsidP="00D95C33">
      <w:pPr>
        <w:pStyle w:val="PargrafodaLista"/>
        <w:ind w:left="2268"/>
        <w:jc w:val="both"/>
        <w:rPr>
          <w:rFonts w:ascii="Times New Roman" w:hAnsi="Times New Roman" w:cs="Times New Roman"/>
        </w:rPr>
      </w:pPr>
      <w:r w:rsidRPr="00705CE5">
        <w:rPr>
          <w:rFonts w:ascii="Times New Roman" w:hAnsi="Times New Roman" w:cs="Times New Roman"/>
        </w:rPr>
        <w:t xml:space="preserve">Os Conselhos Tutelares (CT) encontram-se instalados em 98,3% dos municípios brasileiros, num total de 5.472 Conselhos, com 27.360 </w:t>
      </w:r>
      <w:r w:rsidRPr="00705CE5">
        <w:rPr>
          <w:rFonts w:ascii="Times New Roman" w:hAnsi="Times New Roman" w:cs="Times New Roman"/>
        </w:rPr>
        <w:lastRenderedPageBreak/>
        <w:t>conselheiros tutelares (IBGE, 2009a). Dos 92 municípios que não possuem CT 52% se concentram em três estados: Maranhão, Bahia e Minas Gerais. Ao considerarmos que há 10 anos estavam presentes em 71,9% dos municípios, verifica-se que estão praticamente universalizados. (</w:t>
      </w:r>
      <w:proofErr w:type="gramStart"/>
      <w:r w:rsidRPr="00705CE5">
        <w:rPr>
          <w:rFonts w:ascii="Times New Roman" w:hAnsi="Times New Roman" w:cs="Times New Roman"/>
        </w:rPr>
        <w:t>Plano Decenal Nacional, 2010</w:t>
      </w:r>
      <w:proofErr w:type="gramEnd"/>
      <w:r w:rsidRPr="00705CE5">
        <w:rPr>
          <w:rFonts w:ascii="Times New Roman" w:hAnsi="Times New Roman" w:cs="Times New Roman"/>
        </w:rPr>
        <w:t xml:space="preserve">). </w:t>
      </w:r>
    </w:p>
    <w:p w:rsidR="00D95C33" w:rsidRPr="00705CE5" w:rsidRDefault="00D95C33" w:rsidP="00D95C33">
      <w:pPr>
        <w:jc w:val="both"/>
        <w:rPr>
          <w:rFonts w:cs="Times New Roman"/>
        </w:rPr>
      </w:pPr>
    </w:p>
    <w:p w:rsidR="00D95C33" w:rsidRPr="00705CE5" w:rsidRDefault="00D95C33" w:rsidP="00D95C33">
      <w:pPr>
        <w:jc w:val="both"/>
        <w:rPr>
          <w:rFonts w:cs="Times New Roman"/>
        </w:rPr>
      </w:pPr>
    </w:p>
    <w:p w:rsidR="00D95C33" w:rsidRPr="00705CE5" w:rsidRDefault="00D95C33" w:rsidP="00D95C33">
      <w:pPr>
        <w:ind w:firstLine="720"/>
        <w:jc w:val="both"/>
        <w:rPr>
          <w:rFonts w:cs="Times New Roman"/>
        </w:rPr>
      </w:pPr>
      <w:r w:rsidRPr="00705CE5">
        <w:rPr>
          <w:rFonts w:cs="Times New Roman"/>
        </w:rPr>
        <w:t xml:space="preserve">Em Santa Catarina, os Conselhos Tutelares que estão atuando, constatou-se pelo trabalho executado pela Federação Catarinense de Municípios – FECAM e pelas Capacitações realizadas pela Escola de Gestão Pública Municipal – EGEM, que mais de 80% dos Conselheiros Tutelares que tomaram posse em 10 de janeiro de 2016, são Conselheiros novos, ou seja, assumem o primeiro mandato. Essa realidade demanda formação continuada sobre a proteção integral e todos os temas inerentes </w:t>
      </w:r>
      <w:proofErr w:type="gramStart"/>
      <w:r w:rsidRPr="00705CE5">
        <w:rPr>
          <w:rFonts w:cs="Times New Roman"/>
        </w:rPr>
        <w:t>a</w:t>
      </w:r>
      <w:proofErr w:type="gramEnd"/>
      <w:r w:rsidRPr="00705CE5">
        <w:rPr>
          <w:rFonts w:cs="Times New Roman"/>
        </w:rPr>
        <w:t xml:space="preserve"> criança e adolescente. Sabemos da importância da estrutura adequada e equipamentos para que de fato os conselheiros possam executar suas atribuições. </w:t>
      </w:r>
    </w:p>
    <w:p w:rsidR="00D95C33" w:rsidRPr="00705CE5" w:rsidRDefault="00D95C33" w:rsidP="00D95C33">
      <w:pPr>
        <w:ind w:firstLine="720"/>
        <w:jc w:val="both"/>
        <w:rPr>
          <w:rFonts w:cs="Times New Roman"/>
        </w:rPr>
      </w:pPr>
      <w:r w:rsidRPr="00705CE5">
        <w:rPr>
          <w:rFonts w:cs="Times New Roman"/>
        </w:rPr>
        <w:t xml:space="preserve">A Política de Atendimento a Criança e Adolescente é garantida nos Municípios por meio do CMDCA, do CT e do FIA. No que atine às atividades do Conselho Municipal dos Direitos da Criança e do Adolescente (CMDCA) perante o Conselho Tutelar, insta destacar que, de acordo com conceito extraído do art. 1º da Resolução nº 105/2005 do Conanda, os Conselhos do Direito da Criança e do Adolescente são "órgãos deliberativos da política de promoção dos diretos da criança e do adolescente, controladores das ações em todos os níveis no sentido da </w:t>
      </w:r>
      <w:proofErr w:type="gramStart"/>
      <w:r w:rsidRPr="00705CE5">
        <w:rPr>
          <w:rFonts w:cs="Times New Roman"/>
        </w:rPr>
        <w:t>implementação</w:t>
      </w:r>
      <w:proofErr w:type="gramEnd"/>
      <w:r w:rsidRPr="00705CE5">
        <w:rPr>
          <w:rFonts w:cs="Times New Roman"/>
        </w:rPr>
        <w:t xml:space="preserve"> desta mesma política e responsáveis por fixar critérios de utilização através de planos de aplicação do Fundo dos Direitos da Criança e do Adolescente, incumbindo-lhes ainda zelar pelo efetivo respeito ao princípio da prioridade absoluta à criança e ao adolescente, nos moldes do previsto no art.4º, caput e parágrafo único, alíneas ‘b’, ‘c’ e ‘d’ combinado com os artigos 87, 88 e 259, parágrafo único, todos da Lei nº 8.069/90 e art.227, caput, da Constituição Federal".</w:t>
      </w:r>
    </w:p>
    <w:p w:rsidR="00D95C33" w:rsidRPr="00705CE5" w:rsidRDefault="00D95C33" w:rsidP="00D95C33">
      <w:pPr>
        <w:ind w:firstLine="720"/>
        <w:jc w:val="both"/>
        <w:rPr>
          <w:rFonts w:cs="Times New Roman"/>
        </w:rPr>
      </w:pPr>
      <w:r w:rsidRPr="00705CE5">
        <w:rPr>
          <w:rFonts w:cs="Times New Roman"/>
        </w:rPr>
        <w:t>Dentre as funções incumbidas a esse órgão, de central relevância na defesa dos direitos de crianças e adolescentes, registra-se:</w:t>
      </w:r>
    </w:p>
    <w:p w:rsidR="00D95C33" w:rsidRPr="00705CE5" w:rsidRDefault="00D95C33" w:rsidP="00B01D68">
      <w:pPr>
        <w:pStyle w:val="SemEspaamento"/>
        <w:spacing w:line="240" w:lineRule="auto"/>
        <w:ind w:left="2268"/>
        <w:rPr>
          <w:rFonts w:ascii="Times New Roman" w:hAnsi="Times New Roman" w:cs="Times New Roman"/>
          <w:sz w:val="22"/>
          <w:szCs w:val="22"/>
        </w:rPr>
      </w:pPr>
      <w:proofErr w:type="gramStart"/>
      <w:r w:rsidRPr="00705CE5">
        <w:rPr>
          <w:rFonts w:ascii="Times New Roman" w:hAnsi="Times New Roman" w:cs="Times New Roman"/>
          <w:sz w:val="22"/>
          <w:szCs w:val="22"/>
        </w:rPr>
        <w:t>1</w:t>
      </w:r>
      <w:proofErr w:type="gramEnd"/>
      <w:r w:rsidRPr="00705CE5">
        <w:rPr>
          <w:rFonts w:ascii="Times New Roman" w:hAnsi="Times New Roman" w:cs="Times New Roman"/>
          <w:sz w:val="22"/>
          <w:szCs w:val="22"/>
        </w:rPr>
        <w:t>) A apreciação da proposta, com a faculdade de envio de propostas de alteração do Regimento Interno elaborado e aprovado pelo Conselho Tutelar (Art. 18, §1º, Resolução 170/2014 CONANDA);</w:t>
      </w:r>
    </w:p>
    <w:p w:rsidR="00D95C33" w:rsidRPr="00705CE5" w:rsidRDefault="00D95C33" w:rsidP="00B01D68">
      <w:pPr>
        <w:pStyle w:val="SemEspaamento"/>
        <w:spacing w:line="240" w:lineRule="auto"/>
        <w:ind w:left="2268"/>
        <w:rPr>
          <w:rFonts w:ascii="Times New Roman" w:hAnsi="Times New Roman" w:cs="Times New Roman"/>
          <w:sz w:val="22"/>
          <w:szCs w:val="22"/>
        </w:rPr>
      </w:pPr>
      <w:proofErr w:type="gramStart"/>
      <w:r w:rsidRPr="00705CE5">
        <w:rPr>
          <w:rFonts w:ascii="Times New Roman" w:hAnsi="Times New Roman" w:cs="Times New Roman"/>
          <w:sz w:val="22"/>
          <w:szCs w:val="22"/>
        </w:rPr>
        <w:t>2</w:t>
      </w:r>
      <w:proofErr w:type="gramEnd"/>
      <w:r w:rsidRPr="00705CE5">
        <w:rPr>
          <w:rFonts w:ascii="Times New Roman" w:hAnsi="Times New Roman" w:cs="Times New Roman"/>
          <w:sz w:val="22"/>
          <w:szCs w:val="22"/>
        </w:rPr>
        <w:t>) Cabe ao CMDCA, em conjunto com os Conselhos Tutelares, promover ampla e permanente mobilização da sociedade acerca da importância e do papel do Conselho Tutelar (Art. 52, Resolução nº 170/2014 CONANDA).</w:t>
      </w:r>
    </w:p>
    <w:p w:rsidR="00D95C33" w:rsidRPr="00705CE5" w:rsidRDefault="00D95C33" w:rsidP="00B01D68">
      <w:pPr>
        <w:pStyle w:val="SemEspaamento"/>
        <w:spacing w:line="240" w:lineRule="auto"/>
        <w:ind w:left="2268"/>
        <w:rPr>
          <w:rFonts w:ascii="Times New Roman" w:hAnsi="Times New Roman" w:cs="Times New Roman"/>
          <w:sz w:val="22"/>
          <w:szCs w:val="22"/>
        </w:rPr>
      </w:pPr>
      <w:proofErr w:type="gramStart"/>
      <w:r w:rsidRPr="00705CE5">
        <w:rPr>
          <w:rFonts w:ascii="Times New Roman" w:hAnsi="Times New Roman" w:cs="Times New Roman"/>
          <w:sz w:val="22"/>
          <w:szCs w:val="22"/>
        </w:rPr>
        <w:lastRenderedPageBreak/>
        <w:t>3</w:t>
      </w:r>
      <w:proofErr w:type="gramEnd"/>
      <w:r w:rsidRPr="00705CE5">
        <w:rPr>
          <w:rFonts w:ascii="Times New Roman" w:hAnsi="Times New Roman" w:cs="Times New Roman"/>
          <w:sz w:val="22"/>
          <w:szCs w:val="22"/>
        </w:rPr>
        <w:t>) Os Conselhos Municipais ou do Distrito Federal dos Direitos da Criança e do Adolescente, com apoio dos Conselhos Estaduais dos Direitos da Criança e do Adolescente e do CONANDA, deverão estabelecer, em conjunto com o Conselho Tutelar, uma política de qualificação profissional permanente dos seus membros, voltada à correta identificação e atendimento das demandas inerentes ao órgão (Art. 49, Resolução nº 170/2014 CONANDA).</w:t>
      </w:r>
    </w:p>
    <w:p w:rsidR="00D95C33" w:rsidRPr="00705CE5" w:rsidRDefault="00D95C33" w:rsidP="00D95C33">
      <w:pPr>
        <w:pStyle w:val="PargrafodaLista"/>
        <w:spacing w:line="360" w:lineRule="auto"/>
        <w:ind w:left="1800"/>
        <w:jc w:val="both"/>
        <w:rPr>
          <w:rFonts w:ascii="Times New Roman" w:hAnsi="Times New Roman" w:cs="Times New Roman"/>
        </w:rPr>
      </w:pPr>
    </w:p>
    <w:p w:rsidR="00D95C33" w:rsidRPr="00705CE5" w:rsidRDefault="00D95C33" w:rsidP="00196F45">
      <w:pPr>
        <w:pStyle w:val="PargrafodaLista"/>
        <w:widowControl w:val="0"/>
        <w:numPr>
          <w:ilvl w:val="1"/>
          <w:numId w:val="9"/>
        </w:numPr>
        <w:spacing w:after="0" w:line="360" w:lineRule="auto"/>
        <w:jc w:val="both"/>
        <w:rPr>
          <w:rFonts w:ascii="Times New Roman" w:hAnsi="Times New Roman" w:cs="Times New Roman"/>
          <w:b/>
        </w:rPr>
      </w:pPr>
      <w:r w:rsidRPr="00705CE5">
        <w:rPr>
          <w:rFonts w:ascii="Times New Roman" w:hAnsi="Times New Roman" w:cs="Times New Roman"/>
          <w:b/>
        </w:rPr>
        <w:t>POLÍTICAS PÚBLICAS E A INTERSETORIALIDADE</w:t>
      </w:r>
    </w:p>
    <w:p w:rsidR="00D95C33" w:rsidRPr="00705CE5" w:rsidRDefault="00D95C33" w:rsidP="00D95C33">
      <w:pPr>
        <w:jc w:val="both"/>
        <w:rPr>
          <w:rFonts w:cs="Times New Roman"/>
        </w:rPr>
      </w:pPr>
    </w:p>
    <w:p w:rsidR="00D95C33" w:rsidRPr="00705CE5" w:rsidRDefault="00D95C33" w:rsidP="00D95C33">
      <w:pPr>
        <w:ind w:firstLine="720"/>
        <w:jc w:val="both"/>
        <w:rPr>
          <w:rFonts w:cs="Times New Roman"/>
        </w:rPr>
      </w:pPr>
      <w:r w:rsidRPr="00705CE5">
        <w:rPr>
          <w:rFonts w:cs="Times New Roman"/>
        </w:rPr>
        <w:t xml:space="preserve">Em relação </w:t>
      </w:r>
      <w:proofErr w:type="gramStart"/>
      <w:r w:rsidRPr="00705CE5">
        <w:rPr>
          <w:rFonts w:cs="Times New Roman"/>
        </w:rPr>
        <w:t>a</w:t>
      </w:r>
      <w:proofErr w:type="gramEnd"/>
      <w:r w:rsidRPr="00705CE5">
        <w:rPr>
          <w:rFonts w:cs="Times New Roman"/>
        </w:rPr>
        <w:t xml:space="preserve"> oferta das políticas públicas – saúde, assistência social, educação, esporte, cultura e laser, é necessário a cada dia avançarmos no trabalho intersetorial e integrado, de apoio e fortalecimento das famílias, para que assumem sua função protetiva, sem desconsiderar que o Estado tem sua responsabilidade na “proteção social”, quando a família não consegue por algum,a circunstância dar conta da organização dos seus membros. </w:t>
      </w:r>
    </w:p>
    <w:p w:rsidR="00D95C33" w:rsidRPr="00705CE5" w:rsidRDefault="00D95C33" w:rsidP="00D95C33">
      <w:pPr>
        <w:ind w:firstLine="720"/>
        <w:jc w:val="both"/>
        <w:rPr>
          <w:rFonts w:cs="Times New Roman"/>
        </w:rPr>
      </w:pPr>
      <w:r w:rsidRPr="00705CE5">
        <w:rPr>
          <w:rFonts w:cs="Times New Roman"/>
        </w:rPr>
        <w:t xml:space="preserve">Referenciar a interdisciplinaridade no bojo da política pública não significa acabar com as estruturas </w:t>
      </w:r>
      <w:proofErr w:type="spellStart"/>
      <w:r w:rsidRPr="00705CE5">
        <w:rPr>
          <w:rFonts w:cs="Times New Roman"/>
        </w:rPr>
        <w:t>setorializadas</w:t>
      </w:r>
      <w:proofErr w:type="spellEnd"/>
      <w:r w:rsidRPr="00705CE5">
        <w:rPr>
          <w:rFonts w:cs="Times New Roman"/>
        </w:rPr>
        <w:t>, e sim obter meios para articulá-las em busca de resultados</w:t>
      </w:r>
      <w:proofErr w:type="gramStart"/>
      <w:r w:rsidRPr="00705CE5">
        <w:rPr>
          <w:rFonts w:cs="Times New Roman"/>
        </w:rPr>
        <w:t xml:space="preserve">  </w:t>
      </w:r>
      <w:proofErr w:type="gramEnd"/>
      <w:r w:rsidRPr="00705CE5">
        <w:rPr>
          <w:rFonts w:cs="Times New Roman"/>
        </w:rPr>
        <w:t xml:space="preserve">sinérgicos, visando à integração dos componentes ES </w:t>
      </w:r>
      <w:proofErr w:type="spellStart"/>
      <w:r w:rsidRPr="00705CE5">
        <w:rPr>
          <w:rFonts w:cs="Times New Roman"/>
        </w:rPr>
        <w:t>pecíficos</w:t>
      </w:r>
      <w:proofErr w:type="spellEnd"/>
      <w:r w:rsidRPr="00705CE5">
        <w:rPr>
          <w:rFonts w:cs="Times New Roman"/>
        </w:rPr>
        <w:t xml:space="preserve"> para a construção de um  conhecimento comum. Portanto, mantém-se a </w:t>
      </w:r>
      <w:proofErr w:type="spellStart"/>
      <w:r w:rsidRPr="00705CE5">
        <w:rPr>
          <w:rFonts w:cs="Times New Roman"/>
        </w:rPr>
        <w:t>especific</w:t>
      </w:r>
      <w:proofErr w:type="spellEnd"/>
      <w:r w:rsidRPr="00705CE5">
        <w:rPr>
          <w:rFonts w:cs="Times New Roman"/>
        </w:rPr>
        <w:t xml:space="preserve"> idade de cada setor com o objetivo de torná-los interativos e articulados entre si na</w:t>
      </w:r>
      <w:proofErr w:type="gramStart"/>
      <w:r w:rsidRPr="00705CE5">
        <w:rPr>
          <w:rFonts w:cs="Times New Roman"/>
        </w:rPr>
        <w:t xml:space="preserve">  </w:t>
      </w:r>
      <w:proofErr w:type="gramEnd"/>
      <w:r w:rsidRPr="00705CE5">
        <w:rPr>
          <w:rFonts w:cs="Times New Roman"/>
        </w:rPr>
        <w:t xml:space="preserve">busca de resolutividade para problemas  complexos na ordem social. </w:t>
      </w:r>
    </w:p>
    <w:p w:rsidR="00D95C33" w:rsidRPr="00705CE5" w:rsidRDefault="00D95C33" w:rsidP="00D95C33">
      <w:pPr>
        <w:ind w:firstLine="720"/>
        <w:jc w:val="both"/>
        <w:rPr>
          <w:rFonts w:cs="Times New Roman"/>
        </w:rPr>
      </w:pPr>
      <w:r w:rsidRPr="00705CE5">
        <w:rPr>
          <w:rFonts w:cs="Times New Roman"/>
        </w:rPr>
        <w:t xml:space="preserve">A interdisciplinaridade e a </w:t>
      </w:r>
      <w:proofErr w:type="spellStart"/>
      <w:r w:rsidRPr="00705CE5">
        <w:rPr>
          <w:rFonts w:cs="Times New Roman"/>
        </w:rPr>
        <w:t>intersetorialidade</w:t>
      </w:r>
      <w:proofErr w:type="spellEnd"/>
      <w:r w:rsidRPr="00705CE5">
        <w:rPr>
          <w:rFonts w:cs="Times New Roman"/>
        </w:rPr>
        <w:t xml:space="preserve"> são, também, características importantes dos programas de apoio sócio-familiar,</w:t>
      </w:r>
      <w:proofErr w:type="gramStart"/>
      <w:r w:rsidRPr="00705CE5">
        <w:rPr>
          <w:rFonts w:cs="Times New Roman"/>
        </w:rPr>
        <w:t xml:space="preserve">  </w:t>
      </w:r>
      <w:proofErr w:type="gramEnd"/>
      <w:r w:rsidRPr="00705CE5">
        <w:rPr>
          <w:rFonts w:cs="Times New Roman"/>
        </w:rPr>
        <w:t>que devem articular diferentes políticas sociais básicas – em especial a saúde, a  assistência social e a educação – e  manter estreita parceria com o SGD, sem prejuízo do envolvimento de políticas  como habitação, trabalho, esporte, lazer e cultura, dentre outras (BRASIL, 2006, p. 39).</w:t>
      </w:r>
    </w:p>
    <w:p w:rsidR="00D95C33" w:rsidRPr="00705CE5" w:rsidRDefault="00D95C33" w:rsidP="00D95C33">
      <w:pPr>
        <w:ind w:firstLine="720"/>
        <w:jc w:val="both"/>
        <w:rPr>
          <w:rFonts w:cs="Times New Roman"/>
        </w:rPr>
      </w:pPr>
      <w:r w:rsidRPr="00705CE5">
        <w:rPr>
          <w:rFonts w:cs="Times New Roman"/>
        </w:rPr>
        <w:t xml:space="preserve">A </w:t>
      </w:r>
      <w:proofErr w:type="spellStart"/>
      <w:r w:rsidRPr="00705CE5">
        <w:rPr>
          <w:rFonts w:cs="Times New Roman"/>
        </w:rPr>
        <w:t>intersetorialidade</w:t>
      </w:r>
      <w:proofErr w:type="spellEnd"/>
      <w:r w:rsidRPr="00705CE5">
        <w:rPr>
          <w:rFonts w:cs="Times New Roman"/>
        </w:rPr>
        <w:t xml:space="preserve"> compõe os diferentes setores que</w:t>
      </w:r>
      <w:proofErr w:type="gramStart"/>
      <w:r w:rsidRPr="00705CE5">
        <w:rPr>
          <w:rFonts w:cs="Times New Roman"/>
        </w:rPr>
        <w:t xml:space="preserve">  </w:t>
      </w:r>
      <w:proofErr w:type="gramEnd"/>
      <w:r w:rsidRPr="00705CE5">
        <w:rPr>
          <w:rFonts w:cs="Times New Roman"/>
        </w:rPr>
        <w:t xml:space="preserve">constroem, de forma conjunta e pactuada, um projeto integrado destinado a alcançar  objetivos mais amplos. Esse planejamento inclui a identificação de determinantes, envolvimento dos sujeitos implicados no processo, neste caso crianças e adolescentes, e a formulação de intervenções estratégicas que transcendam as ações setoriais e </w:t>
      </w:r>
      <w:proofErr w:type="spellStart"/>
      <w:r w:rsidRPr="00705CE5">
        <w:rPr>
          <w:rFonts w:cs="Times New Roman"/>
        </w:rPr>
        <w:t>impactuem</w:t>
      </w:r>
      <w:proofErr w:type="spellEnd"/>
      <w:r w:rsidRPr="00705CE5">
        <w:rPr>
          <w:rFonts w:cs="Times New Roman"/>
        </w:rPr>
        <w:t xml:space="preserve"> diferentes dimensões do problema em um processo técnico e político. Garantir a proteção integral de Crianças e Adolescentes é de competência de todas as Políticas Públicas, de forma intersetorial. </w:t>
      </w:r>
    </w:p>
    <w:p w:rsidR="00A1139C" w:rsidRPr="00705CE5" w:rsidRDefault="00A1139C" w:rsidP="00A1139C">
      <w:pPr>
        <w:pStyle w:val="SemEspaamento"/>
        <w:ind w:firstLine="708"/>
        <w:rPr>
          <w:rFonts w:ascii="Times New Roman" w:hAnsi="Times New Roman" w:cs="Times New Roman"/>
          <w:szCs w:val="24"/>
        </w:rPr>
      </w:pPr>
      <w:r w:rsidRPr="00705CE5">
        <w:rPr>
          <w:rFonts w:ascii="Times New Roman" w:hAnsi="Times New Roman" w:cs="Times New Roman"/>
          <w:szCs w:val="24"/>
        </w:rPr>
        <w:t>A política de atendimento da criança e do adolescente operacionaliza-se por meio</w:t>
      </w:r>
      <w:proofErr w:type="gramStart"/>
      <w:r w:rsidRPr="00705CE5">
        <w:rPr>
          <w:rFonts w:ascii="Times New Roman" w:hAnsi="Times New Roman" w:cs="Times New Roman"/>
          <w:szCs w:val="24"/>
        </w:rPr>
        <w:t xml:space="preserve">  </w:t>
      </w:r>
      <w:proofErr w:type="gramEnd"/>
      <w:r w:rsidRPr="00705CE5">
        <w:rPr>
          <w:rFonts w:ascii="Times New Roman" w:hAnsi="Times New Roman" w:cs="Times New Roman"/>
          <w:szCs w:val="24"/>
        </w:rPr>
        <w:t xml:space="preserve">de serviços e programas das mais diversas políticas públicas, da execução de </w:t>
      </w:r>
      <w:r w:rsidRPr="00705CE5">
        <w:rPr>
          <w:rFonts w:ascii="Times New Roman" w:hAnsi="Times New Roman" w:cs="Times New Roman"/>
          <w:szCs w:val="24"/>
        </w:rPr>
        <w:lastRenderedPageBreak/>
        <w:t>medidas de proteção de proteção desses direitos, bem como da execução de medidas socioeducativas.  Essa política especializada deve funcionar de forma transversal e intersetorial, com a articulação de todas as políticas públicas de infraestrutura, institucionais, econômicas e sociais, e com a integração de todas as suas ações, a fim de que seja alcançada a efetivação de todos os direitos fundamentais da criança e do adolescente.</w:t>
      </w:r>
    </w:p>
    <w:p w:rsidR="00A1139C" w:rsidRPr="00705CE5" w:rsidRDefault="00A1139C" w:rsidP="00A1139C">
      <w:pPr>
        <w:pStyle w:val="SemEspaamento"/>
        <w:ind w:firstLine="708"/>
        <w:rPr>
          <w:rFonts w:ascii="Times New Roman" w:hAnsi="Times New Roman" w:cs="Times New Roman"/>
          <w:szCs w:val="24"/>
        </w:rPr>
      </w:pPr>
    </w:p>
    <w:p w:rsidR="00A1139C" w:rsidRPr="00705CE5" w:rsidRDefault="00A1139C" w:rsidP="00A1139C">
      <w:pPr>
        <w:pStyle w:val="SemEspaamento"/>
        <w:ind w:firstLine="708"/>
        <w:rPr>
          <w:rFonts w:ascii="Times New Roman" w:hAnsi="Times New Roman" w:cs="Times New Roman"/>
          <w:szCs w:val="24"/>
        </w:rPr>
      </w:pPr>
      <w:r w:rsidRPr="00705CE5">
        <w:rPr>
          <w:rFonts w:ascii="Times New Roman" w:hAnsi="Times New Roman" w:cs="Times New Roman"/>
          <w:noProof/>
          <w:szCs w:val="24"/>
          <w:lang w:eastAsia="pt-BR" w:bidi="ar-SA"/>
        </w:rPr>
        <w:drawing>
          <wp:inline distT="0" distB="0" distL="0" distR="0">
            <wp:extent cx="5400040" cy="3393806"/>
            <wp:effectExtent l="19050" t="0" r="0" b="0"/>
            <wp:docPr id="4" name="Imagem 1" descr="C:\Users\FernandaeVicenzo\Downloads\Modelo esquemá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aeVicenzo\Downloads\Modelo esquemático.jpg"/>
                    <pic:cNvPicPr>
                      <a:picLocks noChangeAspect="1" noChangeArrowheads="1"/>
                    </pic:cNvPicPr>
                  </pic:nvPicPr>
                  <pic:blipFill>
                    <a:blip r:embed="rId24" cstate="print"/>
                    <a:srcRect/>
                    <a:stretch>
                      <a:fillRect/>
                    </a:stretch>
                  </pic:blipFill>
                  <pic:spPr bwMode="auto">
                    <a:xfrm>
                      <a:off x="0" y="0"/>
                      <a:ext cx="5400040" cy="3393806"/>
                    </a:xfrm>
                    <a:prstGeom prst="rect">
                      <a:avLst/>
                    </a:prstGeom>
                    <a:noFill/>
                    <a:ln w="9525">
                      <a:noFill/>
                      <a:miter lim="800000"/>
                      <a:headEnd/>
                      <a:tailEnd/>
                    </a:ln>
                  </pic:spPr>
                </pic:pic>
              </a:graphicData>
            </a:graphic>
          </wp:inline>
        </w:drawing>
      </w:r>
    </w:p>
    <w:p w:rsidR="00A1139C" w:rsidRPr="00705CE5" w:rsidRDefault="00A1139C" w:rsidP="00D95C33">
      <w:pPr>
        <w:ind w:firstLine="720"/>
        <w:jc w:val="both"/>
        <w:rPr>
          <w:rFonts w:cs="Times New Roman"/>
        </w:rPr>
      </w:pPr>
    </w:p>
    <w:p w:rsidR="00D95C33" w:rsidRDefault="00D95C33" w:rsidP="00D95C33">
      <w:pPr>
        <w:ind w:firstLine="720"/>
        <w:jc w:val="both"/>
        <w:rPr>
          <w:rFonts w:cs="Times New Roman"/>
        </w:rPr>
      </w:pPr>
      <w:r w:rsidRPr="00705CE5">
        <w:rPr>
          <w:rFonts w:cs="Times New Roman"/>
        </w:rPr>
        <w:t xml:space="preserve">O Plano Decenal dos Direitos Humanos de Crianças e Adolescentes </w:t>
      </w:r>
      <w:proofErr w:type="gramStart"/>
      <w:r w:rsidRPr="00705CE5">
        <w:rPr>
          <w:rFonts w:cs="Times New Roman"/>
        </w:rPr>
        <w:t>é destinado</w:t>
      </w:r>
      <w:proofErr w:type="gramEnd"/>
      <w:r w:rsidRPr="00705CE5">
        <w:rPr>
          <w:rFonts w:cs="Times New Roman"/>
        </w:rPr>
        <w:t xml:space="preserve"> à promoção, proteção e defesa do direito de crianças e adolescentes de e representa o compromisso de oferecer prioridade a essa temática. Possui como finalidade à formulação e </w:t>
      </w:r>
      <w:proofErr w:type="gramStart"/>
      <w:r w:rsidRPr="00705CE5">
        <w:rPr>
          <w:rFonts w:cs="Times New Roman"/>
        </w:rPr>
        <w:t>implementação</w:t>
      </w:r>
      <w:proofErr w:type="gramEnd"/>
      <w:r w:rsidRPr="00705CE5">
        <w:rPr>
          <w:rFonts w:cs="Times New Roman"/>
        </w:rPr>
        <w:t xml:space="preserve"> de políticas públicas que assegurem a garantia dos direitos das crianças e adolescentes, e para tanto foi criado de forma integrada e articulada, dentro da perspectiva da proteção integral.</w:t>
      </w:r>
    </w:p>
    <w:p w:rsidR="00705CE5" w:rsidRDefault="00705CE5" w:rsidP="00D95C33">
      <w:pPr>
        <w:ind w:firstLine="720"/>
        <w:jc w:val="both"/>
        <w:rPr>
          <w:rFonts w:cs="Times New Roman"/>
        </w:rPr>
      </w:pPr>
    </w:p>
    <w:p w:rsidR="00705CE5" w:rsidRDefault="00705CE5" w:rsidP="00D95C33">
      <w:pPr>
        <w:ind w:firstLine="720"/>
        <w:jc w:val="both"/>
        <w:rPr>
          <w:rFonts w:cs="Times New Roman"/>
        </w:rPr>
      </w:pPr>
    </w:p>
    <w:p w:rsidR="00705CE5" w:rsidRDefault="00705CE5" w:rsidP="00D95C33">
      <w:pPr>
        <w:ind w:firstLine="720"/>
        <w:jc w:val="both"/>
        <w:rPr>
          <w:rFonts w:cs="Times New Roman"/>
        </w:rPr>
      </w:pPr>
    </w:p>
    <w:p w:rsidR="00705CE5" w:rsidRPr="00705CE5" w:rsidRDefault="00705CE5" w:rsidP="00D95C33">
      <w:pPr>
        <w:ind w:firstLine="720"/>
        <w:jc w:val="both"/>
        <w:rPr>
          <w:rFonts w:cs="Times New Roman"/>
        </w:rPr>
      </w:pPr>
    </w:p>
    <w:p w:rsidR="00616D69" w:rsidRPr="00705CE5" w:rsidRDefault="00616D69" w:rsidP="00616D69">
      <w:pPr>
        <w:ind w:firstLine="680"/>
        <w:jc w:val="both"/>
        <w:rPr>
          <w:rFonts w:cs="Times New Roman"/>
        </w:rPr>
      </w:pPr>
    </w:p>
    <w:p w:rsidR="00616D69" w:rsidRPr="00705CE5" w:rsidRDefault="00616D69" w:rsidP="00196F45">
      <w:pPr>
        <w:pStyle w:val="Ttulo1"/>
        <w:widowControl w:val="0"/>
        <w:numPr>
          <w:ilvl w:val="0"/>
          <w:numId w:val="2"/>
        </w:numPr>
        <w:jc w:val="both"/>
        <w:rPr>
          <w:rFonts w:cs="Times New Roman"/>
        </w:rPr>
      </w:pPr>
      <w:bookmarkStart w:id="3" w:name="h.tyjcwt" w:colFirst="0" w:colLast="0"/>
      <w:bookmarkEnd w:id="3"/>
      <w:r w:rsidRPr="00705CE5">
        <w:rPr>
          <w:rFonts w:cs="Times New Roman"/>
        </w:rPr>
        <w:lastRenderedPageBreak/>
        <w:t>MARCO SITUACIONAL – DIAGNÓSTICO</w:t>
      </w:r>
    </w:p>
    <w:p w:rsidR="00616D69" w:rsidRPr="00705CE5" w:rsidRDefault="00616D69" w:rsidP="00616D69">
      <w:pPr>
        <w:rPr>
          <w:rFonts w:cs="Times New Roman"/>
          <w:b/>
        </w:rPr>
      </w:pPr>
    </w:p>
    <w:p w:rsidR="00616D69" w:rsidRPr="00705CE5" w:rsidRDefault="00616D69" w:rsidP="00196F45">
      <w:pPr>
        <w:pStyle w:val="Ttulo2"/>
        <w:keepLines/>
        <w:widowControl w:val="0"/>
        <w:numPr>
          <w:ilvl w:val="1"/>
          <w:numId w:val="10"/>
        </w:numPr>
        <w:spacing w:before="0" w:after="0" w:line="360" w:lineRule="auto"/>
        <w:rPr>
          <w:rFonts w:ascii="Times New Roman" w:hAnsi="Times New Roman" w:cs="Times New Roman"/>
          <w:i w:val="0"/>
          <w:sz w:val="24"/>
          <w:szCs w:val="24"/>
          <w:lang w:val="pt-BR"/>
        </w:rPr>
      </w:pPr>
      <w:r w:rsidRPr="00705CE5">
        <w:rPr>
          <w:rFonts w:ascii="Times New Roman" w:hAnsi="Times New Roman" w:cs="Times New Roman"/>
          <w:i w:val="0"/>
          <w:sz w:val="24"/>
          <w:szCs w:val="24"/>
          <w:lang w:val="pt-BR"/>
        </w:rPr>
        <w:t xml:space="preserve">PERFIL DEMOGRÁFICO, FAMILIAR E </w:t>
      </w:r>
      <w:proofErr w:type="gramStart"/>
      <w:r w:rsidRPr="00705CE5">
        <w:rPr>
          <w:rFonts w:ascii="Times New Roman" w:hAnsi="Times New Roman" w:cs="Times New Roman"/>
          <w:i w:val="0"/>
          <w:sz w:val="24"/>
          <w:szCs w:val="24"/>
          <w:lang w:val="pt-BR"/>
        </w:rPr>
        <w:t>COMUNITÁRIO</w:t>
      </w:r>
      <w:proofErr w:type="gramEnd"/>
    </w:p>
    <w:p w:rsidR="00AC2CC4" w:rsidRPr="00705CE5" w:rsidRDefault="00AC2CC4" w:rsidP="00AC2CC4">
      <w:pPr>
        <w:rPr>
          <w:rFonts w:cs="Times New Roman"/>
        </w:rPr>
      </w:pPr>
    </w:p>
    <w:p w:rsidR="00867818" w:rsidRPr="00705CE5" w:rsidRDefault="00661344" w:rsidP="00AC2CC4">
      <w:pPr>
        <w:pStyle w:val="Corpodetexto2"/>
        <w:spacing w:line="360" w:lineRule="auto"/>
        <w:ind w:firstLine="708"/>
        <w:jc w:val="both"/>
        <w:rPr>
          <w:rFonts w:cs="Times New Roman"/>
          <w:szCs w:val="24"/>
        </w:rPr>
      </w:pPr>
      <w:r w:rsidRPr="00705CE5">
        <w:rPr>
          <w:rFonts w:cs="Times New Roman"/>
          <w:szCs w:val="24"/>
        </w:rPr>
        <w:t>O município de Luiz</w:t>
      </w:r>
      <w:r w:rsidR="00AC2CC4" w:rsidRPr="00705CE5">
        <w:rPr>
          <w:rFonts w:cs="Times New Roman"/>
          <w:szCs w:val="24"/>
        </w:rPr>
        <w:t xml:space="preserve"> Alves, no final dos anos 70, sofreu intenso êxodo rural, apresentando índices negativos de crescimento populacional. </w:t>
      </w:r>
    </w:p>
    <w:p w:rsidR="00867818" w:rsidRPr="00705CE5" w:rsidRDefault="00867818" w:rsidP="00867818">
      <w:pPr>
        <w:pStyle w:val="NormalWeb"/>
        <w:shd w:val="clear" w:color="auto" w:fill="FFFFFF"/>
        <w:spacing w:before="120" w:beforeAutospacing="0" w:after="120" w:afterAutospacing="0" w:line="360" w:lineRule="auto"/>
        <w:ind w:firstLine="720"/>
        <w:jc w:val="both"/>
        <w:rPr>
          <w:color w:val="000000" w:themeColor="text1"/>
        </w:rPr>
      </w:pPr>
      <w:r w:rsidRPr="00705CE5">
        <w:rPr>
          <w:color w:val="000000" w:themeColor="text1"/>
        </w:rPr>
        <w:t xml:space="preserve">O Município localiza-se na região litorânea do Estado de Santa Catarina. </w:t>
      </w:r>
    </w:p>
    <w:p w:rsidR="00867818" w:rsidRPr="00705CE5" w:rsidRDefault="002F3CF0" w:rsidP="00867818">
      <w:pPr>
        <w:pStyle w:val="NormalWeb"/>
        <w:shd w:val="clear" w:color="auto" w:fill="FFFFFF"/>
        <w:spacing w:before="120" w:beforeAutospacing="0" w:after="120" w:afterAutospacing="0" w:line="360" w:lineRule="auto"/>
        <w:jc w:val="both"/>
        <w:rPr>
          <w:color w:val="000000" w:themeColor="text1"/>
        </w:rPr>
      </w:pPr>
      <w:r>
        <w:rPr>
          <w:noProof/>
        </w:rPr>
        <mc:AlternateContent>
          <mc:Choice Requires="wps">
            <w:drawing>
              <wp:inline distT="0" distB="0" distL="0" distR="0">
                <wp:extent cx="304800" cy="304800"/>
                <wp:effectExtent l="0" t="0" r="0" b="0"/>
                <wp:docPr id="1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6+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Xjuv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867818" w:rsidRPr="00705CE5">
        <w:t xml:space="preserve"> </w:t>
      </w:r>
      <w:r>
        <w:rPr>
          <w:noProof/>
        </w:rPr>
        <mc:AlternateContent>
          <mc:Choice Requires="wps">
            <w:drawing>
              <wp:inline distT="0" distB="0" distL="0" distR="0">
                <wp:extent cx="304800" cy="304800"/>
                <wp:effectExtent l="0" t="0" r="0" b="0"/>
                <wp:docPr id="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W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CH/1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867818" w:rsidRPr="00705CE5">
        <w:t xml:space="preserve"> </w:t>
      </w:r>
      <w:r>
        <w:rPr>
          <w:noProof/>
        </w:rPr>
        <mc:AlternateContent>
          <mc:Choice Requires="wps">
            <w:drawing>
              <wp:inline distT="0" distB="0" distL="0" distR="0">
                <wp:extent cx="304800" cy="304800"/>
                <wp:effectExtent l="0" t="0" r="0" b="0"/>
                <wp:docPr id="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C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CUaC9tCju62V3jW6dv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CqwlL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867818" w:rsidRPr="00705CE5">
        <w:rPr>
          <w:snapToGrid w:val="0"/>
          <w:color w:val="000000"/>
          <w:w w:val="0"/>
          <w:sz w:val="0"/>
          <w:szCs w:val="0"/>
          <w:u w:color="000000"/>
          <w:bdr w:val="none" w:sz="0" w:space="0" w:color="000000"/>
          <w:shd w:val="clear" w:color="000000" w:fill="000000"/>
        </w:rPr>
        <w:t xml:space="preserve"> </w:t>
      </w:r>
      <w:r w:rsidR="00867818" w:rsidRPr="00705CE5">
        <w:rPr>
          <w:noProof/>
        </w:rPr>
        <w:drawing>
          <wp:inline distT="0" distB="0" distL="0" distR="0">
            <wp:extent cx="4305300" cy="2943225"/>
            <wp:effectExtent l="19050" t="0" r="0" b="0"/>
            <wp:docPr id="6" name="Imagem 10" descr="C:\Users\EGEM\Documents\mapa amf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EM\Documents\mapa amfri.jpg"/>
                    <pic:cNvPicPr>
                      <a:picLocks noChangeAspect="1" noChangeArrowheads="1"/>
                    </pic:cNvPicPr>
                  </pic:nvPicPr>
                  <pic:blipFill>
                    <a:blip r:embed="rId25" cstate="print"/>
                    <a:srcRect/>
                    <a:stretch>
                      <a:fillRect/>
                    </a:stretch>
                  </pic:blipFill>
                  <pic:spPr bwMode="auto">
                    <a:xfrm>
                      <a:off x="0" y="0"/>
                      <a:ext cx="4305300" cy="2943225"/>
                    </a:xfrm>
                    <a:prstGeom prst="rect">
                      <a:avLst/>
                    </a:prstGeom>
                    <a:noFill/>
                    <a:ln w="9525">
                      <a:noFill/>
                      <a:miter lim="800000"/>
                      <a:headEnd/>
                      <a:tailEnd/>
                    </a:ln>
                  </pic:spPr>
                </pic:pic>
              </a:graphicData>
            </a:graphic>
          </wp:inline>
        </w:drawing>
      </w:r>
    </w:p>
    <w:p w:rsidR="00867818" w:rsidRPr="00705CE5" w:rsidRDefault="00867818" w:rsidP="00867818">
      <w:pPr>
        <w:pStyle w:val="NormalWeb"/>
        <w:shd w:val="clear" w:color="auto" w:fill="FFFFFF"/>
        <w:spacing w:before="120" w:beforeAutospacing="0" w:after="120" w:afterAutospacing="0" w:line="360" w:lineRule="auto"/>
        <w:ind w:firstLine="720"/>
        <w:jc w:val="both"/>
        <w:rPr>
          <w:color w:val="000000" w:themeColor="text1"/>
        </w:rPr>
      </w:pPr>
      <w:r w:rsidRPr="00705CE5">
        <w:rPr>
          <w:color w:val="000000" w:themeColor="text1"/>
        </w:rPr>
        <w:t>Fonte: Site da AMFRI, 2016.</w:t>
      </w:r>
    </w:p>
    <w:p w:rsidR="00867818" w:rsidRPr="00705CE5" w:rsidRDefault="00867818" w:rsidP="00AC2CC4">
      <w:pPr>
        <w:pStyle w:val="Corpodetexto2"/>
        <w:spacing w:line="360" w:lineRule="auto"/>
        <w:ind w:firstLine="708"/>
        <w:jc w:val="both"/>
        <w:rPr>
          <w:rFonts w:cs="Times New Roman"/>
          <w:szCs w:val="24"/>
        </w:rPr>
      </w:pPr>
    </w:p>
    <w:p w:rsidR="00867818" w:rsidRPr="00705CE5" w:rsidRDefault="00AC2CC4" w:rsidP="00705CE5">
      <w:pPr>
        <w:pStyle w:val="Corpodetexto2"/>
        <w:spacing w:line="360" w:lineRule="auto"/>
        <w:ind w:firstLine="708"/>
        <w:jc w:val="both"/>
        <w:rPr>
          <w:rFonts w:cs="Times New Roman"/>
          <w:szCs w:val="24"/>
        </w:rPr>
      </w:pPr>
      <w:r w:rsidRPr="00705CE5">
        <w:rPr>
          <w:rFonts w:cs="Times New Roman"/>
          <w:szCs w:val="24"/>
        </w:rPr>
        <w:t>A partir da década de 90 os índices demográficos começaram a aumentar. A população do município ampliou, entre os Censos Demográficos de 2000 e 2010, à taxa de 2,73% ao ano, passando de 7.975 para 10.438 habitantes. Essa taxa foi superior àquela registrada no Estado, que ficou em 1,57% ao ano.</w:t>
      </w:r>
    </w:p>
    <w:p w:rsidR="00AC2CC4" w:rsidRPr="00705CE5" w:rsidRDefault="00AC2CC4" w:rsidP="00AC2CC4">
      <w:pPr>
        <w:pStyle w:val="Corpodetexto2"/>
        <w:spacing w:line="360" w:lineRule="auto"/>
        <w:ind w:firstLine="709"/>
        <w:jc w:val="both"/>
        <w:rPr>
          <w:rFonts w:cs="Times New Roman"/>
          <w:color w:val="000000"/>
          <w:szCs w:val="24"/>
        </w:rPr>
      </w:pPr>
      <w:r w:rsidRPr="00705CE5">
        <w:rPr>
          <w:rFonts w:cs="Times New Roman"/>
          <w:szCs w:val="24"/>
        </w:rPr>
        <w:t xml:space="preserve">De acordo com </w:t>
      </w:r>
      <w:proofErr w:type="spellStart"/>
      <w:r w:rsidRPr="00705CE5">
        <w:rPr>
          <w:rFonts w:cs="Times New Roman"/>
          <w:szCs w:val="24"/>
        </w:rPr>
        <w:t>Siebert</w:t>
      </w:r>
      <w:proofErr w:type="spellEnd"/>
      <w:r w:rsidRPr="00705CE5">
        <w:rPr>
          <w:rFonts w:cs="Times New Roman"/>
          <w:szCs w:val="24"/>
        </w:rPr>
        <w:t xml:space="preserve"> (apud</w:t>
      </w:r>
      <w:r w:rsidRPr="00705CE5">
        <w:rPr>
          <w:rFonts w:cs="Times New Roman"/>
          <w:i/>
          <w:iCs/>
          <w:szCs w:val="24"/>
        </w:rPr>
        <w:t xml:space="preserve"> </w:t>
      </w:r>
      <w:r w:rsidRPr="00705CE5">
        <w:rPr>
          <w:rFonts w:cs="Times New Roman"/>
          <w:szCs w:val="24"/>
        </w:rPr>
        <w:t>VIEIRA, 2005), a tendência é que os municípios pequenos, essencialmente agrícolas, fiquem menores ainda. Sem estrutura de escolas, hospitais e trabalho, os jovens de pequenas cidades migram para municípios com mais opções. Ainda segundo a autora, o crescimento populacional de uma cidade se relaciona intimamente com a perspec</w:t>
      </w:r>
      <w:r w:rsidR="00661344" w:rsidRPr="00705CE5">
        <w:rPr>
          <w:rFonts w:cs="Times New Roman"/>
          <w:szCs w:val="24"/>
        </w:rPr>
        <w:t>tiva de emprego. Em Luiz</w:t>
      </w:r>
      <w:r w:rsidRPr="00705CE5">
        <w:rPr>
          <w:rFonts w:cs="Times New Roman"/>
          <w:szCs w:val="24"/>
        </w:rPr>
        <w:t xml:space="preserve"> Alves, ao contrário desta tendência, nos últimos dez anos o crescimento populacional foi de 31,04% (Fonte: http://www.populacaodobrasil.com/populacao/populacao-de-luiz-alves-</w:t>
      </w:r>
      <w:r w:rsidRPr="00705CE5">
        <w:rPr>
          <w:rFonts w:cs="Times New Roman"/>
          <w:szCs w:val="24"/>
        </w:rPr>
        <w:lastRenderedPageBreak/>
        <w:t>c#</w:t>
      </w:r>
      <w:proofErr w:type="gramStart"/>
      <w:r w:rsidRPr="00705CE5">
        <w:rPr>
          <w:rFonts w:cs="Times New Roman"/>
          <w:szCs w:val="24"/>
        </w:rPr>
        <w:t>sthash.</w:t>
      </w:r>
      <w:proofErr w:type="gramEnd"/>
      <w:r w:rsidRPr="00705CE5">
        <w:rPr>
          <w:rFonts w:cs="Times New Roman"/>
          <w:szCs w:val="24"/>
        </w:rPr>
        <w:t>n34CCiZ0.dpufEsta), evidenciando com esses dados que a população, principalmente os jovens têm encontrado perspectivas de emprego e renda no município. Observa-se também, que a</w:t>
      </w:r>
      <w:r w:rsidRPr="00705CE5">
        <w:rPr>
          <w:rFonts w:cs="Times New Roman"/>
          <w:color w:val="000000"/>
          <w:szCs w:val="24"/>
        </w:rPr>
        <w:t xml:space="preserve"> taxa de urbanização apresentou alteração no mesmo período. A população urbana em 2000 representava 26,63% e em 2010 a passou a representar 31,19% do total.</w:t>
      </w:r>
    </w:p>
    <w:p w:rsidR="00AC2CC4" w:rsidRPr="00705CE5" w:rsidRDefault="00AC2CC4" w:rsidP="00AC2CC4">
      <w:pPr>
        <w:pStyle w:val="Corpodetexto2"/>
        <w:spacing w:line="360" w:lineRule="auto"/>
        <w:ind w:firstLine="709"/>
        <w:jc w:val="both"/>
        <w:rPr>
          <w:rFonts w:cs="Times New Roman"/>
          <w:color w:val="000000"/>
          <w:szCs w:val="24"/>
        </w:rPr>
      </w:pPr>
      <w:r w:rsidRPr="00705CE5">
        <w:rPr>
          <w:rFonts w:cs="Times New Roman"/>
          <w:color w:val="000000"/>
          <w:szCs w:val="24"/>
        </w:rPr>
        <w:t xml:space="preserve">A estrutura demográfica também apresentou mudanças no município. Entre 2000 e 2010 foi verificada ampliação da população idosa que, em termos anuais, cresceu 3,2% em média. Em 2000, este grupo representava 8,8% da população, já em 2010 detinha 9,2% do total da população municipal. </w:t>
      </w:r>
    </w:p>
    <w:p w:rsidR="00AC2CC4" w:rsidRPr="00705CE5" w:rsidRDefault="00AC2CC4" w:rsidP="00AC2CC4">
      <w:pPr>
        <w:pStyle w:val="Corpodetexto2"/>
        <w:spacing w:line="360" w:lineRule="auto"/>
        <w:ind w:firstLine="709"/>
        <w:jc w:val="both"/>
        <w:rPr>
          <w:rFonts w:cs="Times New Roman"/>
          <w:color w:val="000000"/>
          <w:szCs w:val="24"/>
        </w:rPr>
      </w:pPr>
      <w:r w:rsidRPr="00705CE5">
        <w:rPr>
          <w:rFonts w:cs="Times New Roman"/>
          <w:color w:val="000000"/>
          <w:szCs w:val="24"/>
        </w:rPr>
        <w:t>O segmento etário de 0 a 14 anos registrou crescimento positivo entre 2000 e 2010 (0,6% ao ano). Crianças e jovens detinham 28,7% do contingente populacional em 2000, o que correspondia a 2.290 habitantes. Em 2010, a participação deste grupo reduziu para 23,4% da população, totalizando 2.443 habitantes.</w:t>
      </w:r>
    </w:p>
    <w:p w:rsidR="00540E1A" w:rsidRPr="00705CE5" w:rsidRDefault="00AC2CC4" w:rsidP="00335241">
      <w:pPr>
        <w:pStyle w:val="Corpodetexto2"/>
        <w:spacing w:line="360" w:lineRule="auto"/>
        <w:ind w:firstLine="709"/>
        <w:jc w:val="both"/>
        <w:rPr>
          <w:rFonts w:eastAsia="Arial" w:cs="Times New Roman"/>
          <w:b/>
          <w:szCs w:val="24"/>
        </w:rPr>
      </w:pPr>
      <w:r w:rsidRPr="00705CE5">
        <w:rPr>
          <w:rFonts w:cs="Times New Roman"/>
          <w:szCs w:val="24"/>
        </w:rPr>
        <w:t>A população residente no município na faixa etária de 15 a 59 anos exibiu crescimento populacional (em média 3,51% ao ano), passando de 4.981 habitantes em 2000, para 7.032 em 2010. Em 2010, este grupo representava 67,4% da população do município.</w:t>
      </w:r>
    </w:p>
    <w:p w:rsidR="00540E1A" w:rsidRPr="00705CE5" w:rsidRDefault="00540E1A" w:rsidP="00540E1A">
      <w:pPr>
        <w:spacing w:line="359" w:lineRule="auto"/>
        <w:ind w:firstLine="851"/>
        <w:jc w:val="both"/>
        <w:rPr>
          <w:rFonts w:eastAsia="Arial" w:cs="Times New Roman"/>
          <w:szCs w:val="24"/>
        </w:rPr>
      </w:pPr>
      <w:r w:rsidRPr="00705CE5">
        <w:rPr>
          <w:rFonts w:eastAsia="Arial" w:cs="Times New Roman"/>
          <w:szCs w:val="24"/>
        </w:rPr>
        <w:t xml:space="preserve">É </w:t>
      </w:r>
      <w:r w:rsidRPr="00705CE5">
        <w:rPr>
          <w:rFonts w:eastAsia="Arial" w:cs="Times New Roman"/>
          <w:spacing w:val="1"/>
          <w:szCs w:val="24"/>
        </w:rPr>
        <w:t>po</w:t>
      </w:r>
      <w:r w:rsidRPr="00705CE5">
        <w:rPr>
          <w:rFonts w:eastAsia="Arial" w:cs="Times New Roman"/>
          <w:spacing w:val="-2"/>
          <w:szCs w:val="24"/>
        </w:rPr>
        <w:t>s</w:t>
      </w:r>
      <w:r w:rsidRPr="00705CE5">
        <w:rPr>
          <w:rFonts w:eastAsia="Arial" w:cs="Times New Roman"/>
          <w:szCs w:val="24"/>
        </w:rPr>
        <w:t>sí</w:t>
      </w:r>
      <w:r w:rsidRPr="00705CE5">
        <w:rPr>
          <w:rFonts w:eastAsia="Arial" w:cs="Times New Roman"/>
          <w:spacing w:val="-2"/>
          <w:szCs w:val="24"/>
        </w:rPr>
        <w:t>v</w:t>
      </w:r>
      <w:r w:rsidRPr="00705CE5">
        <w:rPr>
          <w:rFonts w:eastAsia="Arial" w:cs="Times New Roman"/>
          <w:spacing w:val="1"/>
          <w:szCs w:val="24"/>
        </w:rPr>
        <w:t>e</w:t>
      </w:r>
      <w:r w:rsidRPr="00705CE5">
        <w:rPr>
          <w:rFonts w:eastAsia="Arial" w:cs="Times New Roman"/>
          <w:szCs w:val="24"/>
        </w:rPr>
        <w:t>l</w:t>
      </w:r>
      <w:r w:rsidRPr="00705CE5">
        <w:rPr>
          <w:rFonts w:eastAsia="Arial" w:cs="Times New Roman"/>
          <w:spacing w:val="1"/>
          <w:szCs w:val="24"/>
        </w:rPr>
        <w:t xml:space="preserve"> ob</w:t>
      </w:r>
      <w:r w:rsidRPr="00705CE5">
        <w:rPr>
          <w:rFonts w:eastAsia="Arial" w:cs="Times New Roman"/>
          <w:szCs w:val="24"/>
        </w:rPr>
        <w:t>s</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3"/>
          <w:szCs w:val="24"/>
        </w:rPr>
        <w:t>v</w:t>
      </w:r>
      <w:r w:rsidRPr="00705CE5">
        <w:rPr>
          <w:rFonts w:eastAsia="Arial" w:cs="Times New Roman"/>
          <w:spacing w:val="1"/>
          <w:szCs w:val="24"/>
        </w:rPr>
        <w:t>a</w:t>
      </w:r>
      <w:r w:rsidRPr="00705CE5">
        <w:rPr>
          <w:rFonts w:eastAsia="Arial" w:cs="Times New Roman"/>
          <w:szCs w:val="24"/>
        </w:rPr>
        <w:t>r</w:t>
      </w:r>
      <w:r w:rsidRPr="00705CE5">
        <w:rPr>
          <w:rFonts w:eastAsia="Arial" w:cs="Times New Roman"/>
          <w:spacing w:val="1"/>
          <w:szCs w:val="24"/>
        </w:rPr>
        <w:t xml:space="preserve"> qu</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 xml:space="preserve">a </w:t>
      </w:r>
      <w:r w:rsidRPr="00705CE5">
        <w:rPr>
          <w:rFonts w:eastAsia="Arial" w:cs="Times New Roman"/>
          <w:spacing w:val="-1"/>
          <w:szCs w:val="24"/>
        </w:rPr>
        <w:t>p</w:t>
      </w:r>
      <w:r w:rsidRPr="00705CE5">
        <w:rPr>
          <w:rFonts w:eastAsia="Arial" w:cs="Times New Roman"/>
          <w:spacing w:val="1"/>
          <w:szCs w:val="24"/>
        </w:rPr>
        <w:t>opu</w:t>
      </w:r>
      <w:r w:rsidRPr="00705CE5">
        <w:rPr>
          <w:rFonts w:eastAsia="Arial" w:cs="Times New Roman"/>
          <w:szCs w:val="24"/>
        </w:rPr>
        <w:t>la</w:t>
      </w:r>
      <w:r w:rsidRPr="00705CE5">
        <w:rPr>
          <w:rFonts w:eastAsia="Arial" w:cs="Times New Roman"/>
          <w:spacing w:val="-2"/>
          <w:szCs w:val="24"/>
        </w:rPr>
        <w:t>ç</w:t>
      </w:r>
      <w:r w:rsidRPr="00705CE5">
        <w:rPr>
          <w:rFonts w:eastAsia="Arial" w:cs="Times New Roman"/>
          <w:spacing w:val="1"/>
          <w:szCs w:val="24"/>
        </w:rPr>
        <w:t>ã</w:t>
      </w:r>
      <w:r w:rsidRPr="00705CE5">
        <w:rPr>
          <w:rFonts w:eastAsia="Arial" w:cs="Times New Roman"/>
          <w:szCs w:val="24"/>
        </w:rPr>
        <w:t xml:space="preserve">o </w:t>
      </w:r>
      <w:r w:rsidRPr="00705CE5">
        <w:rPr>
          <w:rFonts w:eastAsia="Arial" w:cs="Times New Roman"/>
          <w:spacing w:val="1"/>
          <w:szCs w:val="24"/>
        </w:rPr>
        <w:t>p</w:t>
      </w:r>
      <w:r w:rsidRPr="00705CE5">
        <w:rPr>
          <w:rFonts w:eastAsia="Arial" w:cs="Times New Roman"/>
          <w:szCs w:val="24"/>
        </w:rPr>
        <w:t>re</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pacing w:val="1"/>
          <w:szCs w:val="24"/>
        </w:rPr>
        <w:t>m</w:t>
      </w:r>
      <w:r w:rsidRPr="00705CE5">
        <w:rPr>
          <w:rFonts w:eastAsia="Arial" w:cs="Times New Roman"/>
          <w:szCs w:val="24"/>
        </w:rPr>
        <w:t>i</w:t>
      </w:r>
      <w:r w:rsidRPr="00705CE5">
        <w:rPr>
          <w:rFonts w:eastAsia="Arial" w:cs="Times New Roman"/>
          <w:spacing w:val="-2"/>
          <w:szCs w:val="24"/>
        </w:rPr>
        <w:t>n</w:t>
      </w:r>
      <w:r w:rsidRPr="00705CE5">
        <w:rPr>
          <w:rFonts w:eastAsia="Arial" w:cs="Times New Roman"/>
          <w:spacing w:val="1"/>
          <w:szCs w:val="24"/>
        </w:rPr>
        <w:t>an</w:t>
      </w:r>
      <w:r w:rsidRPr="00705CE5">
        <w:rPr>
          <w:rFonts w:eastAsia="Arial" w:cs="Times New Roman"/>
          <w:spacing w:val="-2"/>
          <w:szCs w:val="24"/>
        </w:rPr>
        <w:t>t</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L</w:t>
      </w:r>
      <w:r w:rsidRPr="00705CE5">
        <w:rPr>
          <w:rFonts w:eastAsia="Arial" w:cs="Times New Roman"/>
          <w:spacing w:val="1"/>
          <w:szCs w:val="24"/>
        </w:rPr>
        <w:t>u</w:t>
      </w:r>
      <w:r w:rsidRPr="00705CE5">
        <w:rPr>
          <w:rFonts w:eastAsia="Arial" w:cs="Times New Roman"/>
          <w:szCs w:val="24"/>
        </w:rPr>
        <w:t>iz Al</w:t>
      </w:r>
      <w:r w:rsidRPr="00705CE5">
        <w:rPr>
          <w:rFonts w:eastAsia="Arial" w:cs="Times New Roman"/>
          <w:spacing w:val="-3"/>
          <w:szCs w:val="24"/>
        </w:rPr>
        <w:t>v</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zCs w:val="24"/>
        </w:rPr>
        <w:t>é</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jo</w:t>
      </w:r>
      <w:r w:rsidRPr="00705CE5">
        <w:rPr>
          <w:rFonts w:eastAsia="Arial" w:cs="Times New Roman"/>
          <w:spacing w:val="-2"/>
          <w:szCs w:val="24"/>
        </w:rPr>
        <w:t>v</w:t>
      </w:r>
      <w:r w:rsidRPr="00705CE5">
        <w:rPr>
          <w:rFonts w:eastAsia="Arial" w:cs="Times New Roman"/>
          <w:spacing w:val="1"/>
          <w:szCs w:val="24"/>
        </w:rPr>
        <w:t>en</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pacing w:val="1"/>
          <w:szCs w:val="24"/>
        </w:rPr>
        <w:t>e</w:t>
      </w:r>
      <w:r w:rsidRPr="00705CE5">
        <w:rPr>
          <w:rFonts w:eastAsia="Arial" w:cs="Times New Roman"/>
          <w:spacing w:val="-2"/>
          <w:szCs w:val="24"/>
        </w:rPr>
        <w:t>s</w:t>
      </w:r>
      <w:r w:rsidRPr="00705CE5">
        <w:rPr>
          <w:rFonts w:eastAsia="Arial" w:cs="Times New Roman"/>
          <w:szCs w:val="24"/>
        </w:rPr>
        <w:t>s</w:t>
      </w:r>
      <w:r w:rsidRPr="00705CE5">
        <w:rPr>
          <w:rFonts w:eastAsia="Arial" w:cs="Times New Roman"/>
          <w:spacing w:val="4"/>
          <w:szCs w:val="24"/>
        </w:rPr>
        <w:t>o</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pacing w:val="-1"/>
          <w:szCs w:val="24"/>
        </w:rPr>
        <w:t>n</w:t>
      </w:r>
      <w:r w:rsidRPr="00705CE5">
        <w:rPr>
          <w:rFonts w:eastAsia="Arial" w:cs="Times New Roman"/>
          <w:szCs w:val="24"/>
        </w:rPr>
        <w:t xml:space="preserve">a </w:t>
      </w:r>
      <w:r w:rsidRPr="00705CE5">
        <w:rPr>
          <w:rFonts w:eastAsia="Arial" w:cs="Times New Roman"/>
          <w:spacing w:val="3"/>
          <w:szCs w:val="24"/>
        </w:rPr>
        <w:t>f</w:t>
      </w:r>
      <w:r w:rsidRPr="00705CE5">
        <w:rPr>
          <w:rFonts w:eastAsia="Arial" w:cs="Times New Roman"/>
          <w:spacing w:val="1"/>
          <w:szCs w:val="24"/>
        </w:rPr>
        <w:t>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t</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 xml:space="preserve">a </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1"/>
          <w:szCs w:val="24"/>
        </w:rPr>
        <w:t xml:space="preserve"> 2</w:t>
      </w:r>
      <w:r w:rsidRPr="00705CE5">
        <w:rPr>
          <w:rFonts w:eastAsia="Arial" w:cs="Times New Roman"/>
          <w:szCs w:val="24"/>
        </w:rPr>
        <w:t xml:space="preserve">0 </w:t>
      </w:r>
      <w:r w:rsidRPr="00705CE5">
        <w:rPr>
          <w:rFonts w:eastAsia="Arial" w:cs="Times New Roman"/>
          <w:spacing w:val="1"/>
          <w:szCs w:val="24"/>
        </w:rPr>
        <w:t>ao</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pacing w:val="-1"/>
          <w:szCs w:val="24"/>
        </w:rPr>
        <w:t>2</w:t>
      </w:r>
      <w:r w:rsidRPr="00705CE5">
        <w:rPr>
          <w:rFonts w:eastAsia="Arial" w:cs="Times New Roman"/>
          <w:szCs w:val="24"/>
        </w:rPr>
        <w:t>9</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pacing w:val="1"/>
          <w:szCs w:val="24"/>
        </w:rPr>
        <w:t>no</w:t>
      </w:r>
      <w:r w:rsidRPr="00705CE5">
        <w:rPr>
          <w:rFonts w:eastAsia="Arial" w:cs="Times New Roman"/>
          <w:szCs w:val="24"/>
        </w:rPr>
        <w:t>s, t</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to</w:t>
      </w:r>
      <w:r w:rsidRPr="00705CE5">
        <w:rPr>
          <w:rFonts w:eastAsia="Arial" w:cs="Times New Roman"/>
          <w:spacing w:val="3"/>
          <w:szCs w:val="24"/>
        </w:rPr>
        <w:t xml:space="preserve"> </w:t>
      </w:r>
      <w:r w:rsidRPr="00705CE5">
        <w:rPr>
          <w:rFonts w:eastAsia="Arial" w:cs="Times New Roman"/>
          <w:spacing w:val="-1"/>
          <w:szCs w:val="24"/>
        </w:rPr>
        <w:t>h</w:t>
      </w:r>
      <w:r w:rsidRPr="00705CE5">
        <w:rPr>
          <w:rFonts w:eastAsia="Arial" w:cs="Times New Roman"/>
          <w:spacing w:val="1"/>
          <w:szCs w:val="24"/>
        </w:rPr>
        <w:t>o</w:t>
      </w:r>
      <w:r w:rsidRPr="00705CE5">
        <w:rPr>
          <w:rFonts w:eastAsia="Arial" w:cs="Times New Roman"/>
          <w:spacing w:val="-1"/>
          <w:szCs w:val="24"/>
        </w:rPr>
        <w:t>m</w:t>
      </w:r>
      <w:r w:rsidRPr="00705CE5">
        <w:rPr>
          <w:rFonts w:eastAsia="Arial" w:cs="Times New Roman"/>
          <w:spacing w:val="1"/>
          <w:szCs w:val="24"/>
        </w:rPr>
        <w:t>en</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pacing w:val="-2"/>
          <w:szCs w:val="24"/>
        </w:rPr>
        <w:t>c</w:t>
      </w:r>
      <w:r w:rsidRPr="00705CE5">
        <w:rPr>
          <w:rFonts w:eastAsia="Arial" w:cs="Times New Roman"/>
          <w:spacing w:val="1"/>
          <w:szCs w:val="24"/>
        </w:rPr>
        <w:t>o</w:t>
      </w:r>
      <w:r w:rsidRPr="00705CE5">
        <w:rPr>
          <w:rFonts w:eastAsia="Arial" w:cs="Times New Roman"/>
          <w:spacing w:val="-1"/>
          <w:szCs w:val="24"/>
        </w:rPr>
        <w:t>m</w:t>
      </w:r>
      <w:r w:rsidRPr="00705CE5">
        <w:rPr>
          <w:rFonts w:eastAsia="Arial" w:cs="Times New Roman"/>
          <w:szCs w:val="24"/>
        </w:rPr>
        <w:t xml:space="preserve">o </w:t>
      </w:r>
      <w:r w:rsidRPr="00705CE5">
        <w:rPr>
          <w:rFonts w:eastAsia="Arial" w:cs="Times New Roman"/>
          <w:spacing w:val="1"/>
          <w:szCs w:val="24"/>
        </w:rPr>
        <w:t>mu</w:t>
      </w:r>
      <w:r w:rsidRPr="00705CE5">
        <w:rPr>
          <w:rFonts w:eastAsia="Arial" w:cs="Times New Roman"/>
          <w:szCs w:val="24"/>
        </w:rPr>
        <w:t>l</w:t>
      </w:r>
      <w:r w:rsidRPr="00705CE5">
        <w:rPr>
          <w:rFonts w:eastAsia="Arial" w:cs="Times New Roman"/>
          <w:spacing w:val="-2"/>
          <w:szCs w:val="24"/>
        </w:rPr>
        <w:t>h</w:t>
      </w:r>
      <w:r w:rsidRPr="00705CE5">
        <w:rPr>
          <w:rFonts w:eastAsia="Arial" w:cs="Times New Roman"/>
          <w:spacing w:val="1"/>
          <w:szCs w:val="24"/>
        </w:rPr>
        <w:t>e</w:t>
      </w:r>
      <w:r w:rsidRPr="00705CE5">
        <w:rPr>
          <w:rFonts w:eastAsia="Arial" w:cs="Times New Roman"/>
          <w:szCs w:val="24"/>
        </w:rPr>
        <w:t>res,</w:t>
      </w:r>
      <w:r w:rsidRPr="00705CE5">
        <w:rPr>
          <w:rFonts w:eastAsia="Arial" w:cs="Times New Roman"/>
          <w:spacing w:val="2"/>
          <w:szCs w:val="24"/>
        </w:rPr>
        <w:t xml:space="preserve"> </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zCs w:val="24"/>
        </w:rPr>
        <w:t>smo</w:t>
      </w:r>
      <w:r w:rsidRPr="00705CE5">
        <w:rPr>
          <w:rFonts w:eastAsia="Arial" w:cs="Times New Roman"/>
          <w:spacing w:val="2"/>
          <w:szCs w:val="24"/>
        </w:rPr>
        <w:t xml:space="preserve"> </w:t>
      </w:r>
      <w:r w:rsidRPr="00705CE5">
        <w:rPr>
          <w:rFonts w:eastAsia="Arial" w:cs="Times New Roman"/>
          <w:spacing w:val="-1"/>
          <w:szCs w:val="24"/>
        </w:rPr>
        <w:t>o</w:t>
      </w:r>
      <w:r w:rsidRPr="00705CE5">
        <w:rPr>
          <w:rFonts w:eastAsia="Arial" w:cs="Times New Roman"/>
          <w:szCs w:val="24"/>
        </w:rPr>
        <w:t>c</w:t>
      </w:r>
      <w:r w:rsidRPr="00705CE5">
        <w:rPr>
          <w:rFonts w:eastAsia="Arial" w:cs="Times New Roman"/>
          <w:spacing w:val="1"/>
          <w:szCs w:val="24"/>
        </w:rPr>
        <w:t>o</w:t>
      </w:r>
      <w:r w:rsidRPr="00705CE5">
        <w:rPr>
          <w:rFonts w:eastAsia="Arial" w:cs="Times New Roman"/>
          <w:szCs w:val="24"/>
        </w:rPr>
        <w:t>r</w:t>
      </w:r>
      <w:r w:rsidRPr="00705CE5">
        <w:rPr>
          <w:rFonts w:eastAsia="Arial" w:cs="Times New Roman"/>
          <w:spacing w:val="-1"/>
          <w:szCs w:val="24"/>
        </w:rPr>
        <w:t>r</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pacing w:val="-1"/>
          <w:szCs w:val="24"/>
        </w:rPr>
        <w:t>o</w:t>
      </w:r>
      <w:r w:rsidRPr="00705CE5">
        <w:rPr>
          <w:rFonts w:eastAsia="Arial" w:cs="Times New Roman"/>
          <w:spacing w:val="1"/>
          <w:szCs w:val="24"/>
        </w:rPr>
        <w:t>pu</w:t>
      </w:r>
      <w:r w:rsidRPr="00705CE5">
        <w:rPr>
          <w:rFonts w:eastAsia="Arial" w:cs="Times New Roman"/>
          <w:szCs w:val="24"/>
        </w:rPr>
        <w:t>la</w:t>
      </w:r>
      <w:r w:rsidRPr="00705CE5">
        <w:rPr>
          <w:rFonts w:eastAsia="Arial" w:cs="Times New Roman"/>
          <w:spacing w:val="-2"/>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st</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pacing w:val="1"/>
          <w:szCs w:val="24"/>
        </w:rPr>
        <w:t>ua</w:t>
      </w:r>
      <w:r w:rsidRPr="00705CE5">
        <w:rPr>
          <w:rFonts w:eastAsia="Arial" w:cs="Times New Roman"/>
          <w:szCs w:val="24"/>
        </w:rPr>
        <w:t>l.</w:t>
      </w:r>
      <w:r w:rsidRPr="00705CE5">
        <w:rPr>
          <w:rFonts w:eastAsia="Arial" w:cs="Times New Roman"/>
          <w:spacing w:val="2"/>
          <w:szCs w:val="24"/>
        </w:rPr>
        <w:t xml:space="preserve"> </w:t>
      </w:r>
      <w:r w:rsidRPr="00705CE5">
        <w:rPr>
          <w:rFonts w:eastAsia="Arial" w:cs="Times New Roman"/>
          <w:szCs w:val="24"/>
        </w:rPr>
        <w:t>Já</w:t>
      </w:r>
      <w:r w:rsidRPr="00705CE5">
        <w:rPr>
          <w:rFonts w:eastAsia="Arial" w:cs="Times New Roman"/>
          <w:spacing w:val="2"/>
          <w:szCs w:val="24"/>
        </w:rPr>
        <w:t xml:space="preserve"> </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n</w:t>
      </w:r>
      <w:r w:rsidRPr="00705CE5">
        <w:rPr>
          <w:rFonts w:eastAsia="Arial" w:cs="Times New Roman"/>
          <w:szCs w:val="24"/>
        </w:rPr>
        <w:t>í</w:t>
      </w:r>
      <w:r w:rsidRPr="00705CE5">
        <w:rPr>
          <w:rFonts w:eastAsia="Arial" w:cs="Times New Roman"/>
          <w:spacing w:val="-2"/>
          <w:szCs w:val="24"/>
        </w:rPr>
        <w:t>v</w:t>
      </w:r>
      <w:r w:rsidRPr="00705CE5">
        <w:rPr>
          <w:rFonts w:eastAsia="Arial" w:cs="Times New Roman"/>
          <w:spacing w:val="1"/>
          <w:szCs w:val="24"/>
        </w:rPr>
        <w:t>e</w:t>
      </w:r>
      <w:r w:rsidRPr="00705CE5">
        <w:rPr>
          <w:rFonts w:eastAsia="Arial" w:cs="Times New Roman"/>
          <w:szCs w:val="24"/>
        </w:rPr>
        <w:t>l</w:t>
      </w:r>
      <w:r w:rsidRPr="00705CE5">
        <w:rPr>
          <w:rFonts w:eastAsia="Arial" w:cs="Times New Roman"/>
          <w:spacing w:val="1"/>
          <w:szCs w:val="24"/>
        </w:rPr>
        <w:t xml:space="preserve"> </w:t>
      </w:r>
      <w:r w:rsidRPr="00705CE5">
        <w:rPr>
          <w:rFonts w:eastAsia="Arial" w:cs="Times New Roman"/>
          <w:spacing w:val="3"/>
          <w:szCs w:val="24"/>
        </w:rPr>
        <w:t>f</w:t>
      </w:r>
      <w:r w:rsidRPr="00705CE5">
        <w:rPr>
          <w:rFonts w:eastAsia="Arial" w:cs="Times New Roman"/>
          <w:spacing w:val="-1"/>
          <w:szCs w:val="24"/>
        </w:rPr>
        <w:t>e</w:t>
      </w:r>
      <w:r w:rsidRPr="00705CE5">
        <w:rPr>
          <w:rFonts w:eastAsia="Arial" w:cs="Times New Roman"/>
          <w:spacing w:val="1"/>
          <w:szCs w:val="24"/>
        </w:rPr>
        <w:t>de</w:t>
      </w:r>
      <w:r w:rsidRPr="00705CE5">
        <w:rPr>
          <w:rFonts w:eastAsia="Arial" w:cs="Times New Roman"/>
          <w:szCs w:val="24"/>
        </w:rPr>
        <w:t>ral,</w:t>
      </w:r>
      <w:r w:rsidRPr="00705CE5">
        <w:rPr>
          <w:rFonts w:eastAsia="Arial" w:cs="Times New Roman"/>
          <w:spacing w:val="2"/>
          <w:szCs w:val="24"/>
        </w:rPr>
        <w:t xml:space="preserve"> </w:t>
      </w:r>
      <w:r w:rsidRPr="00705CE5">
        <w:rPr>
          <w:rFonts w:eastAsia="Arial" w:cs="Times New Roman"/>
          <w:szCs w:val="24"/>
        </w:rPr>
        <w:t xml:space="preserve">a </w:t>
      </w:r>
      <w:r w:rsidRPr="00705CE5">
        <w:rPr>
          <w:rFonts w:eastAsia="Arial" w:cs="Times New Roman"/>
          <w:spacing w:val="1"/>
          <w:szCs w:val="24"/>
        </w:rPr>
        <w:t>ma</w:t>
      </w:r>
      <w:r w:rsidRPr="00705CE5">
        <w:rPr>
          <w:rFonts w:eastAsia="Arial" w:cs="Times New Roman"/>
          <w:szCs w:val="24"/>
        </w:rPr>
        <w:t xml:space="preserve">ior </w:t>
      </w:r>
      <w:r w:rsidRPr="00705CE5">
        <w:rPr>
          <w:rFonts w:eastAsia="Arial" w:cs="Times New Roman"/>
          <w:spacing w:val="1"/>
          <w:szCs w:val="24"/>
        </w:rPr>
        <w:t>po</w:t>
      </w:r>
      <w:r w:rsidRPr="00705CE5">
        <w:rPr>
          <w:rFonts w:eastAsia="Arial" w:cs="Times New Roman"/>
          <w:spacing w:val="-1"/>
          <w:szCs w:val="24"/>
        </w:rPr>
        <w:t>p</w:t>
      </w:r>
      <w:r w:rsidRPr="00705CE5">
        <w:rPr>
          <w:rFonts w:eastAsia="Arial" w:cs="Times New Roman"/>
          <w:spacing w:val="1"/>
          <w:szCs w:val="24"/>
        </w:rPr>
        <w:t>u</w:t>
      </w:r>
      <w:r w:rsidRPr="00705CE5">
        <w:rPr>
          <w:rFonts w:eastAsia="Arial" w:cs="Times New Roman"/>
          <w:szCs w:val="24"/>
        </w:rPr>
        <w:t>laç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masc</w:t>
      </w:r>
      <w:r w:rsidRPr="00705CE5">
        <w:rPr>
          <w:rFonts w:eastAsia="Arial" w:cs="Times New Roman"/>
          <w:spacing w:val="1"/>
          <w:szCs w:val="24"/>
        </w:rPr>
        <w:t>u</w:t>
      </w:r>
      <w:r w:rsidRPr="00705CE5">
        <w:rPr>
          <w:rFonts w:eastAsia="Arial" w:cs="Times New Roman"/>
          <w:szCs w:val="24"/>
        </w:rPr>
        <w:t>l</w:t>
      </w:r>
      <w:r w:rsidRPr="00705CE5">
        <w:rPr>
          <w:rFonts w:eastAsia="Arial" w:cs="Times New Roman"/>
          <w:spacing w:val="-1"/>
          <w:szCs w:val="24"/>
        </w:rPr>
        <w:t>i</w:t>
      </w:r>
      <w:r w:rsidRPr="00705CE5">
        <w:rPr>
          <w:rFonts w:eastAsia="Arial" w:cs="Times New Roman"/>
          <w:spacing w:val="1"/>
          <w:szCs w:val="24"/>
        </w:rPr>
        <w:t>n</w:t>
      </w:r>
      <w:r w:rsidRPr="00705CE5">
        <w:rPr>
          <w:rFonts w:eastAsia="Arial" w:cs="Times New Roman"/>
          <w:szCs w:val="24"/>
        </w:rPr>
        <w:t>a</w:t>
      </w:r>
      <w:r w:rsidRPr="00705CE5">
        <w:rPr>
          <w:rFonts w:eastAsia="Arial" w:cs="Times New Roman"/>
          <w:spacing w:val="-1"/>
          <w:szCs w:val="24"/>
        </w:rPr>
        <w:t xml:space="preserve"> e</w:t>
      </w:r>
      <w:r w:rsidRPr="00705CE5">
        <w:rPr>
          <w:rFonts w:eastAsia="Arial" w:cs="Times New Roman"/>
          <w:szCs w:val="24"/>
        </w:rPr>
        <w:t>stá</w:t>
      </w:r>
      <w:r w:rsidRPr="00705CE5">
        <w:rPr>
          <w:rFonts w:eastAsia="Arial" w:cs="Times New Roman"/>
          <w:spacing w:val="1"/>
          <w:szCs w:val="24"/>
        </w:rPr>
        <w:t xml:space="preserve"> </w:t>
      </w:r>
      <w:r w:rsidRPr="00705CE5">
        <w:rPr>
          <w:rFonts w:eastAsia="Arial" w:cs="Times New Roman"/>
          <w:spacing w:val="-1"/>
          <w:szCs w:val="24"/>
        </w:rPr>
        <w:t>n</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3"/>
          <w:szCs w:val="24"/>
        </w:rPr>
        <w:t>f</w:t>
      </w:r>
      <w:r w:rsidRPr="00705CE5">
        <w:rPr>
          <w:rFonts w:eastAsia="Arial" w:cs="Times New Roman"/>
          <w:spacing w:val="1"/>
          <w:szCs w:val="24"/>
        </w:rPr>
        <w:t>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zCs w:val="24"/>
        </w:rPr>
        <w:t xml:space="preserve">s </w:t>
      </w:r>
      <w:r w:rsidRPr="00705CE5">
        <w:rPr>
          <w:rFonts w:eastAsia="Arial" w:cs="Times New Roman"/>
          <w:spacing w:val="1"/>
          <w:szCs w:val="24"/>
        </w:rPr>
        <w:t>1</w:t>
      </w:r>
      <w:r w:rsidRPr="00705CE5">
        <w:rPr>
          <w:rFonts w:eastAsia="Arial" w:cs="Times New Roman"/>
          <w:szCs w:val="24"/>
        </w:rPr>
        <w:t>0</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o</w:t>
      </w:r>
      <w:r w:rsidRPr="00705CE5">
        <w:rPr>
          <w:rFonts w:eastAsia="Arial" w:cs="Times New Roman"/>
          <w:szCs w:val="24"/>
        </w:rPr>
        <w:t xml:space="preserve">s </w:t>
      </w:r>
      <w:r w:rsidRPr="00705CE5">
        <w:rPr>
          <w:rFonts w:eastAsia="Arial" w:cs="Times New Roman"/>
          <w:spacing w:val="1"/>
          <w:szCs w:val="24"/>
        </w:rPr>
        <w:t>1</w:t>
      </w:r>
      <w:r w:rsidRPr="00705CE5">
        <w:rPr>
          <w:rFonts w:eastAsia="Arial" w:cs="Times New Roman"/>
          <w:szCs w:val="24"/>
        </w:rPr>
        <w:t>9</w:t>
      </w:r>
      <w:r w:rsidRPr="00705CE5">
        <w:rPr>
          <w:rFonts w:eastAsia="Arial" w:cs="Times New Roman"/>
          <w:spacing w:val="-1"/>
          <w:szCs w:val="24"/>
        </w:rPr>
        <w:t xml:space="preserve"> </w:t>
      </w:r>
      <w:r w:rsidRPr="00705CE5">
        <w:rPr>
          <w:rFonts w:eastAsia="Arial" w:cs="Times New Roman"/>
          <w:spacing w:val="1"/>
          <w:szCs w:val="24"/>
        </w:rPr>
        <w:t>ano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e f</w:t>
      </w:r>
      <w:r w:rsidRPr="00705CE5">
        <w:rPr>
          <w:rFonts w:eastAsia="Arial" w:cs="Times New Roman"/>
          <w:spacing w:val="1"/>
          <w:szCs w:val="24"/>
        </w:rPr>
        <w:t>em</w:t>
      </w:r>
      <w:r w:rsidRPr="00705CE5">
        <w:rPr>
          <w:rFonts w:eastAsia="Arial" w:cs="Times New Roman"/>
          <w:spacing w:val="-3"/>
          <w:szCs w:val="24"/>
        </w:rPr>
        <w:t>i</w:t>
      </w:r>
      <w:r w:rsidRPr="00705CE5">
        <w:rPr>
          <w:rFonts w:eastAsia="Arial" w:cs="Times New Roman"/>
          <w:spacing w:val="1"/>
          <w:szCs w:val="24"/>
        </w:rPr>
        <w:t>n</w:t>
      </w:r>
      <w:r w:rsidRPr="00705CE5">
        <w:rPr>
          <w:rFonts w:eastAsia="Arial" w:cs="Times New Roman"/>
          <w:szCs w:val="24"/>
        </w:rPr>
        <w:t xml:space="preserve">ina </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zCs w:val="24"/>
        </w:rPr>
        <w:t xml:space="preserve">s </w:t>
      </w:r>
      <w:r w:rsidRPr="00705CE5">
        <w:rPr>
          <w:rFonts w:eastAsia="Arial" w:cs="Times New Roman"/>
          <w:spacing w:val="1"/>
          <w:szCs w:val="24"/>
        </w:rPr>
        <w:t>2</w:t>
      </w:r>
      <w:r w:rsidRPr="00705CE5">
        <w:rPr>
          <w:rFonts w:eastAsia="Arial" w:cs="Times New Roman"/>
          <w:szCs w:val="24"/>
        </w:rPr>
        <w:t>0</w:t>
      </w:r>
      <w:r w:rsidRPr="00705CE5">
        <w:rPr>
          <w:rFonts w:eastAsia="Arial" w:cs="Times New Roman"/>
          <w:spacing w:val="-1"/>
          <w:szCs w:val="24"/>
        </w:rPr>
        <w:t xml:space="preserve"> </w:t>
      </w:r>
      <w:r w:rsidRPr="00705CE5">
        <w:rPr>
          <w:rFonts w:eastAsia="Arial" w:cs="Times New Roman"/>
          <w:spacing w:val="1"/>
          <w:szCs w:val="24"/>
        </w:rPr>
        <w:t>ao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2</w:t>
      </w:r>
      <w:r w:rsidRPr="00705CE5">
        <w:rPr>
          <w:rFonts w:eastAsia="Arial" w:cs="Times New Roman"/>
          <w:spacing w:val="-1"/>
          <w:szCs w:val="24"/>
        </w:rPr>
        <w:t>9</w:t>
      </w:r>
      <w:r w:rsidRPr="00705CE5">
        <w:rPr>
          <w:rFonts w:eastAsia="Arial" w:cs="Times New Roman"/>
          <w:szCs w:val="24"/>
        </w:rPr>
        <w:t>.</w:t>
      </w:r>
    </w:p>
    <w:p w:rsidR="00540E1A" w:rsidRDefault="00540E1A" w:rsidP="00540E1A">
      <w:pPr>
        <w:spacing w:before="5" w:line="359" w:lineRule="auto"/>
        <w:ind w:firstLine="851"/>
        <w:jc w:val="both"/>
        <w:rPr>
          <w:rFonts w:eastAsia="Arial" w:cs="Times New Roman"/>
          <w:szCs w:val="24"/>
        </w:rPr>
      </w:pPr>
      <w:r w:rsidRPr="00705CE5">
        <w:rPr>
          <w:rFonts w:eastAsia="Arial" w:cs="Times New Roman"/>
          <w:szCs w:val="24"/>
        </w:rPr>
        <w:t>Na</w:t>
      </w:r>
      <w:r w:rsidRPr="00705CE5">
        <w:rPr>
          <w:rFonts w:eastAsia="Arial" w:cs="Times New Roman"/>
          <w:spacing w:val="51"/>
          <w:szCs w:val="24"/>
        </w:rPr>
        <w:t xml:space="preserve"> </w:t>
      </w:r>
      <w:r w:rsidRPr="00705CE5">
        <w:rPr>
          <w:rFonts w:eastAsia="Arial" w:cs="Times New Roman"/>
          <w:szCs w:val="24"/>
        </w:rPr>
        <w:t>pi</w:t>
      </w:r>
      <w:r w:rsidRPr="00705CE5">
        <w:rPr>
          <w:rFonts w:eastAsia="Arial" w:cs="Times New Roman"/>
          <w:spacing w:val="-1"/>
          <w:szCs w:val="24"/>
        </w:rPr>
        <w:t>r</w:t>
      </w:r>
      <w:r w:rsidRPr="00705CE5">
        <w:rPr>
          <w:rFonts w:eastAsia="Arial" w:cs="Times New Roman"/>
          <w:spacing w:val="1"/>
          <w:szCs w:val="24"/>
        </w:rPr>
        <w:t>âm</w:t>
      </w:r>
      <w:r w:rsidRPr="00705CE5">
        <w:rPr>
          <w:rFonts w:eastAsia="Arial" w:cs="Times New Roman"/>
          <w:szCs w:val="24"/>
        </w:rPr>
        <w:t>i</w:t>
      </w:r>
      <w:r w:rsidRPr="00705CE5">
        <w:rPr>
          <w:rFonts w:eastAsia="Arial" w:cs="Times New Roman"/>
          <w:spacing w:val="-2"/>
          <w:szCs w:val="24"/>
        </w:rPr>
        <w:t>d</w:t>
      </w:r>
      <w:r w:rsidRPr="00705CE5">
        <w:rPr>
          <w:rFonts w:eastAsia="Arial" w:cs="Times New Roman"/>
          <w:szCs w:val="24"/>
        </w:rPr>
        <w:t>e</w:t>
      </w:r>
      <w:r w:rsidRPr="00705CE5">
        <w:rPr>
          <w:rFonts w:eastAsia="Arial" w:cs="Times New Roman"/>
          <w:spacing w:val="51"/>
          <w:szCs w:val="24"/>
        </w:rPr>
        <w:t xml:space="preserve"> </w:t>
      </w:r>
      <w:r w:rsidRPr="00705CE5">
        <w:rPr>
          <w:rFonts w:eastAsia="Arial" w:cs="Times New Roman"/>
          <w:szCs w:val="24"/>
        </w:rPr>
        <w:t>e</w:t>
      </w:r>
      <w:r w:rsidRPr="00705CE5">
        <w:rPr>
          <w:rFonts w:eastAsia="Arial" w:cs="Times New Roman"/>
          <w:spacing w:val="-2"/>
          <w:szCs w:val="24"/>
        </w:rPr>
        <w:t>t</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a</w:t>
      </w:r>
      <w:r w:rsidRPr="00705CE5">
        <w:rPr>
          <w:rFonts w:eastAsia="Arial" w:cs="Times New Roman"/>
          <w:spacing w:val="51"/>
          <w:szCs w:val="24"/>
        </w:rPr>
        <w:t xml:space="preserve"> </w:t>
      </w:r>
      <w:r w:rsidRPr="00705CE5">
        <w:rPr>
          <w:rFonts w:eastAsia="Arial" w:cs="Times New Roman"/>
          <w:spacing w:val="-1"/>
          <w:szCs w:val="24"/>
        </w:rPr>
        <w:t>a</w:t>
      </w:r>
      <w:r w:rsidRPr="00705CE5">
        <w:rPr>
          <w:rFonts w:eastAsia="Arial" w:cs="Times New Roman"/>
          <w:spacing w:val="1"/>
          <w:szCs w:val="24"/>
        </w:rPr>
        <w:t>ba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o</w:t>
      </w:r>
      <w:r w:rsidRPr="00705CE5">
        <w:rPr>
          <w:rFonts w:eastAsia="Arial" w:cs="Times New Roman"/>
          <w:spacing w:val="51"/>
          <w:szCs w:val="24"/>
        </w:rPr>
        <w:t xml:space="preserve"> </w:t>
      </w:r>
      <w:r w:rsidRPr="00705CE5">
        <w:rPr>
          <w:rFonts w:eastAsia="Arial" w:cs="Times New Roman"/>
          <w:spacing w:val="1"/>
          <w:szCs w:val="24"/>
        </w:rPr>
        <w:t>po</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50"/>
          <w:szCs w:val="24"/>
        </w:rPr>
        <w:t xml:space="preserve"> </w:t>
      </w:r>
      <w:r w:rsidRPr="00705CE5">
        <w:rPr>
          <w:rFonts w:eastAsia="Arial" w:cs="Times New Roman"/>
          <w:spacing w:val="-2"/>
          <w:szCs w:val="24"/>
        </w:rPr>
        <w:t>v</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50"/>
          <w:szCs w:val="24"/>
        </w:rPr>
        <w:t xml:space="preserve"> </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6"/>
          <w:szCs w:val="24"/>
        </w:rPr>
        <w:t>s</w:t>
      </w:r>
      <w:r w:rsidRPr="00705CE5">
        <w:rPr>
          <w:rFonts w:eastAsia="Arial" w:cs="Times New Roman"/>
          <w:szCs w:val="24"/>
        </w:rPr>
        <w:t>a</w:t>
      </w:r>
      <w:r w:rsidRPr="00705CE5">
        <w:rPr>
          <w:rFonts w:eastAsia="Arial" w:cs="Times New Roman"/>
          <w:spacing w:val="51"/>
          <w:szCs w:val="24"/>
        </w:rPr>
        <w:t xml:space="preserve"> </w:t>
      </w:r>
      <w:r w:rsidRPr="00705CE5">
        <w:rPr>
          <w:rFonts w:eastAsia="Arial" w:cs="Times New Roman"/>
          <w:spacing w:val="1"/>
          <w:szCs w:val="24"/>
        </w:rPr>
        <w:t>d</w:t>
      </w:r>
      <w:r w:rsidRPr="00705CE5">
        <w:rPr>
          <w:rFonts w:eastAsia="Arial" w:cs="Times New Roman"/>
          <w:szCs w:val="24"/>
        </w:rPr>
        <w:t>istr</w:t>
      </w:r>
      <w:r w:rsidRPr="00705CE5">
        <w:rPr>
          <w:rFonts w:eastAsia="Arial" w:cs="Times New Roman"/>
          <w:spacing w:val="-1"/>
          <w:szCs w:val="24"/>
        </w:rPr>
        <w:t>i</w:t>
      </w:r>
      <w:r w:rsidRPr="00705CE5">
        <w:rPr>
          <w:rFonts w:eastAsia="Arial" w:cs="Times New Roman"/>
          <w:spacing w:val="1"/>
          <w:szCs w:val="24"/>
        </w:rPr>
        <w:t>bu</w:t>
      </w:r>
      <w:r w:rsidRPr="00705CE5">
        <w:rPr>
          <w:rFonts w:eastAsia="Arial" w:cs="Times New Roman"/>
          <w:szCs w:val="24"/>
        </w:rPr>
        <w:t>iç</w:t>
      </w:r>
      <w:r w:rsidRPr="00705CE5">
        <w:rPr>
          <w:rFonts w:eastAsia="Arial" w:cs="Times New Roman"/>
          <w:spacing w:val="-2"/>
          <w:szCs w:val="24"/>
        </w:rPr>
        <w:t>ã</w:t>
      </w:r>
      <w:r w:rsidRPr="00705CE5">
        <w:rPr>
          <w:rFonts w:eastAsia="Arial" w:cs="Times New Roman"/>
          <w:szCs w:val="24"/>
        </w:rPr>
        <w:t>o</w:t>
      </w:r>
      <w:r w:rsidRPr="00705CE5">
        <w:rPr>
          <w:rFonts w:eastAsia="Arial" w:cs="Times New Roman"/>
          <w:spacing w:val="51"/>
          <w:szCs w:val="24"/>
        </w:rPr>
        <w:t xml:space="preserve"> </w:t>
      </w:r>
      <w:r w:rsidRPr="00705CE5">
        <w:rPr>
          <w:rFonts w:eastAsia="Arial" w:cs="Times New Roman"/>
          <w:szCs w:val="24"/>
        </w:rPr>
        <w:t>s</w:t>
      </w:r>
      <w:r w:rsidRPr="00705CE5">
        <w:rPr>
          <w:rFonts w:eastAsia="Arial" w:cs="Times New Roman"/>
          <w:spacing w:val="-1"/>
          <w:szCs w:val="24"/>
        </w:rPr>
        <w:t>e</w:t>
      </w:r>
      <w:r w:rsidRPr="00705CE5">
        <w:rPr>
          <w:rFonts w:eastAsia="Arial" w:cs="Times New Roman"/>
          <w:spacing w:val="1"/>
          <w:szCs w:val="24"/>
        </w:rPr>
        <w:t>g</w:t>
      </w:r>
      <w:r w:rsidRPr="00705CE5">
        <w:rPr>
          <w:rFonts w:eastAsia="Arial" w:cs="Times New Roman"/>
          <w:spacing w:val="-1"/>
          <w:szCs w:val="24"/>
        </w:rPr>
        <w:t>u</w:t>
      </w:r>
      <w:r w:rsidRPr="00705CE5">
        <w:rPr>
          <w:rFonts w:eastAsia="Arial" w:cs="Times New Roman"/>
          <w:spacing w:val="1"/>
          <w:szCs w:val="24"/>
        </w:rPr>
        <w:t>nd</w:t>
      </w:r>
      <w:r w:rsidRPr="00705CE5">
        <w:rPr>
          <w:rFonts w:eastAsia="Arial" w:cs="Times New Roman"/>
          <w:szCs w:val="24"/>
        </w:rPr>
        <w:t>o</w:t>
      </w:r>
      <w:r w:rsidRPr="00705CE5">
        <w:rPr>
          <w:rFonts w:eastAsia="Arial" w:cs="Times New Roman"/>
          <w:spacing w:val="51"/>
          <w:szCs w:val="24"/>
        </w:rPr>
        <w:t xml:space="preserve"> </w:t>
      </w:r>
      <w:r w:rsidRPr="00705CE5">
        <w:rPr>
          <w:rFonts w:eastAsia="Arial" w:cs="Times New Roman"/>
          <w:spacing w:val="-2"/>
          <w:szCs w:val="24"/>
        </w:rPr>
        <w:t>s</w:t>
      </w:r>
      <w:r w:rsidRPr="00705CE5">
        <w:rPr>
          <w:rFonts w:eastAsia="Arial" w:cs="Times New Roman"/>
          <w:spacing w:val="1"/>
          <w:szCs w:val="24"/>
        </w:rPr>
        <w:t>e</w:t>
      </w:r>
      <w:r w:rsidRPr="00705CE5">
        <w:rPr>
          <w:rFonts w:eastAsia="Arial" w:cs="Times New Roman"/>
          <w:spacing w:val="-2"/>
          <w:szCs w:val="24"/>
        </w:rPr>
        <w:t>x</w:t>
      </w:r>
      <w:r w:rsidRPr="00705CE5">
        <w:rPr>
          <w:rFonts w:eastAsia="Arial" w:cs="Times New Roman"/>
          <w:szCs w:val="24"/>
        </w:rPr>
        <w:t>o</w:t>
      </w:r>
      <w:r w:rsidRPr="00705CE5">
        <w:rPr>
          <w:rFonts w:eastAsia="Arial" w:cs="Times New Roman"/>
          <w:spacing w:val="51"/>
          <w:szCs w:val="24"/>
        </w:rPr>
        <w:t xml:space="preserve"> </w:t>
      </w:r>
      <w:r w:rsidRPr="00705CE5">
        <w:rPr>
          <w:rFonts w:eastAsia="Arial" w:cs="Times New Roman"/>
          <w:szCs w:val="24"/>
        </w:rPr>
        <w:t>e f</w:t>
      </w:r>
      <w:r w:rsidRPr="00705CE5">
        <w:rPr>
          <w:rFonts w:eastAsia="Arial" w:cs="Times New Roman"/>
          <w:spacing w:val="1"/>
          <w:szCs w:val="24"/>
        </w:rPr>
        <w:t>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w:t>
      </w:r>
      <w:r w:rsidRPr="00705CE5">
        <w:rPr>
          <w:rFonts w:eastAsia="Arial" w:cs="Times New Roman"/>
          <w:spacing w:val="1"/>
          <w:szCs w:val="24"/>
        </w:rPr>
        <w:t xml:space="preserve"> e</w:t>
      </w:r>
      <w:r w:rsidRPr="00705CE5">
        <w:rPr>
          <w:rFonts w:eastAsia="Arial" w:cs="Times New Roman"/>
          <w:szCs w:val="24"/>
        </w:rPr>
        <w:t>t</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pacing w:val="1"/>
          <w:szCs w:val="24"/>
        </w:rPr>
        <w:t>a</w:t>
      </w:r>
      <w:r w:rsidRPr="00705CE5">
        <w:rPr>
          <w:rFonts w:eastAsia="Arial" w:cs="Times New Roman"/>
          <w:szCs w:val="24"/>
        </w:rPr>
        <w:t>.</w:t>
      </w:r>
    </w:p>
    <w:p w:rsidR="00705CE5" w:rsidRDefault="00705CE5" w:rsidP="00540E1A">
      <w:pPr>
        <w:spacing w:before="5" w:line="359" w:lineRule="auto"/>
        <w:ind w:firstLine="851"/>
        <w:jc w:val="both"/>
        <w:rPr>
          <w:rFonts w:eastAsia="Arial" w:cs="Times New Roman"/>
          <w:szCs w:val="24"/>
        </w:rPr>
      </w:pPr>
    </w:p>
    <w:p w:rsidR="00705CE5" w:rsidRDefault="00705CE5" w:rsidP="00540E1A">
      <w:pPr>
        <w:spacing w:before="5" w:line="359" w:lineRule="auto"/>
        <w:ind w:firstLine="851"/>
        <w:jc w:val="both"/>
        <w:rPr>
          <w:rFonts w:eastAsia="Arial" w:cs="Times New Roman"/>
          <w:szCs w:val="24"/>
        </w:rPr>
      </w:pPr>
    </w:p>
    <w:p w:rsidR="00705CE5" w:rsidRDefault="00705CE5" w:rsidP="00540E1A">
      <w:pPr>
        <w:spacing w:before="5" w:line="359" w:lineRule="auto"/>
        <w:ind w:firstLine="851"/>
        <w:jc w:val="both"/>
        <w:rPr>
          <w:rFonts w:eastAsia="Arial" w:cs="Times New Roman"/>
          <w:szCs w:val="24"/>
        </w:rPr>
      </w:pPr>
    </w:p>
    <w:p w:rsidR="00705CE5" w:rsidRDefault="00705CE5" w:rsidP="00540E1A">
      <w:pPr>
        <w:spacing w:before="5" w:line="359" w:lineRule="auto"/>
        <w:ind w:firstLine="851"/>
        <w:jc w:val="both"/>
        <w:rPr>
          <w:rFonts w:eastAsia="Arial" w:cs="Times New Roman"/>
          <w:szCs w:val="24"/>
        </w:rPr>
      </w:pPr>
    </w:p>
    <w:p w:rsidR="00705CE5" w:rsidRDefault="00705CE5" w:rsidP="00540E1A">
      <w:pPr>
        <w:spacing w:before="5" w:line="359" w:lineRule="auto"/>
        <w:ind w:firstLine="851"/>
        <w:jc w:val="both"/>
        <w:rPr>
          <w:rFonts w:eastAsia="Arial" w:cs="Times New Roman"/>
          <w:szCs w:val="24"/>
        </w:rPr>
      </w:pPr>
    </w:p>
    <w:p w:rsidR="00705CE5" w:rsidRDefault="00705CE5" w:rsidP="00540E1A">
      <w:pPr>
        <w:spacing w:before="5" w:line="359" w:lineRule="auto"/>
        <w:ind w:firstLine="851"/>
        <w:jc w:val="both"/>
        <w:rPr>
          <w:rFonts w:eastAsia="Arial" w:cs="Times New Roman"/>
          <w:szCs w:val="24"/>
        </w:rPr>
      </w:pPr>
    </w:p>
    <w:p w:rsidR="00705CE5" w:rsidRDefault="00705CE5" w:rsidP="00540E1A">
      <w:pPr>
        <w:spacing w:before="5" w:line="359" w:lineRule="auto"/>
        <w:ind w:firstLine="851"/>
        <w:jc w:val="both"/>
        <w:rPr>
          <w:rFonts w:eastAsia="Arial" w:cs="Times New Roman"/>
          <w:szCs w:val="24"/>
        </w:rPr>
      </w:pPr>
    </w:p>
    <w:p w:rsidR="00705CE5" w:rsidRDefault="00705CE5" w:rsidP="00540E1A">
      <w:pPr>
        <w:spacing w:before="5" w:line="359" w:lineRule="auto"/>
        <w:ind w:firstLine="851"/>
        <w:jc w:val="both"/>
        <w:rPr>
          <w:rFonts w:eastAsia="Arial" w:cs="Times New Roman"/>
          <w:szCs w:val="24"/>
        </w:rPr>
      </w:pPr>
    </w:p>
    <w:p w:rsidR="00705CE5" w:rsidRPr="00705CE5" w:rsidRDefault="00705CE5" w:rsidP="00540E1A">
      <w:pPr>
        <w:spacing w:before="5" w:line="359" w:lineRule="auto"/>
        <w:ind w:firstLine="851"/>
        <w:jc w:val="both"/>
        <w:rPr>
          <w:rFonts w:eastAsia="Arial" w:cs="Times New Roman"/>
          <w:szCs w:val="24"/>
        </w:rPr>
      </w:pPr>
    </w:p>
    <w:p w:rsidR="00540E1A" w:rsidRPr="004201E2" w:rsidRDefault="00723B14" w:rsidP="00540E1A">
      <w:pPr>
        <w:spacing w:before="5" w:line="240" w:lineRule="auto"/>
        <w:jc w:val="both"/>
        <w:rPr>
          <w:rFonts w:ascii="Arial" w:eastAsia="Arial" w:hAnsi="Arial" w:cs="Arial"/>
          <w:szCs w:val="24"/>
        </w:rPr>
      </w:pPr>
      <w:r w:rsidRPr="004201E2">
        <w:rPr>
          <w:rFonts w:ascii="Arial" w:eastAsia="Arial" w:hAnsi="Arial" w:cs="Arial"/>
          <w:szCs w:val="24"/>
        </w:rPr>
        <w:lastRenderedPageBreak/>
        <w:t>Gráfico 01</w:t>
      </w:r>
      <w:r w:rsidR="00540E1A" w:rsidRPr="004201E2">
        <w:rPr>
          <w:rFonts w:ascii="Arial" w:eastAsia="Arial" w:hAnsi="Arial" w:cs="Arial"/>
          <w:szCs w:val="24"/>
        </w:rPr>
        <w:t>: População por faixa etária</w:t>
      </w:r>
    </w:p>
    <w:p w:rsidR="00540E1A" w:rsidRPr="004201E2" w:rsidRDefault="00540E1A" w:rsidP="00540E1A">
      <w:pPr>
        <w:spacing w:before="10" w:line="120" w:lineRule="exact"/>
        <w:rPr>
          <w:rFonts w:ascii="Arial" w:hAnsi="Arial" w:cs="Arial"/>
          <w:szCs w:val="24"/>
        </w:rPr>
      </w:pPr>
    </w:p>
    <w:p w:rsidR="00540E1A" w:rsidRPr="004201E2" w:rsidRDefault="00540E1A" w:rsidP="00540E1A">
      <w:pPr>
        <w:spacing w:line="240" w:lineRule="auto"/>
        <w:ind w:left="115"/>
        <w:rPr>
          <w:rFonts w:ascii="Arial" w:hAnsi="Arial" w:cs="Arial"/>
          <w:szCs w:val="24"/>
        </w:rPr>
      </w:pPr>
      <w:r w:rsidRPr="004201E2">
        <w:rPr>
          <w:rFonts w:ascii="Arial" w:hAnsi="Arial" w:cs="Arial"/>
          <w:noProof/>
          <w:szCs w:val="24"/>
          <w:lang w:eastAsia="pt-BR"/>
        </w:rPr>
        <w:drawing>
          <wp:inline distT="0" distB="0" distL="0" distR="0">
            <wp:extent cx="5438775" cy="26003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0E1A" w:rsidRPr="002D275E" w:rsidRDefault="00540E1A" w:rsidP="00540E1A">
      <w:pPr>
        <w:spacing w:line="240" w:lineRule="auto"/>
        <w:jc w:val="both"/>
        <w:rPr>
          <w:rFonts w:ascii="Arial" w:hAnsi="Arial" w:cs="Arial"/>
          <w:sz w:val="20"/>
          <w:szCs w:val="20"/>
        </w:rPr>
      </w:pPr>
      <w:r w:rsidRPr="002D275E">
        <w:rPr>
          <w:rFonts w:ascii="Arial" w:hAnsi="Arial" w:cs="Arial"/>
          <w:sz w:val="20"/>
          <w:szCs w:val="20"/>
        </w:rPr>
        <w:t>Fonte: IBGE, Censo Demográfico, 2010.</w:t>
      </w:r>
    </w:p>
    <w:p w:rsidR="00540E1A" w:rsidRDefault="00540E1A" w:rsidP="00540E1A">
      <w:pPr>
        <w:tabs>
          <w:tab w:val="left" w:pos="360"/>
        </w:tabs>
        <w:rPr>
          <w:rFonts w:cs="Times New Roman"/>
          <w:b/>
          <w:bCs/>
          <w:szCs w:val="24"/>
        </w:rPr>
      </w:pPr>
    </w:p>
    <w:p w:rsidR="001B3AF3" w:rsidRPr="00705CE5" w:rsidRDefault="001B3AF3" w:rsidP="00234B15">
      <w:pPr>
        <w:tabs>
          <w:tab w:val="left" w:pos="360"/>
        </w:tabs>
        <w:jc w:val="both"/>
        <w:rPr>
          <w:rFonts w:cs="Times New Roman"/>
          <w:bCs/>
          <w:szCs w:val="24"/>
        </w:rPr>
      </w:pPr>
      <w:r>
        <w:rPr>
          <w:rFonts w:ascii="Arial" w:hAnsi="Arial" w:cs="Arial"/>
          <w:bCs/>
          <w:szCs w:val="24"/>
        </w:rPr>
        <w:tab/>
      </w:r>
      <w:r w:rsidRPr="00705CE5">
        <w:rPr>
          <w:rFonts w:cs="Times New Roman"/>
          <w:bCs/>
          <w:szCs w:val="24"/>
        </w:rPr>
        <w:t>Segundo dados do</w:t>
      </w:r>
      <w:r w:rsidRPr="00705CE5">
        <w:rPr>
          <w:rFonts w:eastAsia="Times New Roman" w:cs="Times New Roman"/>
          <w:color w:val="000000"/>
          <w:sz w:val="20"/>
          <w:szCs w:val="20"/>
          <w:lang w:eastAsia="pt-BR"/>
        </w:rPr>
        <w:t xml:space="preserve"> </w:t>
      </w:r>
      <w:r w:rsidRPr="00705CE5">
        <w:rPr>
          <w:rFonts w:eastAsia="Times New Roman" w:cs="Times New Roman"/>
          <w:color w:val="000000"/>
          <w:szCs w:val="24"/>
          <w:lang w:eastAsia="pt-BR"/>
        </w:rPr>
        <w:t>Atlas Brasil 2013</w:t>
      </w:r>
      <w:r w:rsidRPr="00705CE5">
        <w:rPr>
          <w:rFonts w:eastAsia="Times New Roman" w:cs="Times New Roman"/>
          <w:color w:val="000000"/>
          <w:sz w:val="20"/>
          <w:szCs w:val="20"/>
          <w:lang w:eastAsia="pt-BR"/>
        </w:rPr>
        <w:t xml:space="preserve"> </w:t>
      </w:r>
      <w:r w:rsidRPr="00705CE5">
        <w:rPr>
          <w:rFonts w:cs="Times New Roman"/>
          <w:bCs/>
          <w:szCs w:val="24"/>
        </w:rPr>
        <w:t xml:space="preserve">o IDHM do município de Luiz Alves tem melhorado nas últimas décadas, em 1991 era de </w:t>
      </w:r>
      <w:r w:rsidRPr="00705CE5">
        <w:rPr>
          <w:rFonts w:eastAsia="Times New Roman" w:cs="Times New Roman"/>
          <w:color w:val="000000"/>
          <w:szCs w:val="24"/>
          <w:lang w:eastAsia="pt-BR"/>
        </w:rPr>
        <w:t>0,509, em 2000 era de 0,635 e em 2010 era de 0,737</w:t>
      </w:r>
      <w:r w:rsidR="00AA50A7" w:rsidRPr="00705CE5">
        <w:rPr>
          <w:rFonts w:eastAsia="Times New Roman" w:cs="Times New Roman"/>
          <w:color w:val="000000"/>
          <w:szCs w:val="24"/>
          <w:lang w:eastAsia="pt-BR"/>
        </w:rPr>
        <w:t>. E</w:t>
      </w:r>
      <w:r w:rsidRPr="00705CE5">
        <w:rPr>
          <w:rFonts w:eastAsia="Times New Roman" w:cs="Times New Roman"/>
          <w:color w:val="000000"/>
          <w:szCs w:val="24"/>
          <w:lang w:eastAsia="pt-BR"/>
        </w:rPr>
        <w:t>ste índice</w:t>
      </w:r>
      <w:r w:rsidR="00436D35" w:rsidRPr="00705CE5">
        <w:rPr>
          <w:rFonts w:eastAsia="Times New Roman" w:cs="Times New Roman"/>
          <w:color w:val="000000"/>
          <w:szCs w:val="24"/>
          <w:lang w:eastAsia="pt-BR"/>
        </w:rPr>
        <w:t xml:space="preserve"> </w:t>
      </w:r>
      <w:r w:rsidRPr="00705CE5">
        <w:rPr>
          <w:rFonts w:cs="Times New Roman"/>
          <w:szCs w:val="24"/>
          <w:shd w:val="clear" w:color="auto" w:fill="FFFFFF"/>
        </w:rPr>
        <w:t>é uma medida composta de indicadores de três dimensões do desenvolvimento humano: longevidade, educação e renda</w:t>
      </w:r>
      <w:r w:rsidR="00436D35" w:rsidRPr="00705CE5">
        <w:rPr>
          <w:rFonts w:cs="Times New Roman"/>
          <w:szCs w:val="24"/>
          <w:shd w:val="clear" w:color="auto" w:fill="FFFFFF"/>
        </w:rPr>
        <w:t xml:space="preserve">, constata-se que essas dimensões têm </w:t>
      </w:r>
      <w:r w:rsidR="00234B15" w:rsidRPr="00705CE5">
        <w:rPr>
          <w:rFonts w:cs="Times New Roman"/>
          <w:szCs w:val="24"/>
          <w:shd w:val="clear" w:color="auto" w:fill="FFFFFF"/>
        </w:rPr>
        <w:t>melhorado ao longo das três últimas décadas no município</w:t>
      </w:r>
      <w:r w:rsidR="00AA50A7" w:rsidRPr="00705CE5">
        <w:rPr>
          <w:rFonts w:cs="Times New Roman"/>
          <w:szCs w:val="24"/>
          <w:shd w:val="clear" w:color="auto" w:fill="FFFFFF"/>
        </w:rPr>
        <w:t xml:space="preserve"> com um aumento de 44,8%.</w:t>
      </w:r>
    </w:p>
    <w:p w:rsidR="001B3AF3" w:rsidRPr="00705CE5" w:rsidRDefault="001B3AF3" w:rsidP="00540E1A">
      <w:pPr>
        <w:tabs>
          <w:tab w:val="left" w:pos="360"/>
        </w:tabs>
        <w:rPr>
          <w:rFonts w:cs="Times New Roman"/>
          <w:bCs/>
          <w:szCs w:val="24"/>
        </w:rPr>
      </w:pPr>
      <w:r w:rsidRPr="00705CE5">
        <w:rPr>
          <w:rFonts w:cs="Times New Roman"/>
          <w:bCs/>
          <w:szCs w:val="24"/>
        </w:rPr>
        <w:t xml:space="preserve"> </w:t>
      </w:r>
    </w:p>
    <w:p w:rsidR="003C0153" w:rsidRPr="00705CE5" w:rsidRDefault="003C0153" w:rsidP="003C0153">
      <w:pPr>
        <w:jc w:val="both"/>
        <w:rPr>
          <w:rFonts w:cs="Times New Roman"/>
          <w:b/>
        </w:rPr>
      </w:pPr>
      <w:r w:rsidRPr="00705CE5">
        <w:rPr>
          <w:rFonts w:eastAsia="Arial" w:cs="Times New Roman"/>
          <w:b/>
        </w:rPr>
        <w:t xml:space="preserve">5.2 </w:t>
      </w:r>
      <w:r w:rsidRPr="00705CE5">
        <w:rPr>
          <w:rFonts w:cs="Times New Roman"/>
          <w:b/>
        </w:rPr>
        <w:t>DO DIREITO À VIDA E À SAÚDE</w:t>
      </w:r>
    </w:p>
    <w:p w:rsidR="00723B14" w:rsidRPr="00705CE5" w:rsidRDefault="00723B14" w:rsidP="00723B14">
      <w:pPr>
        <w:ind w:firstLine="680"/>
        <w:jc w:val="both"/>
        <w:rPr>
          <w:rFonts w:cs="Times New Roman"/>
        </w:rPr>
      </w:pPr>
    </w:p>
    <w:p w:rsidR="00723B14" w:rsidRPr="00705CE5" w:rsidRDefault="00723B14" w:rsidP="00723B14">
      <w:pPr>
        <w:ind w:firstLine="709"/>
        <w:jc w:val="both"/>
        <w:rPr>
          <w:rFonts w:cs="Times New Roman"/>
        </w:rPr>
      </w:pPr>
      <w:r w:rsidRPr="00705CE5">
        <w:rPr>
          <w:rFonts w:cs="Times New Roman"/>
          <w:highlight w:val="white"/>
        </w:rPr>
        <w:t xml:space="preserve">O direito à vida e o direito à saúde são direitos fundamentais, que se destinam a resguardar a dignidade da pessoa humana de modo que sem eles o ser humano não se realiza enquanto pessoa: não vive, não convive e nem sobrevive de forma digna. É impossível que o ser humano possa fruir de qualquer outro direito sem vida. </w:t>
      </w:r>
    </w:p>
    <w:p w:rsidR="00723B14" w:rsidRPr="00705CE5" w:rsidRDefault="00723B14" w:rsidP="00723B14">
      <w:pPr>
        <w:ind w:firstLine="709"/>
        <w:jc w:val="both"/>
        <w:rPr>
          <w:rFonts w:cs="Times New Roman"/>
        </w:rPr>
      </w:pPr>
      <w:r w:rsidRPr="00705CE5">
        <w:rPr>
          <w:rFonts w:cs="Times New Roman"/>
          <w:highlight w:val="white"/>
        </w:rPr>
        <w:t xml:space="preserve">Justifica-se deste modo a primazia desses em relação aos demais direitos fundamentais da criança e do adolescente, pois a verdade é que sem eles nenhum outro direito tais como o direito à educação, ao esporte e ao convívio familiar, por exemplo, </w:t>
      </w:r>
      <w:proofErr w:type="gramStart"/>
      <w:r w:rsidRPr="00705CE5">
        <w:rPr>
          <w:rFonts w:cs="Times New Roman"/>
          <w:highlight w:val="white"/>
        </w:rPr>
        <w:t>poderiam ser concretizados</w:t>
      </w:r>
      <w:proofErr w:type="gramEnd"/>
      <w:r w:rsidRPr="00705CE5">
        <w:rPr>
          <w:rFonts w:cs="Times New Roman"/>
          <w:highlight w:val="white"/>
        </w:rPr>
        <w:t>.</w:t>
      </w:r>
    </w:p>
    <w:p w:rsidR="00723B14" w:rsidRPr="00705CE5" w:rsidRDefault="00723B14" w:rsidP="00723B14">
      <w:pPr>
        <w:ind w:firstLine="709"/>
        <w:jc w:val="both"/>
        <w:rPr>
          <w:rFonts w:cs="Times New Roman"/>
          <w:highlight w:val="white"/>
        </w:rPr>
      </w:pPr>
      <w:r w:rsidRPr="00705CE5">
        <w:rPr>
          <w:rFonts w:cs="Times New Roman"/>
          <w:highlight w:val="white"/>
        </w:rPr>
        <w:t xml:space="preserve">De acordo com o Art. 11. </w:t>
      </w:r>
      <w:proofErr w:type="gramStart"/>
      <w:r w:rsidRPr="00705CE5">
        <w:rPr>
          <w:rFonts w:cs="Times New Roman"/>
          <w:highlight w:val="white"/>
        </w:rPr>
        <w:t>do</w:t>
      </w:r>
      <w:proofErr w:type="gramEnd"/>
      <w:r w:rsidRPr="00705CE5">
        <w:rPr>
          <w:rFonts w:cs="Times New Roman"/>
          <w:highlight w:val="white"/>
        </w:rPr>
        <w:t xml:space="preserve"> Estatuto da Criança e do Adolescente (ECA), </w:t>
      </w:r>
      <w:r w:rsidRPr="00705CE5">
        <w:rPr>
          <w:rFonts w:cs="Times New Roman"/>
          <w:i/>
          <w:highlight w:val="white"/>
        </w:rPr>
        <w:t>“É assegurado atendimento integral à saúde da criança e do adolescente, por intermédio do Sistema Único de Saúde, garantido o acesso universal e igualitário às ações e serviços para promoção, proteção e recuperação da saúde”.</w:t>
      </w:r>
      <w:r w:rsidRPr="00705CE5">
        <w:rPr>
          <w:rFonts w:cs="Times New Roman"/>
          <w:highlight w:val="white"/>
        </w:rPr>
        <w:t xml:space="preserve"> </w:t>
      </w:r>
    </w:p>
    <w:p w:rsidR="00EA756A" w:rsidRPr="00705CE5" w:rsidRDefault="00723B14" w:rsidP="00723B14">
      <w:pPr>
        <w:ind w:firstLine="709"/>
        <w:jc w:val="both"/>
        <w:rPr>
          <w:rFonts w:cs="Times New Roman"/>
          <w:szCs w:val="24"/>
        </w:rPr>
      </w:pPr>
      <w:r w:rsidRPr="00705CE5">
        <w:rPr>
          <w:rFonts w:cs="Times New Roman"/>
          <w:highlight w:val="white"/>
        </w:rPr>
        <w:lastRenderedPageBreak/>
        <w:t>Nesse sentido buscou-se descrever a execução da política no município, no que diz respeito às crianças e adolescentes</w:t>
      </w:r>
      <w:r w:rsidRPr="00705CE5">
        <w:rPr>
          <w:rFonts w:cs="Times New Roman"/>
        </w:rPr>
        <w:t xml:space="preserve">, </w:t>
      </w:r>
      <w:r w:rsidRPr="00705CE5">
        <w:rPr>
          <w:rFonts w:cs="Times New Roman"/>
          <w:highlight w:val="white"/>
        </w:rPr>
        <w:t>por meio da coleta e análise de indicadores de saúde</w:t>
      </w:r>
      <w:r w:rsidRPr="00705CE5">
        <w:rPr>
          <w:rFonts w:cs="Times New Roman"/>
        </w:rPr>
        <w:t>, conforme segue.</w:t>
      </w:r>
    </w:p>
    <w:p w:rsidR="00EA756A" w:rsidRPr="00705CE5" w:rsidRDefault="00EA756A" w:rsidP="00EA756A">
      <w:pPr>
        <w:pStyle w:val="Default"/>
        <w:spacing w:after="240" w:line="360" w:lineRule="auto"/>
        <w:ind w:firstLine="709"/>
        <w:jc w:val="both"/>
        <w:rPr>
          <w:rFonts w:ascii="Times New Roman" w:hAnsi="Times New Roman" w:cs="Times New Roman"/>
        </w:rPr>
      </w:pPr>
      <w:r w:rsidRPr="00705CE5">
        <w:rPr>
          <w:rFonts w:ascii="Times New Roman" w:hAnsi="Times New Roman" w:cs="Times New Roman"/>
        </w:rPr>
        <w:t xml:space="preserve">A Secretaria Municipal de Saúde funciona em prédio pertencente à Prefeitura Municipal, à Rua Erich </w:t>
      </w:r>
      <w:proofErr w:type="spellStart"/>
      <w:r w:rsidRPr="00705CE5">
        <w:rPr>
          <w:rFonts w:ascii="Times New Roman" w:hAnsi="Times New Roman" w:cs="Times New Roman"/>
        </w:rPr>
        <w:t>Gielow</w:t>
      </w:r>
      <w:proofErr w:type="spellEnd"/>
      <w:r w:rsidRPr="00705CE5">
        <w:rPr>
          <w:rFonts w:ascii="Times New Roman" w:hAnsi="Times New Roman" w:cs="Times New Roman"/>
        </w:rPr>
        <w:t xml:space="preserve">, 34 – Centro. É órgão da administração direta, ligada ao Poder Executivo, ao Conselho Municipal de Saúde e ao Fundo Municipal de Saúde. Tem na pessoa do Secretário o gestor que gerencia todas as atividades desenvolvidas nos vários departamentos e órgãos que compõem sua estrutura organizacional. </w:t>
      </w:r>
    </w:p>
    <w:p w:rsidR="00EA756A" w:rsidRPr="00705CE5" w:rsidRDefault="00EA756A" w:rsidP="00EA756A">
      <w:pPr>
        <w:pStyle w:val="Default"/>
        <w:spacing w:line="360" w:lineRule="auto"/>
        <w:ind w:firstLine="709"/>
        <w:jc w:val="both"/>
        <w:rPr>
          <w:rFonts w:ascii="Times New Roman" w:hAnsi="Times New Roman" w:cs="Times New Roman"/>
          <w:color w:val="FF0000"/>
        </w:rPr>
      </w:pPr>
      <w:r w:rsidRPr="00705CE5">
        <w:rPr>
          <w:rFonts w:ascii="Times New Roman" w:hAnsi="Times New Roman" w:cs="Times New Roman"/>
          <w:color w:val="auto"/>
        </w:rPr>
        <w:t xml:space="preserve">Na tabela </w:t>
      </w:r>
      <w:r w:rsidR="00723B14" w:rsidRPr="00705CE5">
        <w:rPr>
          <w:rFonts w:ascii="Times New Roman" w:hAnsi="Times New Roman" w:cs="Times New Roman"/>
          <w:color w:val="auto"/>
        </w:rPr>
        <w:t>abaixo é possível verificar o nú</w:t>
      </w:r>
      <w:r w:rsidRPr="00705CE5">
        <w:rPr>
          <w:rFonts w:ascii="Times New Roman" w:hAnsi="Times New Roman" w:cs="Times New Roman"/>
          <w:color w:val="auto"/>
        </w:rPr>
        <w:t xml:space="preserve">mero de profissionais que fazem parte do quadro funcional da Secretária da Saúde, suas formações e a carga horaria de trabalho. </w:t>
      </w:r>
    </w:p>
    <w:p w:rsidR="00EA756A" w:rsidRPr="00705CE5" w:rsidRDefault="00EA756A" w:rsidP="00EA756A">
      <w:pPr>
        <w:pStyle w:val="Default"/>
        <w:ind w:firstLine="709"/>
        <w:jc w:val="both"/>
        <w:rPr>
          <w:rFonts w:ascii="Times New Roman" w:hAnsi="Times New Roman" w:cs="Times New Roman"/>
          <w:color w:val="auto"/>
        </w:rPr>
      </w:pPr>
    </w:p>
    <w:p w:rsidR="00EA756A" w:rsidRPr="00705CE5" w:rsidRDefault="00723B14" w:rsidP="00EA756A">
      <w:pPr>
        <w:pStyle w:val="Default"/>
        <w:jc w:val="both"/>
        <w:rPr>
          <w:rFonts w:ascii="Times New Roman" w:hAnsi="Times New Roman" w:cs="Times New Roman"/>
          <w:color w:val="auto"/>
        </w:rPr>
      </w:pPr>
      <w:r w:rsidRPr="00705CE5">
        <w:rPr>
          <w:rFonts w:ascii="Times New Roman" w:hAnsi="Times New Roman" w:cs="Times New Roman"/>
          <w:color w:val="auto"/>
        </w:rPr>
        <w:t>Tabela 01</w:t>
      </w:r>
      <w:r w:rsidR="00EA756A" w:rsidRPr="00705CE5">
        <w:rPr>
          <w:rFonts w:ascii="Times New Roman" w:hAnsi="Times New Roman" w:cs="Times New Roman"/>
          <w:color w:val="auto"/>
        </w:rPr>
        <w:t>: Recursos humanos/2016</w:t>
      </w:r>
    </w:p>
    <w:tbl>
      <w:tblPr>
        <w:tblW w:w="5000" w:type="pct"/>
        <w:tblInd w:w="70" w:type="dxa"/>
        <w:tblLayout w:type="fixed"/>
        <w:tblCellMar>
          <w:left w:w="70" w:type="dxa"/>
          <w:right w:w="70" w:type="dxa"/>
        </w:tblCellMar>
        <w:tblLook w:val="0000" w:firstRow="0" w:lastRow="0" w:firstColumn="0" w:lastColumn="0" w:noHBand="0" w:noVBand="0"/>
      </w:tblPr>
      <w:tblGrid>
        <w:gridCol w:w="3344"/>
        <w:gridCol w:w="1598"/>
        <w:gridCol w:w="1177"/>
        <w:gridCol w:w="1177"/>
        <w:gridCol w:w="1348"/>
      </w:tblGrid>
      <w:tr w:rsidR="00EA756A" w:rsidRPr="00705CE5" w:rsidTr="00382E1F">
        <w:trPr>
          <w:trHeight w:val="619"/>
        </w:trPr>
        <w:tc>
          <w:tcPr>
            <w:tcW w:w="5000" w:type="pct"/>
            <w:gridSpan w:val="5"/>
            <w:tcBorders>
              <w:top w:val="single" w:sz="4" w:space="0" w:color="auto"/>
              <w:bottom w:val="single" w:sz="4" w:space="0" w:color="auto"/>
            </w:tcBorders>
            <w:shd w:val="clear" w:color="auto" w:fill="FFFFFF" w:themeFill="background1"/>
            <w:vAlign w:val="center"/>
          </w:tcPr>
          <w:p w:rsidR="00EA756A" w:rsidRPr="00705CE5" w:rsidRDefault="00EA756A" w:rsidP="00D237F3">
            <w:pPr>
              <w:jc w:val="both"/>
              <w:rPr>
                <w:rFonts w:cs="Times New Roman"/>
                <w:b/>
                <w:bCs/>
                <w:color w:val="FFFFFF"/>
                <w:szCs w:val="24"/>
              </w:rPr>
            </w:pPr>
            <w:r w:rsidRPr="00705CE5">
              <w:rPr>
                <w:rFonts w:cs="Times New Roman"/>
                <w:b/>
                <w:bCs/>
                <w:szCs w:val="24"/>
              </w:rPr>
              <w:t>RECURSOS HUMANOS SETOR SAÚDE - SECRETARIA DE SAÚDE</w:t>
            </w:r>
          </w:p>
        </w:tc>
      </w:tr>
      <w:tr w:rsidR="00EA756A" w:rsidRPr="00705CE5" w:rsidTr="00382E1F">
        <w:trPr>
          <w:trHeight w:val="234"/>
        </w:trPr>
        <w:tc>
          <w:tcPr>
            <w:tcW w:w="1934" w:type="pct"/>
            <w:tcBorders>
              <w:top w:val="single" w:sz="4" w:space="0" w:color="auto"/>
              <w:bottom w:val="single" w:sz="4" w:space="0" w:color="auto"/>
              <w:right w:val="single" w:sz="4" w:space="0" w:color="000000"/>
            </w:tcBorders>
            <w:shd w:val="clear" w:color="auto" w:fill="D6E3BC" w:themeFill="accent3" w:themeFillTint="66"/>
            <w:noWrap/>
            <w:vAlign w:val="center"/>
          </w:tcPr>
          <w:p w:rsidR="00EA756A" w:rsidRPr="00705CE5" w:rsidRDefault="00EA756A" w:rsidP="00D237F3">
            <w:pPr>
              <w:jc w:val="both"/>
              <w:rPr>
                <w:rFonts w:cs="Times New Roman"/>
                <w:b/>
                <w:bCs/>
                <w:szCs w:val="24"/>
              </w:rPr>
            </w:pPr>
            <w:r w:rsidRPr="00705CE5">
              <w:rPr>
                <w:rFonts w:cs="Times New Roman"/>
                <w:b/>
                <w:bCs/>
                <w:szCs w:val="24"/>
              </w:rPr>
              <w:t>NÍVEL SUPERIOR</w:t>
            </w:r>
          </w:p>
        </w:tc>
        <w:tc>
          <w:tcPr>
            <w:tcW w:w="924" w:type="pct"/>
            <w:tcBorders>
              <w:top w:val="single" w:sz="4" w:space="0" w:color="auto"/>
              <w:left w:val="nil"/>
              <w:bottom w:val="single" w:sz="4" w:space="0" w:color="auto"/>
              <w:right w:val="single" w:sz="4" w:space="0" w:color="auto"/>
            </w:tcBorders>
            <w:shd w:val="clear" w:color="auto" w:fill="D6E3BC" w:themeFill="accent3" w:themeFillTint="66"/>
            <w:noWrap/>
            <w:vAlign w:val="center"/>
          </w:tcPr>
          <w:p w:rsidR="00EA756A" w:rsidRPr="00705CE5" w:rsidRDefault="00EA756A" w:rsidP="00D237F3">
            <w:pPr>
              <w:jc w:val="both"/>
              <w:rPr>
                <w:rFonts w:cs="Times New Roman"/>
                <w:b/>
                <w:bCs/>
                <w:szCs w:val="24"/>
              </w:rPr>
            </w:pPr>
            <w:r w:rsidRPr="00705CE5">
              <w:rPr>
                <w:rFonts w:cs="Times New Roman"/>
                <w:b/>
                <w:bCs/>
                <w:szCs w:val="24"/>
              </w:rPr>
              <w:t>Número de Profissionais</w:t>
            </w:r>
          </w:p>
        </w:tc>
        <w:tc>
          <w:tcPr>
            <w:tcW w:w="68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A756A" w:rsidRPr="00705CE5" w:rsidRDefault="00EA756A" w:rsidP="00D237F3">
            <w:pPr>
              <w:jc w:val="both"/>
              <w:rPr>
                <w:rFonts w:cs="Times New Roman"/>
                <w:b/>
                <w:bCs/>
                <w:szCs w:val="24"/>
              </w:rPr>
            </w:pPr>
            <w:r w:rsidRPr="00705CE5">
              <w:rPr>
                <w:rFonts w:cs="Times New Roman"/>
                <w:b/>
                <w:bCs/>
                <w:szCs w:val="24"/>
              </w:rPr>
              <w:t>Total de horas por semana</w:t>
            </w:r>
          </w:p>
        </w:tc>
        <w:tc>
          <w:tcPr>
            <w:tcW w:w="68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A756A" w:rsidRPr="00705CE5" w:rsidRDefault="00EA756A" w:rsidP="00D237F3">
            <w:pPr>
              <w:jc w:val="both"/>
              <w:rPr>
                <w:rFonts w:cs="Times New Roman"/>
                <w:b/>
                <w:bCs/>
                <w:szCs w:val="24"/>
              </w:rPr>
            </w:pPr>
            <w:r w:rsidRPr="00705CE5">
              <w:rPr>
                <w:rFonts w:cs="Times New Roman"/>
                <w:b/>
                <w:bCs/>
                <w:szCs w:val="24"/>
              </w:rPr>
              <w:t>Efetivo</w:t>
            </w:r>
          </w:p>
        </w:tc>
        <w:tc>
          <w:tcPr>
            <w:tcW w:w="780" w:type="pct"/>
            <w:tcBorders>
              <w:top w:val="single" w:sz="4" w:space="0" w:color="auto"/>
              <w:left w:val="single" w:sz="4" w:space="0" w:color="auto"/>
              <w:bottom w:val="single" w:sz="4" w:space="0" w:color="auto"/>
            </w:tcBorders>
            <w:shd w:val="clear" w:color="auto" w:fill="D6E3BC" w:themeFill="accent3" w:themeFillTint="66"/>
            <w:vAlign w:val="center"/>
          </w:tcPr>
          <w:p w:rsidR="00EA756A" w:rsidRPr="00705CE5" w:rsidRDefault="00EA756A" w:rsidP="00D237F3">
            <w:pPr>
              <w:jc w:val="both"/>
              <w:rPr>
                <w:rFonts w:cs="Times New Roman"/>
                <w:b/>
                <w:bCs/>
                <w:szCs w:val="24"/>
              </w:rPr>
            </w:pPr>
            <w:r w:rsidRPr="00705CE5">
              <w:rPr>
                <w:rFonts w:cs="Times New Roman"/>
                <w:b/>
                <w:bCs/>
                <w:szCs w:val="24"/>
              </w:rPr>
              <w:t>Contratado</w:t>
            </w: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Médicos</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8</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20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2</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6</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Médicos ESF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Médicos ESF – PROVAB</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3</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3</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Odontólogos</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Odontólogos ESF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4</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3</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Enfermeiros</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4</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120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3</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Enfermeiros ESF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4</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3</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Psicólogos</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20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Nutricionistas</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0</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0</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0</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Farmacêuticos/Bioquímicos</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 xml:space="preserve">Fonoaudiólogo </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Psicólogo NASF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Fisioterapeuta NASF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Nutricionista NASF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r w:rsidRPr="00705CE5">
              <w:rPr>
                <w:rFonts w:cs="Times New Roman"/>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1</w:t>
            </w:r>
            <w:proofErr w:type="gramEnd"/>
          </w:p>
        </w:tc>
      </w:tr>
      <w:tr w:rsidR="00EA756A" w:rsidRPr="00616D69"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616D69" w:rsidRDefault="00EA756A" w:rsidP="00D237F3">
            <w:pPr>
              <w:jc w:val="both"/>
              <w:rPr>
                <w:rFonts w:ascii="Arial" w:hAnsi="Arial" w:cs="Arial"/>
                <w:szCs w:val="24"/>
              </w:rPr>
            </w:pPr>
            <w:r w:rsidRPr="00616D69">
              <w:rPr>
                <w:rFonts w:ascii="Arial" w:hAnsi="Arial" w:cs="Arial"/>
                <w:szCs w:val="24"/>
              </w:rPr>
              <w:t>Total</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616D69" w:rsidRDefault="00EA756A" w:rsidP="00D237F3">
            <w:pPr>
              <w:jc w:val="both"/>
              <w:rPr>
                <w:rFonts w:ascii="Arial" w:hAnsi="Arial" w:cs="Arial"/>
                <w:szCs w:val="24"/>
              </w:rPr>
            </w:pPr>
            <w:r w:rsidRPr="00616D69">
              <w:rPr>
                <w:rFonts w:ascii="Arial" w:hAnsi="Arial" w:cs="Arial"/>
                <w:szCs w:val="24"/>
              </w:rPr>
              <w:t>31</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616D69" w:rsidRDefault="00EA756A" w:rsidP="00D237F3">
            <w:pPr>
              <w:jc w:val="both"/>
              <w:rPr>
                <w:rFonts w:ascii="Arial" w:hAnsi="Arial" w:cs="Arial"/>
                <w:bCs/>
                <w:szCs w:val="24"/>
              </w:rPr>
            </w:pP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616D69" w:rsidRDefault="00EA756A" w:rsidP="00D237F3">
            <w:pPr>
              <w:jc w:val="both"/>
              <w:rPr>
                <w:rFonts w:ascii="Arial" w:hAnsi="Arial" w:cs="Arial"/>
                <w:bCs/>
                <w:szCs w:val="24"/>
              </w:rPr>
            </w:pPr>
            <w:r w:rsidRPr="00616D69">
              <w:rPr>
                <w:rFonts w:ascii="Arial" w:hAnsi="Arial" w:cs="Arial"/>
                <w:bCs/>
                <w:szCs w:val="24"/>
              </w:rPr>
              <w:t>13</w:t>
            </w:r>
          </w:p>
        </w:tc>
        <w:tc>
          <w:tcPr>
            <w:tcW w:w="780" w:type="pct"/>
            <w:tcBorders>
              <w:top w:val="single" w:sz="4" w:space="0" w:color="auto"/>
              <w:left w:val="single" w:sz="4" w:space="0" w:color="auto"/>
              <w:bottom w:val="single" w:sz="4" w:space="0" w:color="auto"/>
            </w:tcBorders>
            <w:shd w:val="clear" w:color="auto" w:fill="auto"/>
            <w:vAlign w:val="center"/>
          </w:tcPr>
          <w:p w:rsidR="00EA756A" w:rsidRPr="00616D69" w:rsidRDefault="00EA756A" w:rsidP="00D237F3">
            <w:pPr>
              <w:jc w:val="both"/>
              <w:rPr>
                <w:rFonts w:ascii="Arial" w:hAnsi="Arial" w:cs="Arial"/>
                <w:bCs/>
                <w:szCs w:val="24"/>
              </w:rPr>
            </w:pPr>
            <w:r w:rsidRPr="00616D69">
              <w:rPr>
                <w:rFonts w:ascii="Arial" w:hAnsi="Arial" w:cs="Arial"/>
                <w:bCs/>
                <w:szCs w:val="24"/>
              </w:rPr>
              <w:t>18</w:t>
            </w: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C2D69B" w:themeFill="accent3" w:themeFillTint="99"/>
            <w:noWrap/>
            <w:vAlign w:val="center"/>
          </w:tcPr>
          <w:p w:rsidR="00EA756A" w:rsidRPr="00705CE5" w:rsidRDefault="00EA756A" w:rsidP="00D237F3">
            <w:pPr>
              <w:jc w:val="both"/>
              <w:rPr>
                <w:rFonts w:cs="Times New Roman"/>
                <w:b/>
                <w:bCs/>
                <w:szCs w:val="24"/>
              </w:rPr>
            </w:pPr>
            <w:r w:rsidRPr="00705CE5">
              <w:rPr>
                <w:rFonts w:cs="Times New Roman"/>
                <w:b/>
                <w:bCs/>
                <w:szCs w:val="24"/>
              </w:rPr>
              <w:lastRenderedPageBreak/>
              <w:t>NÍVEL MÉDIO</w:t>
            </w:r>
          </w:p>
        </w:tc>
        <w:tc>
          <w:tcPr>
            <w:tcW w:w="924" w:type="pct"/>
            <w:tcBorders>
              <w:top w:val="single" w:sz="4" w:space="0" w:color="auto"/>
              <w:left w:val="nil"/>
              <w:bottom w:val="single" w:sz="4" w:space="0" w:color="auto"/>
              <w:right w:val="single" w:sz="4" w:space="0" w:color="auto"/>
            </w:tcBorders>
            <w:shd w:val="clear" w:color="auto" w:fill="C2D69B" w:themeFill="accent3" w:themeFillTint="99"/>
            <w:noWrap/>
            <w:vAlign w:val="center"/>
          </w:tcPr>
          <w:p w:rsidR="00EA756A" w:rsidRPr="00705CE5" w:rsidRDefault="00EA756A" w:rsidP="00D237F3">
            <w:pPr>
              <w:jc w:val="both"/>
              <w:rPr>
                <w:rFonts w:cs="Times New Roman"/>
                <w:b/>
                <w:bCs/>
                <w:szCs w:val="24"/>
              </w:rPr>
            </w:pPr>
            <w:r w:rsidRPr="00705CE5">
              <w:rPr>
                <w:rFonts w:cs="Times New Roman"/>
                <w:b/>
                <w:bCs/>
                <w:szCs w:val="24"/>
              </w:rPr>
              <w:t xml:space="preserve">Número de Profissionais </w:t>
            </w:r>
          </w:p>
        </w:tc>
        <w:tc>
          <w:tcPr>
            <w:tcW w:w="68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A756A" w:rsidRPr="00705CE5" w:rsidRDefault="00EA756A" w:rsidP="00D237F3">
            <w:pPr>
              <w:jc w:val="both"/>
              <w:rPr>
                <w:rFonts w:cs="Times New Roman"/>
                <w:b/>
                <w:bCs/>
                <w:szCs w:val="24"/>
              </w:rPr>
            </w:pPr>
            <w:r w:rsidRPr="00705CE5">
              <w:rPr>
                <w:rFonts w:cs="Times New Roman"/>
                <w:b/>
                <w:bCs/>
                <w:szCs w:val="24"/>
              </w:rPr>
              <w:t>Total de horas por semana</w:t>
            </w:r>
          </w:p>
        </w:tc>
        <w:tc>
          <w:tcPr>
            <w:tcW w:w="68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A756A" w:rsidRPr="00705CE5" w:rsidRDefault="00EA756A" w:rsidP="00D237F3">
            <w:pPr>
              <w:jc w:val="both"/>
              <w:rPr>
                <w:rFonts w:cs="Times New Roman"/>
                <w:b/>
                <w:bCs/>
                <w:szCs w:val="24"/>
              </w:rPr>
            </w:pPr>
            <w:r w:rsidRPr="00705CE5">
              <w:rPr>
                <w:rFonts w:cs="Times New Roman"/>
                <w:b/>
                <w:bCs/>
                <w:szCs w:val="24"/>
              </w:rPr>
              <w:t>Efetivo</w:t>
            </w:r>
          </w:p>
        </w:tc>
        <w:tc>
          <w:tcPr>
            <w:tcW w:w="780" w:type="pct"/>
            <w:tcBorders>
              <w:top w:val="single" w:sz="4" w:space="0" w:color="auto"/>
              <w:left w:val="single" w:sz="4" w:space="0" w:color="auto"/>
              <w:bottom w:val="single" w:sz="4" w:space="0" w:color="auto"/>
            </w:tcBorders>
            <w:shd w:val="clear" w:color="auto" w:fill="C2D69B" w:themeFill="accent3" w:themeFillTint="99"/>
            <w:vAlign w:val="center"/>
          </w:tcPr>
          <w:p w:rsidR="00EA756A" w:rsidRPr="00705CE5" w:rsidRDefault="00EA756A" w:rsidP="00D237F3">
            <w:pPr>
              <w:jc w:val="both"/>
              <w:rPr>
                <w:rFonts w:cs="Times New Roman"/>
                <w:b/>
                <w:bCs/>
                <w:szCs w:val="24"/>
              </w:rPr>
            </w:pPr>
            <w:r w:rsidRPr="00705CE5">
              <w:rPr>
                <w:rFonts w:cs="Times New Roman"/>
                <w:b/>
                <w:bCs/>
                <w:szCs w:val="24"/>
              </w:rPr>
              <w:t>Contratado</w:t>
            </w: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Técnico de saneamento Vigilância Sanitária</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r w:rsidRPr="00705CE5">
              <w:rPr>
                <w:rFonts w:cs="Times New Roman"/>
                <w:b/>
                <w:bCs/>
                <w:szCs w:val="24"/>
              </w:rPr>
              <w:t>20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1</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Aux. Enfermagem</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2</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r w:rsidRPr="00705CE5">
              <w:rPr>
                <w:rFonts w:cs="Times New Roman"/>
                <w:b/>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2</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Aux. Enfermagem ESF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8</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r w:rsidRPr="00705CE5">
              <w:rPr>
                <w:rFonts w:cs="Times New Roman"/>
                <w:b/>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3</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5</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Atendente de consultório dental ESF</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3</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r w:rsidRPr="00705CE5">
              <w:rPr>
                <w:rFonts w:cs="Times New Roman"/>
                <w:b/>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3</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Diretor de Departamento</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r w:rsidRPr="00705CE5">
              <w:rPr>
                <w:rFonts w:cs="Times New Roman"/>
                <w:b/>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1</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Auxiliar Administrativo</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1</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r w:rsidRPr="00705CE5">
              <w:rPr>
                <w:rFonts w:cs="Times New Roman"/>
                <w:b/>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Recepcionista</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proofErr w:type="gramStart"/>
            <w:r w:rsidRPr="00705CE5">
              <w:rPr>
                <w:rFonts w:cs="Times New Roman"/>
                <w:szCs w:val="24"/>
              </w:rPr>
              <w:t>3</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r w:rsidRPr="00705CE5">
              <w:rPr>
                <w:rFonts w:cs="Times New Roman"/>
                <w:b/>
                <w:bCs/>
                <w:szCs w:val="24"/>
              </w:rPr>
              <w:t>40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
                <w:bCs/>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3</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Agentes C. de Saúde</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26</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szCs w:val="24"/>
              </w:rPr>
            </w:pPr>
            <w:r w:rsidRPr="00705CE5">
              <w:rPr>
                <w:rFonts w:cs="Times New Roman"/>
                <w:szCs w:val="24"/>
              </w:rPr>
              <w:t>20</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szCs w:val="24"/>
              </w:rPr>
            </w:pP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szCs w:val="24"/>
              </w:rPr>
            </w:pPr>
            <w:r w:rsidRPr="00705CE5">
              <w:rPr>
                <w:rFonts w:cs="Times New Roman"/>
                <w:szCs w:val="24"/>
              </w:rPr>
              <w:t>26</w:t>
            </w: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Total</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45</w:t>
            </w: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
        </w:tc>
        <w:tc>
          <w:tcPr>
            <w:tcW w:w="681" w:type="pct"/>
            <w:tcBorders>
              <w:top w:val="single" w:sz="4" w:space="0" w:color="auto"/>
              <w:left w:val="single" w:sz="4" w:space="0" w:color="auto"/>
              <w:bottom w:val="single" w:sz="4" w:space="0" w:color="auto"/>
              <w:right w:val="single" w:sz="4" w:space="0" w:color="auto"/>
            </w:tcBorders>
            <w:vAlign w:val="center"/>
          </w:tcPr>
          <w:p w:rsidR="00EA756A" w:rsidRPr="00705CE5" w:rsidRDefault="00EA756A" w:rsidP="00D237F3">
            <w:pPr>
              <w:jc w:val="both"/>
              <w:rPr>
                <w:rFonts w:cs="Times New Roman"/>
                <w:bCs/>
                <w:szCs w:val="24"/>
              </w:rPr>
            </w:pPr>
            <w:proofErr w:type="gramStart"/>
            <w:r w:rsidRPr="00705CE5">
              <w:rPr>
                <w:rFonts w:cs="Times New Roman"/>
                <w:bCs/>
                <w:szCs w:val="24"/>
              </w:rPr>
              <w:t>7</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r w:rsidRPr="00705CE5">
              <w:rPr>
                <w:rFonts w:cs="Times New Roman"/>
                <w:bCs/>
                <w:szCs w:val="24"/>
              </w:rPr>
              <w:t>38</w:t>
            </w: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C2D69B" w:themeFill="accent3" w:themeFillTint="99"/>
            <w:noWrap/>
            <w:vAlign w:val="center"/>
          </w:tcPr>
          <w:p w:rsidR="00EA756A" w:rsidRPr="00705CE5" w:rsidRDefault="00EA756A" w:rsidP="00D237F3">
            <w:pPr>
              <w:jc w:val="both"/>
              <w:rPr>
                <w:rFonts w:cs="Times New Roman"/>
                <w:b/>
                <w:szCs w:val="24"/>
              </w:rPr>
            </w:pPr>
            <w:r w:rsidRPr="00705CE5">
              <w:rPr>
                <w:rFonts w:cs="Times New Roman"/>
                <w:b/>
                <w:szCs w:val="24"/>
              </w:rPr>
              <w:t>Nível Fundamental</w:t>
            </w:r>
          </w:p>
        </w:tc>
        <w:tc>
          <w:tcPr>
            <w:tcW w:w="924" w:type="pct"/>
            <w:tcBorders>
              <w:top w:val="single" w:sz="4" w:space="0" w:color="auto"/>
              <w:left w:val="nil"/>
              <w:bottom w:val="single" w:sz="4" w:space="0" w:color="auto"/>
              <w:right w:val="single" w:sz="4" w:space="0" w:color="auto"/>
            </w:tcBorders>
            <w:shd w:val="clear" w:color="auto" w:fill="C2D69B" w:themeFill="accent3" w:themeFillTint="99"/>
            <w:noWrap/>
            <w:vAlign w:val="center"/>
          </w:tcPr>
          <w:p w:rsidR="00EA756A" w:rsidRPr="00705CE5" w:rsidRDefault="00EA756A" w:rsidP="00D237F3">
            <w:pPr>
              <w:jc w:val="both"/>
              <w:rPr>
                <w:rFonts w:cs="Times New Roman"/>
                <w:b/>
                <w:bCs/>
                <w:szCs w:val="24"/>
              </w:rPr>
            </w:pPr>
            <w:r w:rsidRPr="00705CE5">
              <w:rPr>
                <w:rFonts w:cs="Times New Roman"/>
                <w:b/>
                <w:bCs/>
                <w:szCs w:val="24"/>
              </w:rPr>
              <w:t>Número de Profissionais</w:t>
            </w:r>
          </w:p>
        </w:tc>
        <w:tc>
          <w:tcPr>
            <w:tcW w:w="68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A756A" w:rsidRPr="00705CE5" w:rsidRDefault="00EA756A" w:rsidP="00D237F3">
            <w:pPr>
              <w:jc w:val="both"/>
              <w:rPr>
                <w:rFonts w:cs="Times New Roman"/>
                <w:b/>
                <w:bCs/>
                <w:szCs w:val="24"/>
              </w:rPr>
            </w:pPr>
            <w:r w:rsidRPr="00705CE5">
              <w:rPr>
                <w:rFonts w:cs="Times New Roman"/>
                <w:b/>
                <w:bCs/>
                <w:szCs w:val="24"/>
              </w:rPr>
              <w:t>Total de horas por semana</w:t>
            </w:r>
          </w:p>
        </w:tc>
        <w:tc>
          <w:tcPr>
            <w:tcW w:w="68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A756A" w:rsidRPr="00705CE5" w:rsidRDefault="00EA756A" w:rsidP="00D237F3">
            <w:pPr>
              <w:jc w:val="both"/>
              <w:rPr>
                <w:rFonts w:cs="Times New Roman"/>
                <w:b/>
                <w:bCs/>
                <w:szCs w:val="24"/>
              </w:rPr>
            </w:pPr>
            <w:r w:rsidRPr="00705CE5">
              <w:rPr>
                <w:rFonts w:cs="Times New Roman"/>
                <w:b/>
                <w:bCs/>
                <w:szCs w:val="24"/>
              </w:rPr>
              <w:t>Efetivo</w:t>
            </w:r>
          </w:p>
        </w:tc>
        <w:tc>
          <w:tcPr>
            <w:tcW w:w="780" w:type="pct"/>
            <w:tcBorders>
              <w:top w:val="single" w:sz="4" w:space="0" w:color="auto"/>
              <w:left w:val="single" w:sz="4" w:space="0" w:color="auto"/>
              <w:bottom w:val="single" w:sz="4" w:space="0" w:color="auto"/>
            </w:tcBorders>
            <w:shd w:val="clear" w:color="auto" w:fill="C2D69B" w:themeFill="accent3" w:themeFillTint="99"/>
            <w:vAlign w:val="center"/>
          </w:tcPr>
          <w:p w:rsidR="00EA756A" w:rsidRPr="00705CE5" w:rsidRDefault="00EA756A" w:rsidP="00D237F3">
            <w:pPr>
              <w:jc w:val="both"/>
              <w:rPr>
                <w:rFonts w:cs="Times New Roman"/>
                <w:b/>
                <w:bCs/>
                <w:szCs w:val="24"/>
              </w:rPr>
            </w:pPr>
            <w:r w:rsidRPr="00705CE5">
              <w:rPr>
                <w:rFonts w:cs="Times New Roman"/>
                <w:b/>
                <w:bCs/>
                <w:szCs w:val="24"/>
              </w:rPr>
              <w:t>Contratado</w:t>
            </w: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b/>
                <w:szCs w:val="24"/>
              </w:rPr>
            </w:pPr>
            <w:r w:rsidRPr="00705CE5">
              <w:rPr>
                <w:rFonts w:cs="Times New Roman"/>
                <w:b/>
                <w:szCs w:val="24"/>
              </w:rPr>
              <w:t>Zeladora</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4</w:t>
            </w:r>
            <w:proofErr w:type="gramEnd"/>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
                <w:bCs/>
                <w:szCs w:val="24"/>
              </w:rPr>
            </w:pPr>
            <w:r w:rsidRPr="00705CE5">
              <w:rPr>
                <w:rFonts w:cs="Times New Roman"/>
                <w:b/>
                <w:bCs/>
                <w:szCs w:val="24"/>
              </w:rPr>
              <w:t>44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3</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b/>
                <w:szCs w:val="24"/>
              </w:rPr>
            </w:pPr>
            <w:r w:rsidRPr="00705CE5">
              <w:rPr>
                <w:rFonts w:cs="Times New Roman"/>
                <w:b/>
                <w:szCs w:val="24"/>
              </w:rPr>
              <w:t>Cozinheira</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1</w:t>
            </w:r>
            <w:proofErr w:type="gramEnd"/>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
                <w:bCs/>
                <w:szCs w:val="24"/>
              </w:rPr>
            </w:pPr>
            <w:r w:rsidRPr="00705CE5">
              <w:rPr>
                <w:rFonts w:cs="Times New Roman"/>
                <w:b/>
                <w:bCs/>
                <w:szCs w:val="24"/>
              </w:rPr>
              <w:t>44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1</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b/>
                <w:szCs w:val="24"/>
              </w:rPr>
            </w:pPr>
            <w:r w:rsidRPr="00705CE5">
              <w:rPr>
                <w:rFonts w:cs="Times New Roman"/>
                <w:b/>
                <w:szCs w:val="24"/>
              </w:rPr>
              <w:t>Motorista</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8</w:t>
            </w:r>
            <w:proofErr w:type="gramEnd"/>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
                <w:bCs/>
                <w:szCs w:val="24"/>
              </w:rPr>
            </w:pPr>
            <w:r w:rsidRPr="00705CE5">
              <w:rPr>
                <w:rFonts w:cs="Times New Roman"/>
                <w:b/>
                <w:bCs/>
                <w:szCs w:val="24"/>
              </w:rPr>
              <w:t>44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7</w:t>
            </w:r>
            <w:proofErr w:type="gramEnd"/>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
                <w:bCs/>
                <w:szCs w:val="24"/>
              </w:rPr>
            </w:pPr>
            <w:proofErr w:type="gramStart"/>
            <w:r w:rsidRPr="00705CE5">
              <w:rPr>
                <w:rFonts w:cs="Times New Roman"/>
                <w:b/>
                <w:bCs/>
                <w:szCs w:val="24"/>
              </w:rPr>
              <w:t>1</w:t>
            </w:r>
            <w:proofErr w:type="gramEnd"/>
          </w:p>
        </w:tc>
      </w:tr>
      <w:tr w:rsidR="00EA756A" w:rsidRPr="00705CE5" w:rsidTr="00382E1F">
        <w:trPr>
          <w:trHeight w:val="285"/>
        </w:trPr>
        <w:tc>
          <w:tcPr>
            <w:tcW w:w="1934" w:type="pct"/>
            <w:tcBorders>
              <w:top w:val="single" w:sz="4" w:space="0" w:color="auto"/>
              <w:bottom w:val="single" w:sz="4" w:space="0" w:color="auto"/>
              <w:right w:val="single" w:sz="4" w:space="0" w:color="000000"/>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Total</w:t>
            </w:r>
          </w:p>
        </w:tc>
        <w:tc>
          <w:tcPr>
            <w:tcW w:w="924" w:type="pct"/>
            <w:tcBorders>
              <w:top w:val="single" w:sz="4" w:space="0" w:color="auto"/>
              <w:left w:val="nil"/>
              <w:bottom w:val="single" w:sz="4" w:space="0" w:color="auto"/>
              <w:right w:val="single" w:sz="4" w:space="0" w:color="auto"/>
            </w:tcBorders>
            <w:shd w:val="clear" w:color="auto" w:fill="auto"/>
            <w:noWrap/>
            <w:vAlign w:val="center"/>
          </w:tcPr>
          <w:p w:rsidR="00EA756A" w:rsidRPr="00705CE5" w:rsidRDefault="00EA756A" w:rsidP="00D237F3">
            <w:pPr>
              <w:jc w:val="both"/>
              <w:rPr>
                <w:rFonts w:cs="Times New Roman"/>
                <w:szCs w:val="24"/>
              </w:rPr>
            </w:pPr>
            <w:r w:rsidRPr="00705CE5">
              <w:rPr>
                <w:rFonts w:cs="Times New Roman"/>
                <w:szCs w:val="24"/>
              </w:rPr>
              <w:t>13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Cs/>
                <w:szCs w:val="24"/>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A756A" w:rsidRPr="00705CE5" w:rsidRDefault="00EA756A" w:rsidP="00D237F3">
            <w:pPr>
              <w:jc w:val="both"/>
              <w:rPr>
                <w:rFonts w:cs="Times New Roman"/>
                <w:bCs/>
                <w:szCs w:val="24"/>
              </w:rPr>
            </w:pPr>
            <w:r w:rsidRPr="00705CE5">
              <w:rPr>
                <w:rFonts w:cs="Times New Roman"/>
                <w:bCs/>
                <w:szCs w:val="24"/>
              </w:rPr>
              <w:t>11</w:t>
            </w:r>
          </w:p>
        </w:tc>
        <w:tc>
          <w:tcPr>
            <w:tcW w:w="780" w:type="pct"/>
            <w:tcBorders>
              <w:top w:val="single" w:sz="4" w:space="0" w:color="auto"/>
              <w:left w:val="single" w:sz="4" w:space="0" w:color="auto"/>
              <w:bottom w:val="single" w:sz="4" w:space="0" w:color="auto"/>
            </w:tcBorders>
            <w:shd w:val="clear" w:color="auto" w:fill="auto"/>
            <w:vAlign w:val="center"/>
          </w:tcPr>
          <w:p w:rsidR="00EA756A" w:rsidRPr="00705CE5" w:rsidRDefault="00EA756A" w:rsidP="00D237F3">
            <w:pPr>
              <w:jc w:val="both"/>
              <w:rPr>
                <w:rFonts w:cs="Times New Roman"/>
                <w:bCs/>
                <w:szCs w:val="24"/>
              </w:rPr>
            </w:pPr>
            <w:proofErr w:type="gramStart"/>
            <w:r w:rsidRPr="00705CE5">
              <w:rPr>
                <w:rFonts w:cs="Times New Roman"/>
                <w:bCs/>
                <w:szCs w:val="24"/>
              </w:rPr>
              <w:t>2</w:t>
            </w:r>
            <w:proofErr w:type="gramEnd"/>
          </w:p>
        </w:tc>
      </w:tr>
    </w:tbl>
    <w:p w:rsidR="00EA756A" w:rsidRPr="00705CE5" w:rsidRDefault="00EA756A" w:rsidP="00EA756A">
      <w:pPr>
        <w:pStyle w:val="Default"/>
        <w:tabs>
          <w:tab w:val="left" w:pos="851"/>
        </w:tabs>
        <w:jc w:val="both"/>
        <w:rPr>
          <w:rFonts w:ascii="Times New Roman" w:hAnsi="Times New Roman" w:cs="Times New Roman"/>
          <w:color w:val="auto"/>
          <w:sz w:val="20"/>
          <w:szCs w:val="20"/>
        </w:rPr>
      </w:pPr>
      <w:r w:rsidRPr="00705CE5">
        <w:rPr>
          <w:rFonts w:ascii="Times New Roman" w:hAnsi="Times New Roman" w:cs="Times New Roman"/>
          <w:color w:val="auto"/>
          <w:sz w:val="20"/>
          <w:szCs w:val="20"/>
        </w:rPr>
        <w:t>Fonte: Plano Municipal de Saúde – 2014/2017</w:t>
      </w:r>
    </w:p>
    <w:p w:rsidR="00EA756A" w:rsidRPr="00705CE5" w:rsidRDefault="00EA756A" w:rsidP="00EA756A">
      <w:pPr>
        <w:ind w:firstLine="709"/>
        <w:jc w:val="both"/>
        <w:rPr>
          <w:rFonts w:cs="Times New Roman"/>
          <w:b/>
          <w:szCs w:val="24"/>
        </w:rPr>
      </w:pPr>
    </w:p>
    <w:p w:rsidR="00EA756A" w:rsidRPr="00705CE5" w:rsidRDefault="00EA756A" w:rsidP="00EA756A">
      <w:pPr>
        <w:ind w:firstLine="709"/>
        <w:jc w:val="both"/>
        <w:rPr>
          <w:rFonts w:cs="Times New Roman"/>
          <w:szCs w:val="24"/>
        </w:rPr>
      </w:pPr>
      <w:r w:rsidRPr="00705CE5">
        <w:rPr>
          <w:rFonts w:cs="Times New Roman"/>
          <w:szCs w:val="24"/>
        </w:rPr>
        <w:t>Como se pode perceber na tabela acima, dos 89 colaboradores internos, 34,8% são efetivos e 65,1% são contratados. Com isso há uma grande rotatividade, tendo como consequência a descontinuidade dos trabalhos. A falta de profissionais em alguns setores e baixa carga horaria gera excesso de trabalho a outros profissionais e a demora nos processos de trabalho. Neste ano houve concurso publico e acredita-se que esta necessidade seja suprida.</w:t>
      </w:r>
    </w:p>
    <w:p w:rsidR="00EA756A" w:rsidRPr="00705CE5" w:rsidRDefault="00EA756A" w:rsidP="00EA756A">
      <w:pPr>
        <w:pStyle w:val="Corpodetexto"/>
        <w:spacing w:line="360" w:lineRule="auto"/>
        <w:rPr>
          <w:rFonts w:ascii="Times New Roman" w:hAnsi="Times New Roman"/>
          <w:b/>
          <w:szCs w:val="24"/>
        </w:rPr>
      </w:pPr>
    </w:p>
    <w:p w:rsidR="00EA756A" w:rsidRPr="00705CE5" w:rsidRDefault="001A3BFF" w:rsidP="00EA756A">
      <w:pPr>
        <w:pStyle w:val="Corpodetexto"/>
        <w:spacing w:line="360" w:lineRule="auto"/>
        <w:rPr>
          <w:rFonts w:ascii="Times New Roman" w:hAnsi="Times New Roman"/>
          <w:szCs w:val="24"/>
        </w:rPr>
      </w:pPr>
      <w:r w:rsidRPr="00705CE5">
        <w:rPr>
          <w:rFonts w:ascii="Times New Roman" w:hAnsi="Times New Roman"/>
          <w:szCs w:val="24"/>
        </w:rPr>
        <w:t xml:space="preserve">5.2.2 </w:t>
      </w:r>
      <w:r w:rsidR="00723B14" w:rsidRPr="00705CE5">
        <w:rPr>
          <w:rFonts w:ascii="Times New Roman" w:hAnsi="Times New Roman"/>
          <w:szCs w:val="24"/>
        </w:rPr>
        <w:t>Rede de Serviços Básicos de Saúde</w:t>
      </w:r>
    </w:p>
    <w:p w:rsidR="00EA756A" w:rsidRPr="00705CE5" w:rsidRDefault="00EA756A" w:rsidP="00EA756A">
      <w:pPr>
        <w:pStyle w:val="Corpodetexto"/>
        <w:spacing w:line="360" w:lineRule="auto"/>
        <w:ind w:firstLine="709"/>
        <w:rPr>
          <w:rFonts w:ascii="Times New Roman" w:hAnsi="Times New Roman"/>
          <w:szCs w:val="24"/>
        </w:rPr>
      </w:pPr>
    </w:p>
    <w:p w:rsidR="00EA756A" w:rsidRPr="00705CE5" w:rsidRDefault="00EA756A" w:rsidP="00EA756A">
      <w:pPr>
        <w:pStyle w:val="Corpodetexto"/>
        <w:spacing w:line="360" w:lineRule="auto"/>
        <w:ind w:firstLine="709"/>
        <w:rPr>
          <w:rFonts w:ascii="Times New Roman" w:hAnsi="Times New Roman"/>
          <w:szCs w:val="24"/>
        </w:rPr>
      </w:pPr>
      <w:r w:rsidRPr="00705CE5">
        <w:rPr>
          <w:rFonts w:ascii="Times New Roman" w:hAnsi="Times New Roman"/>
          <w:szCs w:val="24"/>
        </w:rPr>
        <w:t xml:space="preserve">A rede de serviços básicos de saúde de Luiz Alves é formada por cinco Unidades de Saúde e um ambulatório geral. O ambulatório presta atendimento nas </w:t>
      </w:r>
      <w:r w:rsidRPr="00705CE5">
        <w:rPr>
          <w:rFonts w:ascii="Times New Roman" w:hAnsi="Times New Roman"/>
          <w:szCs w:val="24"/>
        </w:rPr>
        <w:lastRenderedPageBreak/>
        <w:t>Clínicas Básicas (Ginecologia, Obstetrícia, Pediatria e Clínica Geral) e está estruturado na Unidade Básica de Saúde Central. As Unidades de Saúde estão localizadas uma no perímetro urbano (Unidade de Saúde Central) e quatro na zona rural, nas localidades de Ribeirão Máximo, Braço Serafim, Rio do Peixe e Rio Canoas. Após a implantação do Piso de Assistência Básica (PAB), toda a atenção básica é realizada pela rede municipal de saúde, que desenvolve ações de promoção, prevenção e recuperação da saúde, realizando atendimento médico, odontológico, de enfermagem, serviço social e fonoaudiólogo e psicológico. A partir da Portaria nº. 279, de 27/02/2004, o município passou à condição de PAB-A (Piso de Atenção Básica Ampliada).</w:t>
      </w:r>
    </w:p>
    <w:p w:rsidR="00EA756A" w:rsidRPr="00705CE5" w:rsidRDefault="00EA756A" w:rsidP="00EA756A">
      <w:pPr>
        <w:pStyle w:val="Corpodetexto"/>
        <w:spacing w:line="360" w:lineRule="auto"/>
        <w:ind w:firstLine="709"/>
        <w:rPr>
          <w:rFonts w:ascii="Times New Roman" w:hAnsi="Times New Roman"/>
          <w:szCs w:val="24"/>
        </w:rPr>
      </w:pPr>
    </w:p>
    <w:p w:rsidR="00EA756A" w:rsidRPr="00705CE5" w:rsidRDefault="001A3BFF" w:rsidP="00EA756A">
      <w:pPr>
        <w:pStyle w:val="Corpodetexto"/>
        <w:spacing w:line="360" w:lineRule="auto"/>
        <w:rPr>
          <w:rFonts w:ascii="Times New Roman" w:hAnsi="Times New Roman"/>
          <w:szCs w:val="24"/>
        </w:rPr>
      </w:pPr>
      <w:r w:rsidRPr="00705CE5">
        <w:rPr>
          <w:rFonts w:ascii="Times New Roman" w:hAnsi="Times New Roman"/>
          <w:szCs w:val="24"/>
        </w:rPr>
        <w:t>5.2.2.1 Unidade Básica de Saúde Vila do Salto</w:t>
      </w:r>
    </w:p>
    <w:p w:rsidR="001A3BFF" w:rsidRPr="00705CE5" w:rsidRDefault="001A3BFF" w:rsidP="00EA756A">
      <w:pPr>
        <w:pStyle w:val="Corpodetexto"/>
        <w:spacing w:line="360" w:lineRule="auto"/>
        <w:rPr>
          <w:rFonts w:ascii="Times New Roman" w:hAnsi="Times New Roman"/>
          <w:szCs w:val="24"/>
        </w:rPr>
      </w:pPr>
    </w:p>
    <w:p w:rsidR="00EA756A" w:rsidRPr="00705CE5" w:rsidRDefault="00EA756A" w:rsidP="00EA756A">
      <w:pPr>
        <w:pStyle w:val="Corpodetexto"/>
        <w:spacing w:line="360" w:lineRule="auto"/>
        <w:ind w:firstLine="709"/>
        <w:rPr>
          <w:rFonts w:ascii="Times New Roman" w:hAnsi="Times New Roman"/>
          <w:szCs w:val="24"/>
        </w:rPr>
      </w:pPr>
      <w:r w:rsidRPr="00705CE5">
        <w:rPr>
          <w:rFonts w:ascii="Times New Roman" w:hAnsi="Times New Roman"/>
          <w:szCs w:val="24"/>
        </w:rPr>
        <w:t>A Unidade Básica de Saúde conta com duas Equipes de Est</w:t>
      </w:r>
      <w:r w:rsidR="00BB5A10" w:rsidRPr="00705CE5">
        <w:rPr>
          <w:rFonts w:ascii="Times New Roman" w:hAnsi="Times New Roman"/>
          <w:szCs w:val="24"/>
        </w:rPr>
        <w:t xml:space="preserve">ratégia Saúde da Família – ESF, a ESF 004 e </w:t>
      </w:r>
      <w:r w:rsidRPr="00705CE5">
        <w:rPr>
          <w:rFonts w:ascii="Times New Roman" w:hAnsi="Times New Roman"/>
          <w:szCs w:val="24"/>
        </w:rPr>
        <w:t>a ESF 001 – Vila do Salto.</w:t>
      </w:r>
    </w:p>
    <w:p w:rsidR="00EA756A" w:rsidRPr="00705CE5" w:rsidRDefault="00EA756A" w:rsidP="00EA756A">
      <w:pPr>
        <w:pStyle w:val="Corpodetexto"/>
        <w:spacing w:line="360" w:lineRule="auto"/>
        <w:ind w:firstLine="709"/>
        <w:rPr>
          <w:rFonts w:ascii="Times New Roman" w:hAnsi="Times New Roman"/>
          <w:szCs w:val="24"/>
        </w:rPr>
      </w:pPr>
    </w:p>
    <w:p w:rsidR="00EA756A" w:rsidRPr="00705CE5" w:rsidRDefault="00EA756A" w:rsidP="00EA756A">
      <w:pPr>
        <w:pStyle w:val="Corpodetexto"/>
        <w:spacing w:line="360" w:lineRule="auto"/>
        <w:rPr>
          <w:rFonts w:ascii="Times New Roman" w:hAnsi="Times New Roman"/>
          <w:szCs w:val="24"/>
        </w:rPr>
      </w:pPr>
      <w:r w:rsidRPr="00705CE5">
        <w:rPr>
          <w:rFonts w:ascii="Times New Roman" w:hAnsi="Times New Roman"/>
          <w:szCs w:val="24"/>
        </w:rPr>
        <w:t>Áreas abrangidas pela ESF 001:</w:t>
      </w:r>
    </w:p>
    <w:p w:rsidR="00EA756A" w:rsidRPr="00705CE5" w:rsidRDefault="00EA756A" w:rsidP="00196F45">
      <w:pPr>
        <w:pStyle w:val="Corpodetexto"/>
        <w:numPr>
          <w:ilvl w:val="0"/>
          <w:numId w:val="3"/>
        </w:numPr>
        <w:spacing w:line="360" w:lineRule="auto"/>
        <w:rPr>
          <w:rFonts w:ascii="Times New Roman" w:hAnsi="Times New Roman"/>
          <w:szCs w:val="24"/>
        </w:rPr>
      </w:pPr>
      <w:r w:rsidRPr="00705CE5">
        <w:rPr>
          <w:rFonts w:ascii="Times New Roman" w:hAnsi="Times New Roman"/>
          <w:szCs w:val="24"/>
        </w:rPr>
        <w:t xml:space="preserve">Francisco Gesser, XV de novembro, 18 de Julho, Augusto </w:t>
      </w:r>
      <w:proofErr w:type="spellStart"/>
      <w:r w:rsidRPr="00705CE5">
        <w:rPr>
          <w:rFonts w:ascii="Times New Roman" w:hAnsi="Times New Roman"/>
          <w:szCs w:val="24"/>
        </w:rPr>
        <w:t>Ruon</w:t>
      </w:r>
      <w:proofErr w:type="spellEnd"/>
      <w:r w:rsidRPr="00705CE5">
        <w:rPr>
          <w:rFonts w:ascii="Times New Roman" w:hAnsi="Times New Roman"/>
          <w:szCs w:val="24"/>
        </w:rPr>
        <w:t xml:space="preserve">, </w:t>
      </w:r>
      <w:proofErr w:type="spellStart"/>
      <w:r w:rsidRPr="00705CE5">
        <w:rPr>
          <w:rFonts w:ascii="Times New Roman" w:hAnsi="Times New Roman"/>
          <w:szCs w:val="24"/>
        </w:rPr>
        <w:t>Otilia</w:t>
      </w:r>
      <w:proofErr w:type="spellEnd"/>
      <w:r w:rsidRPr="00705CE5">
        <w:rPr>
          <w:rFonts w:ascii="Times New Roman" w:hAnsi="Times New Roman"/>
          <w:szCs w:val="24"/>
        </w:rPr>
        <w:t xml:space="preserve">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Pedro </w:t>
      </w:r>
      <w:proofErr w:type="spellStart"/>
      <w:r w:rsidRPr="00705CE5">
        <w:rPr>
          <w:rFonts w:ascii="Times New Roman" w:hAnsi="Times New Roman"/>
          <w:szCs w:val="24"/>
        </w:rPr>
        <w:t>Mess</w:t>
      </w:r>
      <w:proofErr w:type="spellEnd"/>
      <w:r w:rsidRPr="00705CE5">
        <w:rPr>
          <w:rFonts w:ascii="Times New Roman" w:hAnsi="Times New Roman"/>
          <w:szCs w:val="24"/>
        </w:rPr>
        <w:t xml:space="preserve">, Padre </w:t>
      </w:r>
      <w:proofErr w:type="spellStart"/>
      <w:r w:rsidRPr="00705CE5">
        <w:rPr>
          <w:rFonts w:ascii="Times New Roman" w:hAnsi="Times New Roman"/>
          <w:szCs w:val="24"/>
        </w:rPr>
        <w:t>Heribert</w:t>
      </w:r>
      <w:proofErr w:type="spellEnd"/>
      <w:r w:rsidRPr="00705CE5">
        <w:rPr>
          <w:rFonts w:ascii="Times New Roman" w:hAnsi="Times New Roman"/>
          <w:szCs w:val="24"/>
        </w:rPr>
        <w:t xml:space="preserve">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Ricardo Volpi, Padre Fernando </w:t>
      </w:r>
      <w:proofErr w:type="spellStart"/>
      <w:r w:rsidRPr="00705CE5">
        <w:rPr>
          <w:rFonts w:ascii="Times New Roman" w:hAnsi="Times New Roman"/>
          <w:szCs w:val="24"/>
        </w:rPr>
        <w:t>Susser</w:t>
      </w:r>
      <w:proofErr w:type="spellEnd"/>
      <w:r w:rsidRPr="00705CE5">
        <w:rPr>
          <w:rFonts w:ascii="Times New Roman" w:hAnsi="Times New Roman"/>
          <w:szCs w:val="24"/>
        </w:rPr>
        <w:t>, Braço Direito;</w:t>
      </w:r>
    </w:p>
    <w:p w:rsidR="00EA756A" w:rsidRPr="00705CE5" w:rsidRDefault="00EA756A" w:rsidP="00196F45">
      <w:pPr>
        <w:pStyle w:val="Corpodetexto"/>
        <w:numPr>
          <w:ilvl w:val="0"/>
          <w:numId w:val="3"/>
        </w:numPr>
        <w:spacing w:line="360" w:lineRule="auto"/>
        <w:rPr>
          <w:rFonts w:ascii="Times New Roman" w:hAnsi="Times New Roman"/>
          <w:szCs w:val="24"/>
        </w:rPr>
      </w:pPr>
      <w:r w:rsidRPr="00705CE5">
        <w:rPr>
          <w:rFonts w:ascii="Times New Roman" w:hAnsi="Times New Roman"/>
          <w:szCs w:val="24"/>
        </w:rPr>
        <w:t xml:space="preserve">Parte Rua Professor Simão </w:t>
      </w:r>
      <w:proofErr w:type="spellStart"/>
      <w:r w:rsidRPr="00705CE5">
        <w:rPr>
          <w:rFonts w:ascii="Times New Roman" w:hAnsi="Times New Roman"/>
          <w:szCs w:val="24"/>
        </w:rPr>
        <w:t>Hess</w:t>
      </w:r>
      <w:proofErr w:type="spellEnd"/>
      <w:r w:rsidRPr="00705CE5">
        <w:rPr>
          <w:rFonts w:ascii="Times New Roman" w:hAnsi="Times New Roman"/>
          <w:szCs w:val="24"/>
        </w:rPr>
        <w:t xml:space="preserve">, José </w:t>
      </w:r>
      <w:proofErr w:type="spellStart"/>
      <w:r w:rsidRPr="00705CE5">
        <w:rPr>
          <w:rFonts w:ascii="Times New Roman" w:hAnsi="Times New Roman"/>
          <w:szCs w:val="24"/>
        </w:rPr>
        <w:t>Kraisch</w:t>
      </w:r>
      <w:proofErr w:type="spellEnd"/>
      <w:r w:rsidRPr="00705CE5">
        <w:rPr>
          <w:rFonts w:ascii="Times New Roman" w:hAnsi="Times New Roman"/>
          <w:szCs w:val="24"/>
        </w:rPr>
        <w:t xml:space="preserve">, Osni </w:t>
      </w:r>
      <w:proofErr w:type="spellStart"/>
      <w:r w:rsidRPr="00705CE5">
        <w:rPr>
          <w:rFonts w:ascii="Times New Roman" w:hAnsi="Times New Roman"/>
          <w:szCs w:val="24"/>
        </w:rPr>
        <w:t>Schmiz</w:t>
      </w:r>
      <w:proofErr w:type="spellEnd"/>
      <w:r w:rsidRPr="00705CE5">
        <w:rPr>
          <w:rFonts w:ascii="Times New Roman" w:hAnsi="Times New Roman"/>
          <w:szCs w:val="24"/>
        </w:rPr>
        <w:t xml:space="preserve">, </w:t>
      </w:r>
      <w:proofErr w:type="spellStart"/>
      <w:r w:rsidRPr="00705CE5">
        <w:rPr>
          <w:rFonts w:ascii="Times New Roman" w:hAnsi="Times New Roman"/>
          <w:szCs w:val="24"/>
        </w:rPr>
        <w:t>Antonio</w:t>
      </w:r>
      <w:proofErr w:type="spellEnd"/>
      <w:r w:rsidRPr="00705CE5">
        <w:rPr>
          <w:rFonts w:ascii="Times New Roman" w:hAnsi="Times New Roman"/>
          <w:szCs w:val="24"/>
        </w:rPr>
        <w:t xml:space="preserve">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Brás Meurer, Eduardo Hermes, Arnaldo A.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w:t>
      </w:r>
      <w:proofErr w:type="spellStart"/>
      <w:r w:rsidRPr="00705CE5">
        <w:rPr>
          <w:rFonts w:ascii="Times New Roman" w:hAnsi="Times New Roman"/>
          <w:szCs w:val="24"/>
        </w:rPr>
        <w:t>Estefanio</w:t>
      </w:r>
      <w:proofErr w:type="spellEnd"/>
      <w:r w:rsidRPr="00705CE5">
        <w:rPr>
          <w:rFonts w:ascii="Times New Roman" w:hAnsi="Times New Roman"/>
          <w:szCs w:val="24"/>
        </w:rPr>
        <w:t xml:space="preserve"> </w:t>
      </w:r>
      <w:proofErr w:type="spellStart"/>
      <w:r w:rsidRPr="00705CE5">
        <w:rPr>
          <w:rFonts w:ascii="Times New Roman" w:hAnsi="Times New Roman"/>
          <w:szCs w:val="24"/>
        </w:rPr>
        <w:t>Rech</w:t>
      </w:r>
      <w:proofErr w:type="spellEnd"/>
      <w:r w:rsidRPr="00705CE5">
        <w:rPr>
          <w:rFonts w:ascii="Times New Roman" w:hAnsi="Times New Roman"/>
          <w:szCs w:val="24"/>
        </w:rPr>
        <w:t xml:space="preserve">, Amizade, </w:t>
      </w:r>
      <w:proofErr w:type="spellStart"/>
      <w:r w:rsidRPr="00705CE5">
        <w:rPr>
          <w:rFonts w:ascii="Times New Roman" w:hAnsi="Times New Roman"/>
          <w:szCs w:val="24"/>
        </w:rPr>
        <w:t>Antonio</w:t>
      </w:r>
      <w:proofErr w:type="spellEnd"/>
      <w:r w:rsidRPr="00705CE5">
        <w:rPr>
          <w:rFonts w:ascii="Times New Roman" w:hAnsi="Times New Roman"/>
          <w:szCs w:val="24"/>
        </w:rPr>
        <w:t xml:space="preserve"> Conradi, Parte Estrada Geral Dom Bosco;</w:t>
      </w:r>
    </w:p>
    <w:p w:rsidR="00EA756A" w:rsidRPr="00705CE5" w:rsidRDefault="00EA756A" w:rsidP="00196F45">
      <w:pPr>
        <w:pStyle w:val="Corpodetexto"/>
        <w:numPr>
          <w:ilvl w:val="0"/>
          <w:numId w:val="3"/>
        </w:numPr>
        <w:spacing w:line="360" w:lineRule="auto"/>
        <w:rPr>
          <w:rFonts w:ascii="Times New Roman" w:hAnsi="Times New Roman"/>
          <w:szCs w:val="24"/>
        </w:rPr>
      </w:pPr>
      <w:r w:rsidRPr="00705CE5">
        <w:rPr>
          <w:rFonts w:ascii="Times New Roman" w:hAnsi="Times New Roman"/>
          <w:szCs w:val="24"/>
        </w:rPr>
        <w:t xml:space="preserve">Vereador </w:t>
      </w:r>
      <w:proofErr w:type="spellStart"/>
      <w:r w:rsidRPr="00705CE5">
        <w:rPr>
          <w:rFonts w:ascii="Times New Roman" w:hAnsi="Times New Roman"/>
          <w:szCs w:val="24"/>
        </w:rPr>
        <w:t>Crisostomo</w:t>
      </w:r>
      <w:proofErr w:type="spellEnd"/>
      <w:r w:rsidRPr="00705CE5">
        <w:rPr>
          <w:rFonts w:ascii="Times New Roman" w:hAnsi="Times New Roman"/>
          <w:szCs w:val="24"/>
        </w:rPr>
        <w:t xml:space="preserve"> Gesser, Leopoldo </w:t>
      </w:r>
      <w:proofErr w:type="spellStart"/>
      <w:r w:rsidRPr="00705CE5">
        <w:rPr>
          <w:rFonts w:ascii="Times New Roman" w:hAnsi="Times New Roman"/>
          <w:szCs w:val="24"/>
        </w:rPr>
        <w:t>Hess</w:t>
      </w:r>
      <w:proofErr w:type="spellEnd"/>
      <w:r w:rsidRPr="00705CE5">
        <w:rPr>
          <w:rFonts w:ascii="Times New Roman" w:hAnsi="Times New Roman"/>
          <w:szCs w:val="24"/>
        </w:rPr>
        <w:t xml:space="preserve">, Elizabeth </w:t>
      </w:r>
      <w:proofErr w:type="spellStart"/>
      <w:r w:rsidRPr="00705CE5">
        <w:rPr>
          <w:rFonts w:ascii="Times New Roman" w:hAnsi="Times New Roman"/>
          <w:szCs w:val="24"/>
        </w:rPr>
        <w:t>Triewaeller</w:t>
      </w:r>
      <w:proofErr w:type="spellEnd"/>
      <w:r w:rsidRPr="00705CE5">
        <w:rPr>
          <w:rFonts w:ascii="Times New Roman" w:hAnsi="Times New Roman"/>
          <w:szCs w:val="24"/>
        </w:rPr>
        <w:t xml:space="preserve">, Carlos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Marx </w:t>
      </w:r>
      <w:proofErr w:type="spellStart"/>
      <w:r w:rsidRPr="00705CE5">
        <w:rPr>
          <w:rFonts w:ascii="Times New Roman" w:hAnsi="Times New Roman"/>
          <w:szCs w:val="24"/>
        </w:rPr>
        <w:t>Fritzke</w:t>
      </w:r>
      <w:proofErr w:type="spellEnd"/>
      <w:r w:rsidRPr="00705CE5">
        <w:rPr>
          <w:rFonts w:ascii="Times New Roman" w:hAnsi="Times New Roman"/>
          <w:szCs w:val="24"/>
        </w:rPr>
        <w:t xml:space="preserve">, </w:t>
      </w:r>
      <w:proofErr w:type="spellStart"/>
      <w:r w:rsidRPr="00705CE5">
        <w:rPr>
          <w:rFonts w:ascii="Times New Roman" w:hAnsi="Times New Roman"/>
          <w:szCs w:val="24"/>
        </w:rPr>
        <w:t>Alaide</w:t>
      </w:r>
      <w:proofErr w:type="spellEnd"/>
      <w:r w:rsidRPr="00705CE5">
        <w:rPr>
          <w:rFonts w:ascii="Times New Roman" w:hAnsi="Times New Roman"/>
          <w:szCs w:val="24"/>
        </w:rPr>
        <w:t xml:space="preserve"> Gesser, Ari </w:t>
      </w:r>
      <w:proofErr w:type="spellStart"/>
      <w:r w:rsidRPr="00705CE5">
        <w:rPr>
          <w:rFonts w:ascii="Times New Roman" w:hAnsi="Times New Roman"/>
          <w:szCs w:val="24"/>
        </w:rPr>
        <w:t>Fritzke</w:t>
      </w:r>
      <w:proofErr w:type="spellEnd"/>
      <w:r w:rsidRPr="00705CE5">
        <w:rPr>
          <w:rFonts w:ascii="Times New Roman" w:hAnsi="Times New Roman"/>
          <w:szCs w:val="24"/>
        </w:rPr>
        <w:t xml:space="preserve">, Paulo F. </w:t>
      </w:r>
      <w:proofErr w:type="spellStart"/>
      <w:r w:rsidRPr="00705CE5">
        <w:rPr>
          <w:rFonts w:ascii="Times New Roman" w:hAnsi="Times New Roman"/>
          <w:szCs w:val="24"/>
        </w:rPr>
        <w:t>Triewaeller</w:t>
      </w:r>
      <w:proofErr w:type="spellEnd"/>
      <w:r w:rsidRPr="00705CE5">
        <w:rPr>
          <w:rFonts w:ascii="Times New Roman" w:hAnsi="Times New Roman"/>
          <w:szCs w:val="24"/>
        </w:rPr>
        <w:t>;</w:t>
      </w:r>
    </w:p>
    <w:p w:rsidR="00EA756A" w:rsidRPr="00705CE5" w:rsidRDefault="00EA756A" w:rsidP="00196F45">
      <w:pPr>
        <w:pStyle w:val="Corpodetexto"/>
        <w:numPr>
          <w:ilvl w:val="0"/>
          <w:numId w:val="3"/>
        </w:numPr>
        <w:spacing w:line="360" w:lineRule="auto"/>
        <w:rPr>
          <w:rFonts w:ascii="Times New Roman" w:hAnsi="Times New Roman"/>
          <w:szCs w:val="24"/>
        </w:rPr>
      </w:pPr>
      <w:r w:rsidRPr="00705CE5">
        <w:rPr>
          <w:rFonts w:ascii="Times New Roman" w:hAnsi="Times New Roman"/>
          <w:szCs w:val="24"/>
        </w:rPr>
        <w:t xml:space="preserve">Parte Rua Professor Simão </w:t>
      </w:r>
      <w:proofErr w:type="spellStart"/>
      <w:r w:rsidRPr="00705CE5">
        <w:rPr>
          <w:rFonts w:ascii="Times New Roman" w:hAnsi="Times New Roman"/>
          <w:szCs w:val="24"/>
        </w:rPr>
        <w:t>Hess</w:t>
      </w:r>
      <w:proofErr w:type="spellEnd"/>
      <w:r w:rsidRPr="00705CE5">
        <w:rPr>
          <w:rFonts w:ascii="Times New Roman" w:hAnsi="Times New Roman"/>
          <w:szCs w:val="24"/>
        </w:rPr>
        <w:t xml:space="preserve">, SC 413, 08 de Dezembro, 05 de novembro, Romilda </w:t>
      </w:r>
      <w:proofErr w:type="spellStart"/>
      <w:r w:rsidRPr="00705CE5">
        <w:rPr>
          <w:rFonts w:ascii="Times New Roman" w:hAnsi="Times New Roman"/>
          <w:szCs w:val="24"/>
        </w:rPr>
        <w:t>Goedert</w:t>
      </w:r>
      <w:proofErr w:type="spellEnd"/>
      <w:r w:rsidRPr="00705CE5">
        <w:rPr>
          <w:rFonts w:ascii="Times New Roman" w:hAnsi="Times New Roman"/>
          <w:szCs w:val="24"/>
        </w:rPr>
        <w:t xml:space="preserve">, </w:t>
      </w:r>
      <w:proofErr w:type="spellStart"/>
      <w:r w:rsidRPr="00705CE5">
        <w:rPr>
          <w:rFonts w:ascii="Times New Roman" w:hAnsi="Times New Roman"/>
          <w:szCs w:val="24"/>
        </w:rPr>
        <w:t>Angela</w:t>
      </w:r>
      <w:proofErr w:type="spellEnd"/>
      <w:r w:rsidRPr="00705CE5">
        <w:rPr>
          <w:rFonts w:ascii="Times New Roman" w:hAnsi="Times New Roman"/>
          <w:szCs w:val="24"/>
        </w:rPr>
        <w:t xml:space="preserve"> </w:t>
      </w:r>
      <w:proofErr w:type="spellStart"/>
      <w:r w:rsidRPr="00705CE5">
        <w:rPr>
          <w:rFonts w:ascii="Times New Roman" w:hAnsi="Times New Roman"/>
          <w:szCs w:val="24"/>
        </w:rPr>
        <w:t>Paolin</w:t>
      </w:r>
      <w:proofErr w:type="spellEnd"/>
      <w:r w:rsidRPr="00705CE5">
        <w:rPr>
          <w:rFonts w:ascii="Times New Roman" w:hAnsi="Times New Roman"/>
          <w:szCs w:val="24"/>
        </w:rPr>
        <w:t xml:space="preserve">, Modesto </w:t>
      </w:r>
      <w:proofErr w:type="spellStart"/>
      <w:r w:rsidRPr="00705CE5">
        <w:rPr>
          <w:rFonts w:ascii="Times New Roman" w:hAnsi="Times New Roman"/>
          <w:szCs w:val="24"/>
        </w:rPr>
        <w:t>Tibolla</w:t>
      </w:r>
      <w:proofErr w:type="spellEnd"/>
      <w:r w:rsidRPr="00705CE5">
        <w:rPr>
          <w:rFonts w:ascii="Times New Roman" w:hAnsi="Times New Roman"/>
          <w:szCs w:val="24"/>
        </w:rPr>
        <w:t xml:space="preserve">, Jacques </w:t>
      </w:r>
      <w:proofErr w:type="spellStart"/>
      <w:r w:rsidRPr="00705CE5">
        <w:rPr>
          <w:rFonts w:ascii="Times New Roman" w:hAnsi="Times New Roman"/>
          <w:szCs w:val="24"/>
        </w:rPr>
        <w:t>Spézia</w:t>
      </w:r>
      <w:proofErr w:type="spellEnd"/>
      <w:r w:rsidRPr="00705CE5">
        <w:rPr>
          <w:rFonts w:ascii="Times New Roman" w:hAnsi="Times New Roman"/>
          <w:szCs w:val="24"/>
        </w:rPr>
        <w:t>, Orlando Gesser;</w:t>
      </w:r>
    </w:p>
    <w:p w:rsidR="001A3BFF" w:rsidRPr="00705CE5" w:rsidRDefault="00EA756A" w:rsidP="00196F45">
      <w:pPr>
        <w:pStyle w:val="Corpodetexto"/>
        <w:numPr>
          <w:ilvl w:val="0"/>
          <w:numId w:val="3"/>
        </w:numPr>
        <w:spacing w:line="360" w:lineRule="auto"/>
        <w:rPr>
          <w:rFonts w:ascii="Times New Roman" w:hAnsi="Times New Roman"/>
          <w:szCs w:val="24"/>
        </w:rPr>
      </w:pPr>
      <w:r w:rsidRPr="00705CE5">
        <w:rPr>
          <w:rFonts w:ascii="Times New Roman" w:hAnsi="Times New Roman"/>
          <w:szCs w:val="24"/>
        </w:rPr>
        <w:t xml:space="preserve">Av. Maria Marangoni, </w:t>
      </w:r>
      <w:proofErr w:type="spellStart"/>
      <w:r w:rsidRPr="00705CE5">
        <w:rPr>
          <w:rFonts w:ascii="Times New Roman" w:hAnsi="Times New Roman"/>
          <w:szCs w:val="24"/>
        </w:rPr>
        <w:t>Zita</w:t>
      </w:r>
      <w:proofErr w:type="spellEnd"/>
      <w:r w:rsidRPr="00705CE5">
        <w:rPr>
          <w:rFonts w:ascii="Times New Roman" w:hAnsi="Times New Roman"/>
          <w:szCs w:val="24"/>
        </w:rPr>
        <w:t xml:space="preserve"> Marangoni, Orlando Marangoni, 03 de Janeiro, João Marangoni, Padre </w:t>
      </w:r>
      <w:proofErr w:type="spellStart"/>
      <w:r w:rsidRPr="00705CE5">
        <w:rPr>
          <w:rFonts w:ascii="Times New Roman" w:hAnsi="Times New Roman"/>
          <w:szCs w:val="24"/>
        </w:rPr>
        <w:t>Heriberto</w:t>
      </w:r>
      <w:proofErr w:type="spellEnd"/>
      <w:r w:rsidRPr="00705CE5">
        <w:rPr>
          <w:rFonts w:ascii="Times New Roman" w:hAnsi="Times New Roman"/>
          <w:szCs w:val="24"/>
        </w:rPr>
        <w:t xml:space="preserve">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São Domingos, Egídio Weber, Adilson Weber, Hilda Weber, </w:t>
      </w:r>
      <w:proofErr w:type="spellStart"/>
      <w:r w:rsidRPr="00705CE5">
        <w:rPr>
          <w:rFonts w:ascii="Times New Roman" w:hAnsi="Times New Roman"/>
          <w:szCs w:val="24"/>
        </w:rPr>
        <w:t>Litivina</w:t>
      </w:r>
      <w:proofErr w:type="spellEnd"/>
      <w:r w:rsidRPr="00705CE5">
        <w:rPr>
          <w:rFonts w:ascii="Times New Roman" w:hAnsi="Times New Roman"/>
          <w:szCs w:val="24"/>
        </w:rPr>
        <w:t xml:space="preserve"> Weber, Parte Dom Bosco;</w:t>
      </w:r>
    </w:p>
    <w:p w:rsidR="001A3BFF" w:rsidRPr="00705CE5" w:rsidRDefault="00EA756A" w:rsidP="00196F45">
      <w:pPr>
        <w:pStyle w:val="Corpodetexto"/>
        <w:numPr>
          <w:ilvl w:val="0"/>
          <w:numId w:val="3"/>
        </w:numPr>
        <w:spacing w:line="360" w:lineRule="auto"/>
        <w:rPr>
          <w:rFonts w:ascii="Times New Roman" w:hAnsi="Times New Roman"/>
          <w:szCs w:val="24"/>
        </w:rPr>
      </w:pPr>
      <w:r w:rsidRPr="00705CE5">
        <w:rPr>
          <w:rFonts w:ascii="Times New Roman" w:hAnsi="Times New Roman"/>
          <w:szCs w:val="24"/>
        </w:rPr>
        <w:t xml:space="preserve">Rua Nicolau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Valentim </w:t>
      </w:r>
      <w:proofErr w:type="spellStart"/>
      <w:r w:rsidRPr="00705CE5">
        <w:rPr>
          <w:rFonts w:ascii="Times New Roman" w:hAnsi="Times New Roman"/>
          <w:szCs w:val="24"/>
        </w:rPr>
        <w:t>Hess</w:t>
      </w:r>
      <w:proofErr w:type="spellEnd"/>
      <w:r w:rsidRPr="00705CE5">
        <w:rPr>
          <w:rFonts w:ascii="Times New Roman" w:hAnsi="Times New Roman"/>
          <w:szCs w:val="24"/>
        </w:rPr>
        <w:t xml:space="preserve">, Paulo </w:t>
      </w:r>
      <w:proofErr w:type="spellStart"/>
      <w:r w:rsidRPr="00705CE5">
        <w:rPr>
          <w:rFonts w:ascii="Times New Roman" w:hAnsi="Times New Roman"/>
          <w:szCs w:val="24"/>
        </w:rPr>
        <w:t>Kraisch</w:t>
      </w:r>
      <w:proofErr w:type="spellEnd"/>
      <w:r w:rsidRPr="00705CE5">
        <w:rPr>
          <w:rFonts w:ascii="Times New Roman" w:hAnsi="Times New Roman"/>
          <w:szCs w:val="24"/>
        </w:rPr>
        <w:t xml:space="preserve">, </w:t>
      </w:r>
      <w:proofErr w:type="spellStart"/>
      <w:r w:rsidRPr="00705CE5">
        <w:rPr>
          <w:rFonts w:ascii="Times New Roman" w:hAnsi="Times New Roman"/>
          <w:szCs w:val="24"/>
        </w:rPr>
        <w:t>Julio</w:t>
      </w:r>
      <w:proofErr w:type="spellEnd"/>
      <w:r w:rsidRPr="00705CE5">
        <w:rPr>
          <w:rFonts w:ascii="Times New Roman" w:hAnsi="Times New Roman"/>
          <w:szCs w:val="24"/>
        </w:rPr>
        <w:t xml:space="preserve"> </w:t>
      </w:r>
      <w:proofErr w:type="spellStart"/>
      <w:r w:rsidRPr="00705CE5">
        <w:rPr>
          <w:rFonts w:ascii="Times New Roman" w:hAnsi="Times New Roman"/>
          <w:szCs w:val="24"/>
        </w:rPr>
        <w:t>Grothe</w:t>
      </w:r>
      <w:proofErr w:type="spellEnd"/>
      <w:r w:rsidRPr="00705CE5">
        <w:rPr>
          <w:rFonts w:ascii="Times New Roman" w:hAnsi="Times New Roman"/>
          <w:szCs w:val="24"/>
        </w:rPr>
        <w:t xml:space="preserve">, Catarina </w:t>
      </w:r>
      <w:proofErr w:type="spellStart"/>
      <w:r w:rsidRPr="00705CE5">
        <w:rPr>
          <w:rFonts w:ascii="Times New Roman" w:hAnsi="Times New Roman"/>
          <w:szCs w:val="24"/>
        </w:rPr>
        <w:t>Schmitz</w:t>
      </w:r>
      <w:proofErr w:type="spellEnd"/>
      <w:r w:rsidRPr="00705CE5">
        <w:rPr>
          <w:rFonts w:ascii="Times New Roman" w:hAnsi="Times New Roman"/>
          <w:szCs w:val="24"/>
        </w:rPr>
        <w:t xml:space="preserve">, André Leonardo </w:t>
      </w:r>
      <w:proofErr w:type="spellStart"/>
      <w:r w:rsidRPr="00705CE5">
        <w:rPr>
          <w:rFonts w:ascii="Times New Roman" w:hAnsi="Times New Roman"/>
          <w:szCs w:val="24"/>
        </w:rPr>
        <w:t>Schmitz</w:t>
      </w:r>
      <w:proofErr w:type="spellEnd"/>
      <w:r w:rsidRPr="00705CE5">
        <w:rPr>
          <w:rFonts w:ascii="Times New Roman" w:hAnsi="Times New Roman"/>
          <w:szCs w:val="24"/>
        </w:rPr>
        <w:t>;</w:t>
      </w:r>
    </w:p>
    <w:p w:rsidR="00EA756A" w:rsidRPr="00705CE5" w:rsidRDefault="00EA756A" w:rsidP="00196F45">
      <w:pPr>
        <w:pStyle w:val="Corpodetexto"/>
        <w:numPr>
          <w:ilvl w:val="0"/>
          <w:numId w:val="3"/>
        </w:numPr>
        <w:spacing w:line="360" w:lineRule="auto"/>
        <w:rPr>
          <w:rFonts w:ascii="Times New Roman" w:hAnsi="Times New Roman"/>
          <w:szCs w:val="24"/>
        </w:rPr>
      </w:pPr>
      <w:r w:rsidRPr="00705CE5">
        <w:rPr>
          <w:rFonts w:ascii="Times New Roman" w:hAnsi="Times New Roman"/>
          <w:szCs w:val="24"/>
        </w:rPr>
        <w:t xml:space="preserve">Parte Dom Bosco, Pedro L. Hoffman, Baltazar Schmitz, Estrada Geral da Onça, Fratelli </w:t>
      </w:r>
      <w:proofErr w:type="spellStart"/>
      <w:r w:rsidRPr="00705CE5">
        <w:rPr>
          <w:rFonts w:ascii="Times New Roman" w:hAnsi="Times New Roman"/>
          <w:szCs w:val="24"/>
        </w:rPr>
        <w:t>Signorelli</w:t>
      </w:r>
      <w:proofErr w:type="spellEnd"/>
      <w:r w:rsidRPr="00705CE5">
        <w:rPr>
          <w:rFonts w:ascii="Times New Roman" w:hAnsi="Times New Roman"/>
          <w:szCs w:val="24"/>
        </w:rPr>
        <w:t xml:space="preserve">, Nicolau </w:t>
      </w:r>
      <w:proofErr w:type="spellStart"/>
      <w:r w:rsidRPr="00705CE5">
        <w:rPr>
          <w:rFonts w:ascii="Times New Roman" w:hAnsi="Times New Roman"/>
          <w:szCs w:val="24"/>
        </w:rPr>
        <w:t>Schmitz</w:t>
      </w:r>
      <w:proofErr w:type="spellEnd"/>
      <w:r w:rsidRPr="00705CE5">
        <w:rPr>
          <w:rFonts w:ascii="Times New Roman" w:hAnsi="Times New Roman"/>
          <w:szCs w:val="24"/>
        </w:rPr>
        <w:t>.</w:t>
      </w:r>
    </w:p>
    <w:p w:rsidR="00EA756A" w:rsidRPr="00705CE5" w:rsidRDefault="00EA756A" w:rsidP="00EA756A">
      <w:pPr>
        <w:pStyle w:val="Corpodetexto"/>
        <w:spacing w:line="360" w:lineRule="auto"/>
        <w:ind w:left="708" w:firstLine="709"/>
        <w:rPr>
          <w:rFonts w:ascii="Times New Roman" w:hAnsi="Times New Roman"/>
          <w:szCs w:val="24"/>
        </w:rPr>
      </w:pPr>
    </w:p>
    <w:p w:rsidR="00EA756A" w:rsidRPr="00705CE5" w:rsidRDefault="00EA756A" w:rsidP="00EA756A">
      <w:pPr>
        <w:pStyle w:val="Corpodetexto"/>
        <w:spacing w:line="360" w:lineRule="auto"/>
        <w:rPr>
          <w:rFonts w:ascii="Times New Roman" w:hAnsi="Times New Roman"/>
          <w:szCs w:val="24"/>
        </w:rPr>
      </w:pPr>
      <w:r w:rsidRPr="00705CE5">
        <w:rPr>
          <w:rFonts w:ascii="Times New Roman" w:hAnsi="Times New Roman"/>
          <w:szCs w:val="24"/>
        </w:rPr>
        <w:t>Áreas abrangidas pela ESF 004:</w:t>
      </w:r>
    </w:p>
    <w:p w:rsidR="00EA756A" w:rsidRPr="00705CE5" w:rsidRDefault="00EA756A" w:rsidP="00196F45">
      <w:pPr>
        <w:pStyle w:val="Corpodetexto"/>
        <w:numPr>
          <w:ilvl w:val="0"/>
          <w:numId w:val="4"/>
        </w:numPr>
        <w:spacing w:line="360" w:lineRule="auto"/>
        <w:rPr>
          <w:rFonts w:ascii="Times New Roman" w:hAnsi="Times New Roman"/>
          <w:szCs w:val="24"/>
        </w:rPr>
      </w:pPr>
      <w:r w:rsidRPr="00705CE5">
        <w:rPr>
          <w:rFonts w:ascii="Times New Roman" w:hAnsi="Times New Roman"/>
          <w:szCs w:val="24"/>
        </w:rPr>
        <w:t>Braço Elza;</w:t>
      </w:r>
    </w:p>
    <w:p w:rsidR="00EA756A" w:rsidRPr="00705CE5" w:rsidRDefault="00EA756A" w:rsidP="00196F45">
      <w:pPr>
        <w:pStyle w:val="Corpodetexto"/>
        <w:numPr>
          <w:ilvl w:val="0"/>
          <w:numId w:val="4"/>
        </w:numPr>
        <w:spacing w:line="360" w:lineRule="auto"/>
        <w:rPr>
          <w:rFonts w:ascii="Times New Roman" w:hAnsi="Times New Roman"/>
          <w:szCs w:val="24"/>
        </w:rPr>
      </w:pPr>
      <w:r w:rsidRPr="00705CE5">
        <w:rPr>
          <w:rFonts w:ascii="Times New Roman" w:hAnsi="Times New Roman"/>
          <w:szCs w:val="24"/>
        </w:rPr>
        <w:t>Braço Miguel;</w:t>
      </w:r>
    </w:p>
    <w:p w:rsidR="00EA756A" w:rsidRPr="00705CE5" w:rsidRDefault="00EA756A" w:rsidP="00196F45">
      <w:pPr>
        <w:pStyle w:val="Corpodetexto"/>
        <w:numPr>
          <w:ilvl w:val="0"/>
          <w:numId w:val="4"/>
        </w:numPr>
        <w:spacing w:line="360" w:lineRule="auto"/>
        <w:rPr>
          <w:rFonts w:ascii="Times New Roman" w:hAnsi="Times New Roman"/>
          <w:szCs w:val="24"/>
        </w:rPr>
      </w:pPr>
      <w:r w:rsidRPr="00705CE5">
        <w:rPr>
          <w:rFonts w:ascii="Times New Roman" w:hAnsi="Times New Roman"/>
          <w:szCs w:val="24"/>
        </w:rPr>
        <w:t>Braço Cumprido;</w:t>
      </w:r>
    </w:p>
    <w:p w:rsidR="00EA756A" w:rsidRPr="00705CE5" w:rsidRDefault="00EA756A" w:rsidP="00196F45">
      <w:pPr>
        <w:pStyle w:val="Corpodetexto"/>
        <w:numPr>
          <w:ilvl w:val="0"/>
          <w:numId w:val="4"/>
        </w:numPr>
        <w:spacing w:line="360" w:lineRule="auto"/>
        <w:rPr>
          <w:rFonts w:ascii="Times New Roman" w:hAnsi="Times New Roman"/>
          <w:szCs w:val="24"/>
        </w:rPr>
      </w:pPr>
      <w:r w:rsidRPr="00705CE5">
        <w:rPr>
          <w:rFonts w:ascii="Times New Roman" w:hAnsi="Times New Roman"/>
          <w:szCs w:val="24"/>
        </w:rPr>
        <w:t xml:space="preserve">Parte Crisóstomo Gesser, José A. </w:t>
      </w:r>
      <w:proofErr w:type="spellStart"/>
      <w:r w:rsidRPr="00705CE5">
        <w:rPr>
          <w:rFonts w:ascii="Times New Roman" w:hAnsi="Times New Roman"/>
          <w:szCs w:val="24"/>
        </w:rPr>
        <w:t>Koeller</w:t>
      </w:r>
      <w:proofErr w:type="spellEnd"/>
      <w:r w:rsidRPr="00705CE5">
        <w:rPr>
          <w:rFonts w:ascii="Times New Roman" w:hAnsi="Times New Roman"/>
          <w:szCs w:val="24"/>
        </w:rPr>
        <w:t xml:space="preserve">, Parte SC 413, Carlos Erbs, Ribeirão do Padre, </w:t>
      </w:r>
    </w:p>
    <w:p w:rsidR="00EA756A" w:rsidRPr="00705CE5" w:rsidRDefault="00EA756A" w:rsidP="00196F45">
      <w:pPr>
        <w:pStyle w:val="Corpodetexto"/>
        <w:numPr>
          <w:ilvl w:val="0"/>
          <w:numId w:val="4"/>
        </w:numPr>
        <w:spacing w:line="360" w:lineRule="auto"/>
        <w:rPr>
          <w:rFonts w:ascii="Times New Roman" w:hAnsi="Times New Roman"/>
          <w:szCs w:val="24"/>
        </w:rPr>
      </w:pPr>
      <w:r w:rsidRPr="00705CE5">
        <w:rPr>
          <w:rFonts w:ascii="Times New Roman" w:hAnsi="Times New Roman"/>
          <w:szCs w:val="24"/>
        </w:rPr>
        <w:t xml:space="preserve">Braço Belga      </w:t>
      </w:r>
    </w:p>
    <w:p w:rsidR="00EA756A" w:rsidRPr="00705CE5" w:rsidRDefault="00EA756A" w:rsidP="00196F45">
      <w:pPr>
        <w:pStyle w:val="PargrafodaLista"/>
        <w:numPr>
          <w:ilvl w:val="0"/>
          <w:numId w:val="4"/>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Elizeu Schmitz, Baixo Máximo; </w:t>
      </w:r>
    </w:p>
    <w:p w:rsidR="00EA756A" w:rsidRPr="00705CE5" w:rsidRDefault="00EA756A" w:rsidP="00196F45">
      <w:pPr>
        <w:pStyle w:val="PargrafodaLista"/>
        <w:numPr>
          <w:ilvl w:val="0"/>
          <w:numId w:val="4"/>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Gabriel A. Muller, Aldo </w:t>
      </w:r>
      <w:proofErr w:type="spellStart"/>
      <w:r w:rsidRPr="00705CE5">
        <w:rPr>
          <w:rFonts w:ascii="Times New Roman" w:hAnsi="Times New Roman" w:cs="Times New Roman"/>
          <w:color w:val="000000"/>
          <w:szCs w:val="24"/>
        </w:rPr>
        <w:t>Lenoir</w:t>
      </w:r>
      <w:proofErr w:type="spellEnd"/>
      <w:r w:rsidRPr="00705CE5">
        <w:rPr>
          <w:rFonts w:ascii="Times New Roman" w:hAnsi="Times New Roman" w:cs="Times New Roman"/>
          <w:color w:val="000000"/>
          <w:szCs w:val="24"/>
        </w:rPr>
        <w:t xml:space="preserve">, Ambrósio Zimmermann, Vitória </w:t>
      </w:r>
      <w:proofErr w:type="spellStart"/>
      <w:r w:rsidRPr="00705CE5">
        <w:rPr>
          <w:rFonts w:ascii="Times New Roman" w:hAnsi="Times New Roman" w:cs="Times New Roman"/>
          <w:color w:val="000000"/>
          <w:szCs w:val="24"/>
        </w:rPr>
        <w:t>Hess</w:t>
      </w:r>
      <w:proofErr w:type="spellEnd"/>
      <w:r w:rsidRPr="00705CE5">
        <w:rPr>
          <w:rFonts w:ascii="Times New Roman" w:hAnsi="Times New Roman" w:cs="Times New Roman"/>
          <w:color w:val="000000"/>
          <w:szCs w:val="24"/>
        </w:rPr>
        <w:t xml:space="preserve">, Parte SC 413. </w:t>
      </w:r>
    </w:p>
    <w:p w:rsidR="00EA756A" w:rsidRPr="00705CE5" w:rsidRDefault="001A3BFF" w:rsidP="00EA756A">
      <w:pPr>
        <w:autoSpaceDE w:val="0"/>
        <w:autoSpaceDN w:val="0"/>
        <w:adjustRightInd w:val="0"/>
        <w:ind w:firstLine="709"/>
        <w:jc w:val="both"/>
        <w:rPr>
          <w:rFonts w:cs="Times New Roman"/>
          <w:color w:val="000000"/>
          <w:szCs w:val="24"/>
        </w:rPr>
      </w:pPr>
      <w:r w:rsidRPr="00705CE5">
        <w:rPr>
          <w:rFonts w:cs="Times New Roman"/>
          <w:color w:val="000000"/>
          <w:szCs w:val="24"/>
        </w:rPr>
        <w:t>E</w:t>
      </w:r>
      <w:r w:rsidR="00EA756A" w:rsidRPr="00705CE5">
        <w:rPr>
          <w:rFonts w:cs="Times New Roman"/>
          <w:color w:val="000000"/>
          <w:szCs w:val="24"/>
        </w:rPr>
        <w:t xml:space="preserve">sta Unidade desenvolve os serviços de promoção, prevenção e recuperação da saúde, sendo realizadas as seguintes atividades: </w:t>
      </w:r>
    </w:p>
    <w:p w:rsidR="00EA756A" w:rsidRPr="00705CE5" w:rsidRDefault="00EA756A" w:rsidP="00EA756A">
      <w:pPr>
        <w:autoSpaceDE w:val="0"/>
        <w:autoSpaceDN w:val="0"/>
        <w:adjustRightInd w:val="0"/>
        <w:ind w:left="708" w:firstLine="709"/>
        <w:jc w:val="both"/>
        <w:rPr>
          <w:rFonts w:cs="Times New Roman"/>
          <w:color w:val="000000"/>
          <w:szCs w:val="24"/>
        </w:rPr>
      </w:pPr>
    </w:p>
    <w:p w:rsidR="00EA756A" w:rsidRPr="00705CE5" w:rsidRDefault="001A3BFF" w:rsidP="00EA756A">
      <w:pPr>
        <w:autoSpaceDE w:val="0"/>
        <w:autoSpaceDN w:val="0"/>
        <w:adjustRightInd w:val="0"/>
        <w:jc w:val="both"/>
        <w:rPr>
          <w:rFonts w:cs="Times New Roman"/>
          <w:bCs/>
          <w:color w:val="000000"/>
          <w:szCs w:val="24"/>
        </w:rPr>
      </w:pPr>
      <w:r w:rsidRPr="00705CE5">
        <w:rPr>
          <w:rFonts w:cs="Times New Roman"/>
          <w:bCs/>
          <w:color w:val="000000"/>
          <w:szCs w:val="24"/>
        </w:rPr>
        <w:t xml:space="preserve">5.2.2.2 Unidade de Saúde Rio do Peixe – Posto de Saúde </w:t>
      </w:r>
    </w:p>
    <w:p w:rsidR="001A3BFF" w:rsidRPr="00705CE5" w:rsidRDefault="001A3BFF" w:rsidP="00EA756A">
      <w:pPr>
        <w:autoSpaceDE w:val="0"/>
        <w:autoSpaceDN w:val="0"/>
        <w:adjustRightInd w:val="0"/>
        <w:jc w:val="both"/>
        <w:rPr>
          <w:rFonts w:cs="Times New Roman"/>
          <w:bCs/>
          <w:color w:val="000000"/>
          <w:szCs w:val="24"/>
        </w:rPr>
      </w:pP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 xml:space="preserve">Esta unidade iniciou suas atividades em 1991. Em 2004 foi construída uma nova sede, na Rua Faustino Martini - Estrada Geral de Rio do Peixe e abrange as localidades de: </w:t>
      </w:r>
    </w:p>
    <w:p w:rsidR="00EA756A" w:rsidRPr="00705CE5" w:rsidRDefault="00EA756A" w:rsidP="00196F45">
      <w:pPr>
        <w:pStyle w:val="Corpodetexto"/>
        <w:numPr>
          <w:ilvl w:val="0"/>
          <w:numId w:val="5"/>
        </w:numPr>
        <w:spacing w:line="360" w:lineRule="auto"/>
        <w:rPr>
          <w:rFonts w:ascii="Times New Roman" w:eastAsiaTheme="minorHAnsi" w:hAnsi="Times New Roman"/>
          <w:color w:val="000000"/>
          <w:szCs w:val="24"/>
          <w:lang w:eastAsia="en-US"/>
        </w:rPr>
      </w:pPr>
      <w:r w:rsidRPr="00705CE5">
        <w:rPr>
          <w:rFonts w:ascii="Times New Roman" w:eastAsiaTheme="minorHAnsi" w:hAnsi="Times New Roman"/>
          <w:color w:val="000000"/>
          <w:szCs w:val="24"/>
          <w:lang w:eastAsia="en-US"/>
        </w:rPr>
        <w:t xml:space="preserve">Rio do Peixe e </w:t>
      </w:r>
      <w:proofErr w:type="spellStart"/>
      <w:r w:rsidRPr="00705CE5">
        <w:rPr>
          <w:rFonts w:ascii="Times New Roman" w:eastAsiaTheme="minorHAnsi" w:hAnsi="Times New Roman"/>
          <w:color w:val="000000"/>
          <w:szCs w:val="24"/>
          <w:lang w:eastAsia="en-US"/>
        </w:rPr>
        <w:t>Garuvinha</w:t>
      </w:r>
      <w:proofErr w:type="spellEnd"/>
      <w:r w:rsidRPr="00705CE5">
        <w:rPr>
          <w:rFonts w:ascii="Times New Roman" w:eastAsiaTheme="minorHAnsi" w:hAnsi="Times New Roman"/>
          <w:color w:val="000000"/>
          <w:szCs w:val="24"/>
          <w:lang w:eastAsia="en-US"/>
        </w:rPr>
        <w:t>;</w:t>
      </w:r>
    </w:p>
    <w:p w:rsidR="00EA756A" w:rsidRPr="00705CE5" w:rsidRDefault="00EA756A" w:rsidP="00196F45">
      <w:pPr>
        <w:pStyle w:val="PargrafodaLista"/>
        <w:numPr>
          <w:ilvl w:val="0"/>
          <w:numId w:val="5"/>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Laranjeiras e Garuva; </w:t>
      </w:r>
    </w:p>
    <w:p w:rsidR="00EA756A" w:rsidRPr="00705CE5" w:rsidRDefault="00EA756A" w:rsidP="00196F45">
      <w:pPr>
        <w:pStyle w:val="PargrafodaLista"/>
        <w:numPr>
          <w:ilvl w:val="0"/>
          <w:numId w:val="5"/>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Vila Nova e Parte de Boa Vista. </w:t>
      </w:r>
    </w:p>
    <w:p w:rsidR="00EA756A" w:rsidRPr="00705CE5" w:rsidRDefault="00EA756A" w:rsidP="00EA756A">
      <w:pPr>
        <w:autoSpaceDE w:val="0"/>
        <w:autoSpaceDN w:val="0"/>
        <w:adjustRightInd w:val="0"/>
        <w:ind w:firstLine="709"/>
        <w:jc w:val="both"/>
        <w:rPr>
          <w:rFonts w:cs="Times New Roman"/>
          <w:color w:val="000000"/>
          <w:szCs w:val="24"/>
        </w:rPr>
      </w:pPr>
    </w:p>
    <w:p w:rsidR="00EA756A" w:rsidRPr="00705CE5" w:rsidRDefault="001A3BFF" w:rsidP="00EA756A">
      <w:pPr>
        <w:autoSpaceDE w:val="0"/>
        <w:autoSpaceDN w:val="0"/>
        <w:adjustRightInd w:val="0"/>
        <w:jc w:val="both"/>
        <w:rPr>
          <w:rFonts w:cs="Times New Roman"/>
          <w:bCs/>
          <w:color w:val="000000"/>
          <w:szCs w:val="24"/>
        </w:rPr>
      </w:pPr>
      <w:r w:rsidRPr="00705CE5">
        <w:rPr>
          <w:rFonts w:cs="Times New Roman"/>
          <w:bCs/>
          <w:color w:val="000000"/>
          <w:szCs w:val="24"/>
        </w:rPr>
        <w:t xml:space="preserve">5.2.2.3 Unidade Básica e Saúde Rio Canoas </w:t>
      </w:r>
    </w:p>
    <w:p w:rsidR="001A3BFF" w:rsidRPr="00705CE5" w:rsidRDefault="001A3BFF" w:rsidP="00EA756A">
      <w:pPr>
        <w:autoSpaceDE w:val="0"/>
        <w:autoSpaceDN w:val="0"/>
        <w:adjustRightInd w:val="0"/>
        <w:jc w:val="both"/>
        <w:rPr>
          <w:rFonts w:cs="Times New Roman"/>
          <w:b/>
          <w:bCs/>
          <w:color w:val="000000"/>
          <w:szCs w:val="24"/>
        </w:rPr>
      </w:pP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 xml:space="preserve">Iniciou suas atividades em 1991 e está situada na Estrada Geral, </w:t>
      </w:r>
      <w:proofErr w:type="gramStart"/>
      <w:r w:rsidRPr="00705CE5">
        <w:rPr>
          <w:rFonts w:cs="Times New Roman"/>
          <w:color w:val="000000"/>
          <w:szCs w:val="24"/>
        </w:rPr>
        <w:t>s/n.</w:t>
      </w:r>
      <w:proofErr w:type="gramEnd"/>
      <w:r w:rsidRPr="00705CE5">
        <w:rPr>
          <w:rFonts w:cs="Times New Roman"/>
          <w:color w:val="000000"/>
          <w:szCs w:val="24"/>
        </w:rPr>
        <w:t xml:space="preserve">º - Rio Canoas. Abrange as localidades de: </w:t>
      </w:r>
    </w:p>
    <w:p w:rsidR="00EA756A" w:rsidRPr="00705CE5" w:rsidRDefault="00EA756A" w:rsidP="00EA756A">
      <w:pPr>
        <w:autoSpaceDE w:val="0"/>
        <w:autoSpaceDN w:val="0"/>
        <w:adjustRightInd w:val="0"/>
        <w:ind w:firstLine="709"/>
        <w:jc w:val="both"/>
        <w:rPr>
          <w:rFonts w:cs="Times New Roman"/>
          <w:color w:val="000000"/>
          <w:szCs w:val="24"/>
        </w:rPr>
      </w:pPr>
    </w:p>
    <w:p w:rsidR="00EA756A" w:rsidRPr="00705CE5" w:rsidRDefault="00EA756A" w:rsidP="00196F45">
      <w:pPr>
        <w:pStyle w:val="PargrafodaLista"/>
        <w:numPr>
          <w:ilvl w:val="0"/>
          <w:numId w:val="6"/>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Parte do Baixo Canoas; </w:t>
      </w:r>
    </w:p>
    <w:p w:rsidR="00EA756A" w:rsidRPr="00705CE5" w:rsidRDefault="00EA756A" w:rsidP="00196F45">
      <w:pPr>
        <w:pStyle w:val="PargrafodaLista"/>
        <w:numPr>
          <w:ilvl w:val="0"/>
          <w:numId w:val="6"/>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Alto </w:t>
      </w:r>
      <w:proofErr w:type="spellStart"/>
      <w:r w:rsidRPr="00705CE5">
        <w:rPr>
          <w:rFonts w:ascii="Times New Roman" w:hAnsi="Times New Roman" w:cs="Times New Roman"/>
          <w:color w:val="000000"/>
          <w:szCs w:val="24"/>
        </w:rPr>
        <w:t>Freimann</w:t>
      </w:r>
      <w:proofErr w:type="spellEnd"/>
      <w:r w:rsidRPr="00705CE5">
        <w:rPr>
          <w:rFonts w:ascii="Times New Roman" w:hAnsi="Times New Roman" w:cs="Times New Roman"/>
          <w:color w:val="000000"/>
          <w:szCs w:val="24"/>
        </w:rPr>
        <w:t xml:space="preserve">, Braço Arataca e </w:t>
      </w:r>
      <w:r w:rsidR="005F7653" w:rsidRPr="00705CE5">
        <w:rPr>
          <w:rFonts w:ascii="Times New Roman" w:hAnsi="Times New Roman" w:cs="Times New Roman"/>
          <w:color w:val="000000"/>
          <w:szCs w:val="24"/>
        </w:rPr>
        <w:t>p</w:t>
      </w:r>
      <w:r w:rsidRPr="00705CE5">
        <w:rPr>
          <w:rFonts w:ascii="Times New Roman" w:hAnsi="Times New Roman" w:cs="Times New Roman"/>
          <w:color w:val="000000"/>
          <w:szCs w:val="24"/>
        </w:rPr>
        <w:t xml:space="preserve">arte do Rio Canoas; </w:t>
      </w:r>
    </w:p>
    <w:p w:rsidR="00EA756A" w:rsidRPr="00705CE5" w:rsidRDefault="005F7653" w:rsidP="00196F45">
      <w:pPr>
        <w:pStyle w:val="PargrafodaLista"/>
        <w:numPr>
          <w:ilvl w:val="0"/>
          <w:numId w:val="6"/>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Baixo Canoas</w:t>
      </w:r>
      <w:proofErr w:type="gramStart"/>
      <w:r w:rsidR="00335241" w:rsidRPr="00705CE5">
        <w:rPr>
          <w:rFonts w:ascii="Times New Roman" w:hAnsi="Times New Roman" w:cs="Times New Roman"/>
          <w:color w:val="000000"/>
          <w:szCs w:val="24"/>
        </w:rPr>
        <w:t>, parte</w:t>
      </w:r>
      <w:proofErr w:type="gramEnd"/>
      <w:r w:rsidR="00EA756A" w:rsidRPr="00705CE5">
        <w:rPr>
          <w:rFonts w:ascii="Times New Roman" w:hAnsi="Times New Roman" w:cs="Times New Roman"/>
          <w:color w:val="000000"/>
          <w:szCs w:val="24"/>
        </w:rPr>
        <w:t xml:space="preserve"> de Rio Novo e Serrinha; </w:t>
      </w:r>
    </w:p>
    <w:p w:rsidR="00EA756A" w:rsidRPr="00705CE5" w:rsidRDefault="005F7653" w:rsidP="00196F45">
      <w:pPr>
        <w:pStyle w:val="PargrafodaLista"/>
        <w:numPr>
          <w:ilvl w:val="0"/>
          <w:numId w:val="6"/>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Braço Gavião, p</w:t>
      </w:r>
      <w:r w:rsidR="00EA756A" w:rsidRPr="00705CE5">
        <w:rPr>
          <w:rFonts w:ascii="Times New Roman" w:hAnsi="Times New Roman" w:cs="Times New Roman"/>
          <w:color w:val="000000"/>
          <w:szCs w:val="24"/>
        </w:rPr>
        <w:t xml:space="preserve">arte Rio Canoas. </w:t>
      </w:r>
    </w:p>
    <w:p w:rsidR="00EA756A" w:rsidRPr="00705CE5" w:rsidRDefault="00EA756A" w:rsidP="00EA756A">
      <w:pPr>
        <w:autoSpaceDE w:val="0"/>
        <w:autoSpaceDN w:val="0"/>
        <w:adjustRightInd w:val="0"/>
        <w:ind w:left="1416"/>
        <w:jc w:val="both"/>
        <w:rPr>
          <w:rFonts w:cs="Times New Roman"/>
          <w:color w:val="000000"/>
          <w:szCs w:val="24"/>
        </w:rPr>
      </w:pPr>
    </w:p>
    <w:p w:rsidR="00EA756A" w:rsidRPr="00705CE5" w:rsidRDefault="00EA756A" w:rsidP="00EA756A">
      <w:pPr>
        <w:autoSpaceDE w:val="0"/>
        <w:autoSpaceDN w:val="0"/>
        <w:adjustRightInd w:val="0"/>
        <w:ind w:firstLine="708"/>
        <w:jc w:val="both"/>
        <w:rPr>
          <w:rFonts w:cs="Times New Roman"/>
          <w:color w:val="000000"/>
          <w:szCs w:val="24"/>
        </w:rPr>
      </w:pPr>
      <w:r w:rsidRPr="00705CE5">
        <w:rPr>
          <w:rFonts w:cs="Times New Roman"/>
          <w:color w:val="000000"/>
          <w:szCs w:val="24"/>
        </w:rPr>
        <w:t>As Unidades de Rio do Peixe e Rio Canoas são abrangidas por uma mesma Estratégia Saúde da Família (ESF 003).</w:t>
      </w:r>
    </w:p>
    <w:p w:rsidR="001A3BFF" w:rsidRPr="00705CE5" w:rsidRDefault="001A3BFF" w:rsidP="00EA756A">
      <w:pPr>
        <w:autoSpaceDE w:val="0"/>
        <w:autoSpaceDN w:val="0"/>
        <w:adjustRightInd w:val="0"/>
        <w:ind w:left="708" w:firstLine="709"/>
        <w:jc w:val="both"/>
        <w:rPr>
          <w:rFonts w:cs="Times New Roman"/>
          <w:color w:val="000000"/>
          <w:szCs w:val="24"/>
        </w:rPr>
      </w:pPr>
    </w:p>
    <w:p w:rsidR="00EA756A" w:rsidRPr="00705CE5" w:rsidRDefault="001A3BFF" w:rsidP="00EA756A">
      <w:pPr>
        <w:autoSpaceDE w:val="0"/>
        <w:autoSpaceDN w:val="0"/>
        <w:adjustRightInd w:val="0"/>
        <w:jc w:val="both"/>
        <w:rPr>
          <w:rFonts w:cs="Times New Roman"/>
          <w:bCs/>
          <w:color w:val="000000"/>
          <w:szCs w:val="24"/>
        </w:rPr>
      </w:pPr>
      <w:r w:rsidRPr="00705CE5">
        <w:rPr>
          <w:rFonts w:cs="Times New Roman"/>
          <w:bCs/>
          <w:color w:val="000000"/>
          <w:szCs w:val="24"/>
        </w:rPr>
        <w:lastRenderedPageBreak/>
        <w:t xml:space="preserve">5.2.2.4 Unidade Básica de Saúde Ribeirão Máximo </w:t>
      </w:r>
    </w:p>
    <w:p w:rsidR="00EA756A" w:rsidRPr="00705CE5" w:rsidRDefault="00EA756A" w:rsidP="00EA756A">
      <w:pPr>
        <w:autoSpaceDE w:val="0"/>
        <w:autoSpaceDN w:val="0"/>
        <w:adjustRightInd w:val="0"/>
        <w:spacing w:line="480" w:lineRule="auto"/>
        <w:ind w:firstLine="709"/>
        <w:jc w:val="both"/>
        <w:rPr>
          <w:rFonts w:cs="Times New Roman"/>
          <w:color w:val="000000"/>
          <w:szCs w:val="24"/>
        </w:rPr>
      </w:pPr>
      <w:r w:rsidRPr="00705CE5">
        <w:rPr>
          <w:rFonts w:cs="Times New Roman"/>
          <w:color w:val="000000"/>
          <w:szCs w:val="24"/>
        </w:rPr>
        <w:t xml:space="preserve">Iniciou suas atividades em 1991e está localizada na Estrada Geral, </w:t>
      </w:r>
      <w:proofErr w:type="gramStart"/>
      <w:r w:rsidRPr="00705CE5">
        <w:rPr>
          <w:rFonts w:cs="Times New Roman"/>
          <w:color w:val="000000"/>
          <w:szCs w:val="24"/>
        </w:rPr>
        <w:t>s/n.</w:t>
      </w:r>
      <w:proofErr w:type="gramEnd"/>
      <w:r w:rsidRPr="00705CE5">
        <w:rPr>
          <w:rFonts w:cs="Times New Roman"/>
          <w:color w:val="000000"/>
          <w:szCs w:val="24"/>
        </w:rPr>
        <w:t>º. – Ribeirão Máximo. Atende exclusivamente a comunidade de Ribeirão Máximo.</w:t>
      </w:r>
    </w:p>
    <w:p w:rsidR="00EA756A" w:rsidRPr="00705CE5" w:rsidRDefault="00EA756A" w:rsidP="00EA756A">
      <w:pPr>
        <w:autoSpaceDE w:val="0"/>
        <w:autoSpaceDN w:val="0"/>
        <w:adjustRightInd w:val="0"/>
        <w:jc w:val="both"/>
        <w:rPr>
          <w:rFonts w:cs="Times New Roman"/>
          <w:b/>
          <w:color w:val="000000"/>
          <w:sz w:val="23"/>
          <w:szCs w:val="23"/>
        </w:rPr>
      </w:pPr>
      <w:r w:rsidRPr="00705CE5">
        <w:rPr>
          <w:rFonts w:cs="Times New Roman"/>
          <w:b/>
          <w:color w:val="000000"/>
          <w:sz w:val="23"/>
          <w:szCs w:val="23"/>
        </w:rPr>
        <w:t xml:space="preserve"> </w:t>
      </w:r>
    </w:p>
    <w:p w:rsidR="00EA756A" w:rsidRPr="00705CE5" w:rsidRDefault="001A3BFF" w:rsidP="00EA756A">
      <w:pPr>
        <w:autoSpaceDE w:val="0"/>
        <w:autoSpaceDN w:val="0"/>
        <w:adjustRightInd w:val="0"/>
        <w:jc w:val="both"/>
        <w:rPr>
          <w:rFonts w:cs="Times New Roman"/>
          <w:bCs/>
          <w:color w:val="000000"/>
          <w:szCs w:val="24"/>
        </w:rPr>
      </w:pPr>
      <w:r w:rsidRPr="00705CE5">
        <w:rPr>
          <w:rFonts w:cs="Times New Roman"/>
          <w:color w:val="000000"/>
          <w:szCs w:val="24"/>
        </w:rPr>
        <w:t>5.2.2.5 Unidade Básica</w:t>
      </w:r>
      <w:r w:rsidRPr="00705CE5">
        <w:rPr>
          <w:rFonts w:cs="Times New Roman"/>
          <w:bCs/>
          <w:color w:val="000000"/>
          <w:szCs w:val="24"/>
        </w:rPr>
        <w:t xml:space="preserve"> de Saúde Braço Serafim </w:t>
      </w:r>
    </w:p>
    <w:p w:rsidR="001A3BFF" w:rsidRPr="00705CE5" w:rsidRDefault="001A3BFF" w:rsidP="00EA756A">
      <w:pPr>
        <w:autoSpaceDE w:val="0"/>
        <w:autoSpaceDN w:val="0"/>
        <w:adjustRightInd w:val="0"/>
        <w:jc w:val="both"/>
        <w:rPr>
          <w:rFonts w:cs="Times New Roman"/>
          <w:b/>
          <w:szCs w:val="24"/>
        </w:rPr>
      </w:pP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 xml:space="preserve">Iniciou suas atividades em 1999 e está situada na Estrada Geral Paula Ramos, </w:t>
      </w:r>
      <w:proofErr w:type="gramStart"/>
      <w:r w:rsidRPr="00705CE5">
        <w:rPr>
          <w:rFonts w:cs="Times New Roman"/>
          <w:color w:val="000000"/>
          <w:szCs w:val="24"/>
        </w:rPr>
        <w:t>s/n.</w:t>
      </w:r>
      <w:proofErr w:type="gramEnd"/>
      <w:r w:rsidRPr="00705CE5">
        <w:rPr>
          <w:rFonts w:cs="Times New Roman"/>
          <w:color w:val="000000"/>
          <w:szCs w:val="24"/>
        </w:rPr>
        <w:t xml:space="preserve">º - Braço Serafim. Abrange as localidades de: </w:t>
      </w:r>
    </w:p>
    <w:p w:rsidR="00EA756A" w:rsidRPr="00705CE5" w:rsidRDefault="00EA756A" w:rsidP="00EA756A">
      <w:pPr>
        <w:autoSpaceDE w:val="0"/>
        <w:autoSpaceDN w:val="0"/>
        <w:adjustRightInd w:val="0"/>
        <w:jc w:val="both"/>
        <w:rPr>
          <w:rFonts w:cs="Times New Roman"/>
          <w:color w:val="000000"/>
          <w:szCs w:val="24"/>
        </w:rPr>
      </w:pPr>
    </w:p>
    <w:p w:rsidR="00EA756A" w:rsidRPr="00705CE5" w:rsidRDefault="00EA756A" w:rsidP="00196F45">
      <w:pPr>
        <w:pStyle w:val="PargrafodaLista"/>
        <w:numPr>
          <w:ilvl w:val="0"/>
          <w:numId w:val="7"/>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Braço Serafim; </w:t>
      </w:r>
    </w:p>
    <w:p w:rsidR="00EA756A" w:rsidRPr="00705CE5" w:rsidRDefault="00EA756A" w:rsidP="00196F45">
      <w:pPr>
        <w:pStyle w:val="PargrafodaLista"/>
        <w:numPr>
          <w:ilvl w:val="0"/>
          <w:numId w:val="7"/>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Ribeirão Bugre; </w:t>
      </w:r>
    </w:p>
    <w:p w:rsidR="00EA756A" w:rsidRPr="00705CE5" w:rsidRDefault="00EA756A" w:rsidP="00196F45">
      <w:pPr>
        <w:pStyle w:val="PargrafodaLista"/>
        <w:numPr>
          <w:ilvl w:val="0"/>
          <w:numId w:val="7"/>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Braço Paula Ramos; </w:t>
      </w:r>
    </w:p>
    <w:p w:rsidR="00EA756A" w:rsidRPr="00705CE5" w:rsidRDefault="00EA756A" w:rsidP="00196F45">
      <w:pPr>
        <w:pStyle w:val="PargrafodaLista"/>
        <w:numPr>
          <w:ilvl w:val="0"/>
          <w:numId w:val="7"/>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Santana; </w:t>
      </w:r>
    </w:p>
    <w:p w:rsidR="00EA756A" w:rsidRPr="00705CE5" w:rsidRDefault="00EA756A" w:rsidP="00196F45">
      <w:pPr>
        <w:pStyle w:val="PargrafodaLista"/>
        <w:numPr>
          <w:ilvl w:val="0"/>
          <w:numId w:val="7"/>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Braço Francês; </w:t>
      </w:r>
    </w:p>
    <w:p w:rsidR="00EA756A" w:rsidRPr="00705CE5" w:rsidRDefault="00EA756A" w:rsidP="00196F45">
      <w:pPr>
        <w:pStyle w:val="PargrafodaLista"/>
        <w:numPr>
          <w:ilvl w:val="0"/>
          <w:numId w:val="7"/>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Braço Costa; </w:t>
      </w:r>
    </w:p>
    <w:p w:rsidR="00EA756A" w:rsidRPr="00705CE5" w:rsidRDefault="00EA756A" w:rsidP="00196F45">
      <w:pPr>
        <w:pStyle w:val="PargrafodaLista"/>
        <w:numPr>
          <w:ilvl w:val="0"/>
          <w:numId w:val="7"/>
        </w:numPr>
        <w:autoSpaceDE w:val="0"/>
        <w:autoSpaceDN w:val="0"/>
        <w:adjustRightInd w:val="0"/>
        <w:jc w:val="both"/>
        <w:rPr>
          <w:rFonts w:ascii="Times New Roman" w:hAnsi="Times New Roman" w:cs="Times New Roman"/>
          <w:color w:val="000000"/>
          <w:szCs w:val="24"/>
        </w:rPr>
      </w:pPr>
      <w:r w:rsidRPr="00705CE5">
        <w:rPr>
          <w:rFonts w:ascii="Times New Roman" w:hAnsi="Times New Roman" w:cs="Times New Roman"/>
          <w:color w:val="000000"/>
          <w:szCs w:val="24"/>
        </w:rPr>
        <w:t xml:space="preserve">Braço </w:t>
      </w:r>
      <w:proofErr w:type="spellStart"/>
      <w:r w:rsidRPr="00705CE5">
        <w:rPr>
          <w:rFonts w:ascii="Times New Roman" w:hAnsi="Times New Roman" w:cs="Times New Roman"/>
          <w:color w:val="000000"/>
          <w:szCs w:val="24"/>
        </w:rPr>
        <w:t>Dauer</w:t>
      </w:r>
      <w:proofErr w:type="spellEnd"/>
      <w:r w:rsidRPr="00705CE5">
        <w:rPr>
          <w:rFonts w:ascii="Times New Roman" w:hAnsi="Times New Roman" w:cs="Times New Roman"/>
          <w:color w:val="000000"/>
          <w:szCs w:val="24"/>
        </w:rPr>
        <w:t xml:space="preserve"> e Braço Joaquim. </w:t>
      </w:r>
    </w:p>
    <w:p w:rsidR="00EA756A" w:rsidRPr="00705CE5" w:rsidRDefault="00EA756A" w:rsidP="00EA756A">
      <w:pPr>
        <w:autoSpaceDE w:val="0"/>
        <w:autoSpaceDN w:val="0"/>
        <w:adjustRightInd w:val="0"/>
        <w:jc w:val="both"/>
        <w:rPr>
          <w:rFonts w:cs="Times New Roman"/>
          <w:color w:val="000000"/>
          <w:szCs w:val="24"/>
        </w:rPr>
      </w:pPr>
    </w:p>
    <w:p w:rsidR="00EA756A" w:rsidRPr="00705CE5" w:rsidRDefault="00EA756A" w:rsidP="00EA756A">
      <w:pPr>
        <w:autoSpaceDE w:val="0"/>
        <w:autoSpaceDN w:val="0"/>
        <w:adjustRightInd w:val="0"/>
        <w:ind w:firstLine="709"/>
        <w:jc w:val="both"/>
        <w:rPr>
          <w:rFonts w:cs="Times New Roman"/>
          <w:szCs w:val="24"/>
        </w:rPr>
      </w:pPr>
      <w:r w:rsidRPr="00705CE5">
        <w:rPr>
          <w:rFonts w:cs="Times New Roman"/>
          <w:color w:val="000000"/>
          <w:szCs w:val="24"/>
        </w:rPr>
        <w:t xml:space="preserve">Todas as Unidades de Saúde contam com recepção, sala de atendimento médico, sala de atendimento de enfermagem, sala para pré-consulta, sala de vacina, sala de atendimento odontológico, sala para reunião, sala de expurgo, almoxarifado, cozinha e banheiros. As unidades de Ribeirão Máximo e Braço Serafim são </w:t>
      </w:r>
      <w:proofErr w:type="gramStart"/>
      <w:r w:rsidRPr="00705CE5">
        <w:rPr>
          <w:rFonts w:cs="Times New Roman"/>
          <w:color w:val="000000"/>
          <w:szCs w:val="24"/>
        </w:rPr>
        <w:t>abrangidas</w:t>
      </w:r>
      <w:proofErr w:type="gramEnd"/>
      <w:r w:rsidRPr="00705CE5">
        <w:rPr>
          <w:rFonts w:cs="Times New Roman"/>
          <w:color w:val="000000"/>
          <w:szCs w:val="24"/>
        </w:rPr>
        <w:t xml:space="preserve"> por uma mesma Estratégia Saúde da Família.</w:t>
      </w:r>
    </w:p>
    <w:p w:rsidR="00EA756A" w:rsidRPr="00705CE5" w:rsidRDefault="001A3BFF" w:rsidP="00EA756A">
      <w:pPr>
        <w:pStyle w:val="Corpodetexto"/>
        <w:spacing w:line="360" w:lineRule="auto"/>
        <w:rPr>
          <w:rFonts w:ascii="Times New Roman" w:hAnsi="Times New Roman"/>
          <w:szCs w:val="24"/>
        </w:rPr>
      </w:pPr>
      <w:r w:rsidRPr="00705CE5">
        <w:rPr>
          <w:rFonts w:ascii="Times New Roman" w:hAnsi="Times New Roman"/>
          <w:szCs w:val="24"/>
        </w:rPr>
        <w:t>5.2.2.6 Centro de Saúde Central - Centro</w:t>
      </w: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O Centro de Saúde Central está estruturado para prestar atendimento nas Clínicas Básicas como Ortopedia, Vascular, Cirurgião Geral, Pediatria, Clínica Geral, odontologia, psicologia, fonoaudiologia e serviços de enfermagem.</w:t>
      </w:r>
    </w:p>
    <w:p w:rsidR="00EA756A" w:rsidRPr="00705CE5" w:rsidRDefault="00EA756A" w:rsidP="00EA756A">
      <w:pPr>
        <w:autoSpaceDE w:val="0"/>
        <w:autoSpaceDN w:val="0"/>
        <w:adjustRightInd w:val="0"/>
        <w:ind w:firstLine="709"/>
        <w:jc w:val="both"/>
        <w:rPr>
          <w:rFonts w:cs="Times New Roman"/>
          <w:color w:val="000000"/>
          <w:szCs w:val="24"/>
        </w:rPr>
      </w:pPr>
    </w:p>
    <w:p w:rsidR="00EA756A" w:rsidRPr="00705CE5" w:rsidRDefault="000309DF" w:rsidP="00EA756A">
      <w:pPr>
        <w:autoSpaceDE w:val="0"/>
        <w:autoSpaceDN w:val="0"/>
        <w:adjustRightInd w:val="0"/>
        <w:jc w:val="both"/>
        <w:rPr>
          <w:rFonts w:cs="Times New Roman"/>
          <w:bCs/>
          <w:color w:val="000000"/>
          <w:szCs w:val="24"/>
        </w:rPr>
      </w:pPr>
      <w:r w:rsidRPr="00705CE5">
        <w:rPr>
          <w:rFonts w:cs="Times New Roman"/>
          <w:bCs/>
          <w:color w:val="000000"/>
          <w:szCs w:val="24"/>
        </w:rPr>
        <w:t>5</w:t>
      </w:r>
      <w:r w:rsidR="0010045C" w:rsidRPr="00705CE5">
        <w:rPr>
          <w:rFonts w:cs="Times New Roman"/>
          <w:bCs/>
          <w:color w:val="000000"/>
          <w:szCs w:val="24"/>
        </w:rPr>
        <w:t>.2.</w:t>
      </w:r>
      <w:r w:rsidRPr="00705CE5">
        <w:rPr>
          <w:rFonts w:cs="Times New Roman"/>
          <w:bCs/>
          <w:color w:val="000000"/>
          <w:szCs w:val="24"/>
        </w:rPr>
        <w:t>3</w:t>
      </w:r>
      <w:r w:rsidR="001A3BFF" w:rsidRPr="00705CE5">
        <w:rPr>
          <w:rFonts w:cs="Times New Roman"/>
          <w:bCs/>
          <w:color w:val="000000"/>
          <w:szCs w:val="24"/>
        </w:rPr>
        <w:t xml:space="preserve"> Núcleo de Apoio à Saúde Da Família </w:t>
      </w:r>
      <w:r w:rsidR="00EA756A" w:rsidRPr="00705CE5">
        <w:rPr>
          <w:rFonts w:cs="Times New Roman"/>
          <w:bCs/>
          <w:color w:val="000000"/>
          <w:szCs w:val="24"/>
        </w:rPr>
        <w:t>– NASF</w:t>
      </w:r>
    </w:p>
    <w:p w:rsidR="00EA756A" w:rsidRPr="00705CE5" w:rsidRDefault="00EA756A" w:rsidP="00EA756A">
      <w:pPr>
        <w:autoSpaceDE w:val="0"/>
        <w:autoSpaceDN w:val="0"/>
        <w:adjustRightInd w:val="0"/>
        <w:ind w:firstLine="709"/>
        <w:jc w:val="both"/>
        <w:rPr>
          <w:rFonts w:cs="Times New Roman"/>
          <w:color w:val="000000"/>
          <w:szCs w:val="24"/>
        </w:rPr>
      </w:pP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 xml:space="preserve">Devido ao número de estratégias cadastradas no município, o NASF implantado no município caracteriza-se pelo perfil II, composto por </w:t>
      </w:r>
      <w:proofErr w:type="gramStart"/>
      <w:r w:rsidRPr="00705CE5">
        <w:rPr>
          <w:rFonts w:cs="Times New Roman"/>
          <w:color w:val="000000"/>
          <w:szCs w:val="24"/>
        </w:rPr>
        <w:t>três profissionais - Psicóloga</w:t>
      </w:r>
      <w:proofErr w:type="gramEnd"/>
      <w:r w:rsidRPr="00705CE5">
        <w:rPr>
          <w:rFonts w:cs="Times New Roman"/>
          <w:color w:val="000000"/>
          <w:szCs w:val="24"/>
        </w:rPr>
        <w:t xml:space="preserve">, Fisioterapeuta e Nutricionista - com carga horária de 40 horas, mas desenvolvendo apenas 30 horas. </w:t>
      </w:r>
    </w:p>
    <w:p w:rsidR="00EA756A" w:rsidRPr="00705CE5" w:rsidRDefault="00EA756A" w:rsidP="00EA756A">
      <w:pPr>
        <w:autoSpaceDE w:val="0"/>
        <w:autoSpaceDN w:val="0"/>
        <w:adjustRightInd w:val="0"/>
        <w:jc w:val="both"/>
        <w:rPr>
          <w:rFonts w:cs="Times New Roman"/>
          <w:color w:val="000000"/>
          <w:szCs w:val="24"/>
        </w:rPr>
      </w:pPr>
    </w:p>
    <w:p w:rsidR="00EA756A" w:rsidRPr="00705CE5" w:rsidRDefault="000309DF" w:rsidP="00EA756A">
      <w:pPr>
        <w:autoSpaceDE w:val="0"/>
        <w:autoSpaceDN w:val="0"/>
        <w:adjustRightInd w:val="0"/>
        <w:jc w:val="both"/>
        <w:rPr>
          <w:rFonts w:cs="Times New Roman"/>
          <w:color w:val="000000"/>
          <w:szCs w:val="24"/>
        </w:rPr>
      </w:pPr>
      <w:r w:rsidRPr="00705CE5">
        <w:rPr>
          <w:rFonts w:cs="Times New Roman"/>
          <w:color w:val="000000"/>
          <w:szCs w:val="24"/>
        </w:rPr>
        <w:t>5</w:t>
      </w:r>
      <w:r w:rsidR="0010045C" w:rsidRPr="00705CE5">
        <w:rPr>
          <w:rFonts w:cs="Times New Roman"/>
          <w:color w:val="000000"/>
          <w:szCs w:val="24"/>
        </w:rPr>
        <w:t>.2</w:t>
      </w:r>
      <w:r w:rsidRPr="00705CE5">
        <w:rPr>
          <w:rFonts w:cs="Times New Roman"/>
          <w:color w:val="000000"/>
          <w:szCs w:val="24"/>
        </w:rPr>
        <w:t xml:space="preserve">.4 </w:t>
      </w:r>
      <w:r w:rsidR="001A3BFF" w:rsidRPr="00705CE5">
        <w:rPr>
          <w:rFonts w:cs="Times New Roman"/>
          <w:color w:val="000000"/>
          <w:szCs w:val="24"/>
        </w:rPr>
        <w:t>Convênios e Consórcios</w:t>
      </w:r>
    </w:p>
    <w:p w:rsidR="00EA756A" w:rsidRPr="00705CE5" w:rsidRDefault="00EA756A" w:rsidP="00EA756A">
      <w:pPr>
        <w:autoSpaceDE w:val="0"/>
        <w:autoSpaceDN w:val="0"/>
        <w:adjustRightInd w:val="0"/>
        <w:spacing w:line="240" w:lineRule="auto"/>
        <w:jc w:val="both"/>
        <w:rPr>
          <w:rFonts w:cs="Times New Roman"/>
          <w:b/>
          <w:color w:val="000000"/>
          <w:szCs w:val="24"/>
        </w:rPr>
      </w:pP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Além destas Unidades de Saúde que prestam atendimento pelo SUS, o município de Luiz Alves dispõe de dois laboratórios bioclínicos – Unidade de Apoio, Diagnose e Terapia (SADT</w:t>
      </w:r>
      <w:proofErr w:type="gramStart"/>
      <w:r w:rsidRPr="00705CE5">
        <w:rPr>
          <w:rFonts w:cs="Times New Roman"/>
          <w:color w:val="000000"/>
          <w:szCs w:val="24"/>
        </w:rPr>
        <w:t>)</w:t>
      </w:r>
      <w:proofErr w:type="gramEnd"/>
      <w:r w:rsidRPr="00705CE5">
        <w:rPr>
          <w:rFonts w:cs="Times New Roman"/>
          <w:color w:val="000000"/>
          <w:szCs w:val="24"/>
        </w:rPr>
        <w:t xml:space="preserve">/isolado – que, além do atendimento particular e convênios, realiza atividades de média complexidade pelo SUS. Mesmo assim, ainda são encaminhados pacientes para laboratórios de análises em Itajaí, devido à alta demanda de exames. A Prefeitura também compra serviços dos laboratórios de análises clínicas, bem como de Fisioterapia, atendendo a maior parte da demanda. </w:t>
      </w: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 xml:space="preserve">São realizados ainda atendimentos em outros municípios através do Consórcio da AMFRI. </w:t>
      </w: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Quanto à assistência particular e conveniada, Luiz Alves dispõe de consultórios odontológicos, consultório de oftalmologia, de cardiologia/vascular, de angiologia, de Psicologia, de Fonoaudiologia, de nutrição e de ginecologia/obstetrícia, consultórios/clínicas de fisioterapia.</w:t>
      </w:r>
    </w:p>
    <w:p w:rsidR="00EA756A" w:rsidRPr="00705CE5" w:rsidRDefault="00EA756A" w:rsidP="00EA756A">
      <w:pPr>
        <w:autoSpaceDE w:val="0"/>
        <w:autoSpaceDN w:val="0"/>
        <w:adjustRightInd w:val="0"/>
        <w:ind w:firstLine="709"/>
        <w:jc w:val="both"/>
        <w:rPr>
          <w:rFonts w:cs="Times New Roman"/>
          <w:szCs w:val="23"/>
        </w:rPr>
      </w:pPr>
      <w:r w:rsidRPr="00705CE5">
        <w:rPr>
          <w:rFonts w:cs="Times New Roman"/>
          <w:color w:val="000000"/>
          <w:szCs w:val="23"/>
        </w:rPr>
        <w:t xml:space="preserve">O município não possui clínica própria de fisioterapia, apenas contrato com clínica conveniada com o SUS. Hoje devido à grande demanda de encaminhamentos e por haver necessidade de atendimento prolongado existe </w:t>
      </w:r>
      <w:r w:rsidRPr="00705CE5">
        <w:rPr>
          <w:rFonts w:cs="Times New Roman"/>
          <w:szCs w:val="23"/>
        </w:rPr>
        <w:t>uma grande fila de espera para atendimento, não conseguindo suprir toda a necessidade do município. Sendo que a prioridade são os idosos, crianças, pacientes com neoplasias, sequelas neurológicas, traumas e pré/pós-operatório.</w:t>
      </w:r>
    </w:p>
    <w:p w:rsidR="00EA756A" w:rsidRPr="00705CE5" w:rsidRDefault="00EA756A" w:rsidP="00EA756A">
      <w:pPr>
        <w:autoSpaceDE w:val="0"/>
        <w:autoSpaceDN w:val="0"/>
        <w:adjustRightInd w:val="0"/>
        <w:ind w:firstLine="709"/>
        <w:jc w:val="both"/>
        <w:rPr>
          <w:rFonts w:cs="Times New Roman"/>
          <w:color w:val="000000"/>
          <w:szCs w:val="24"/>
        </w:rPr>
      </w:pPr>
    </w:p>
    <w:p w:rsidR="00EA756A" w:rsidRPr="00705CE5" w:rsidRDefault="000309DF" w:rsidP="00EA756A">
      <w:pPr>
        <w:autoSpaceDE w:val="0"/>
        <w:autoSpaceDN w:val="0"/>
        <w:adjustRightInd w:val="0"/>
        <w:spacing w:line="240" w:lineRule="auto"/>
        <w:jc w:val="both"/>
        <w:rPr>
          <w:rFonts w:cs="Times New Roman"/>
          <w:bCs/>
          <w:color w:val="000000"/>
          <w:szCs w:val="24"/>
        </w:rPr>
      </w:pPr>
      <w:r w:rsidRPr="00705CE5">
        <w:rPr>
          <w:rFonts w:cs="Times New Roman"/>
          <w:bCs/>
          <w:color w:val="000000"/>
          <w:szCs w:val="24"/>
        </w:rPr>
        <w:t>5</w:t>
      </w:r>
      <w:r w:rsidR="0010045C" w:rsidRPr="00705CE5">
        <w:rPr>
          <w:rFonts w:cs="Times New Roman"/>
          <w:bCs/>
          <w:color w:val="000000"/>
          <w:szCs w:val="24"/>
        </w:rPr>
        <w:t>.2.</w:t>
      </w:r>
      <w:r w:rsidRPr="00705CE5">
        <w:rPr>
          <w:rFonts w:cs="Times New Roman"/>
          <w:bCs/>
          <w:color w:val="000000"/>
          <w:szCs w:val="24"/>
        </w:rPr>
        <w:t xml:space="preserve">5 Atenção à Saúde Mental </w:t>
      </w:r>
    </w:p>
    <w:p w:rsidR="00EA756A" w:rsidRPr="00705CE5" w:rsidRDefault="00EA756A" w:rsidP="00EA756A">
      <w:pPr>
        <w:autoSpaceDE w:val="0"/>
        <w:autoSpaceDN w:val="0"/>
        <w:adjustRightInd w:val="0"/>
        <w:spacing w:line="240" w:lineRule="auto"/>
        <w:jc w:val="both"/>
        <w:rPr>
          <w:rFonts w:cs="Times New Roman"/>
          <w:color w:val="000000"/>
          <w:szCs w:val="24"/>
        </w:rPr>
      </w:pPr>
    </w:p>
    <w:p w:rsidR="00EA756A" w:rsidRPr="00705CE5" w:rsidRDefault="00EA756A" w:rsidP="00EA756A">
      <w:pPr>
        <w:pStyle w:val="Default"/>
        <w:spacing w:line="360" w:lineRule="auto"/>
        <w:ind w:firstLine="709"/>
        <w:jc w:val="both"/>
        <w:rPr>
          <w:rFonts w:ascii="Times New Roman" w:hAnsi="Times New Roman" w:cs="Times New Roman"/>
        </w:rPr>
      </w:pPr>
      <w:r w:rsidRPr="00705CE5">
        <w:rPr>
          <w:rFonts w:ascii="Times New Roman" w:hAnsi="Times New Roman" w:cs="Times New Roman"/>
        </w:rPr>
        <w:t xml:space="preserve">A atenção à saúde mental no município é realizada pelas equipes de ESF com apoio do NASF e pela psicóloga clínica. A atenção através de CAPS é realizada pelo Centro de Balneário de Piçarras. Desde 2012 os pacientes de Luiz Alves são atendidos na cidade de Piçarras. </w:t>
      </w: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Há alta demanda de paciente com queixas de ordem psíquica e comportamental no município, sendo os pacientes acompanhados pela psicóloga clínica, encaminhados ao CAPS e ou acompanhados pela ESF/NASF. No entanto devido à grande demanda, a fila de espera da psicóloga é extensa e não há um fluxo eficaz desses pacientes, assim como a dificuldade de acompanhamento dos pacientes que são encaminhados para atendimento fora do domicílio, há a necessidade de uma avaliação e implantação de uma Política Municipal de Saúde Mental.</w:t>
      </w: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lastRenderedPageBreak/>
        <w:t>Não temos referencia para CAPSI, nossa demanda infantil é encaminhada para a psicóloga e para neurologista.</w:t>
      </w:r>
    </w:p>
    <w:p w:rsidR="00EA756A" w:rsidRPr="00705CE5" w:rsidRDefault="00EA756A" w:rsidP="00EA756A">
      <w:pPr>
        <w:ind w:right="236"/>
        <w:jc w:val="both"/>
        <w:rPr>
          <w:rFonts w:eastAsia="Arial" w:cs="Times New Roman"/>
          <w:b/>
          <w:szCs w:val="24"/>
        </w:rPr>
      </w:pPr>
    </w:p>
    <w:p w:rsidR="00EA756A" w:rsidRPr="00705CE5" w:rsidRDefault="00BE3F8A" w:rsidP="00EA756A">
      <w:pPr>
        <w:spacing w:line="359" w:lineRule="auto"/>
        <w:ind w:right="236"/>
        <w:jc w:val="both"/>
        <w:rPr>
          <w:rFonts w:eastAsia="Arial" w:cs="Times New Roman"/>
          <w:szCs w:val="24"/>
        </w:rPr>
      </w:pPr>
      <w:r w:rsidRPr="00705CE5">
        <w:rPr>
          <w:rFonts w:eastAsia="Arial" w:cs="Times New Roman"/>
          <w:szCs w:val="24"/>
        </w:rPr>
        <w:t>5</w:t>
      </w:r>
      <w:r w:rsidR="0010045C" w:rsidRPr="00705CE5">
        <w:rPr>
          <w:rFonts w:eastAsia="Arial" w:cs="Times New Roman"/>
          <w:szCs w:val="24"/>
        </w:rPr>
        <w:t>.2</w:t>
      </w:r>
      <w:r w:rsidRPr="00705CE5">
        <w:rPr>
          <w:rFonts w:eastAsia="Arial" w:cs="Times New Roman"/>
          <w:szCs w:val="24"/>
        </w:rPr>
        <w:t>.6 Pes</w:t>
      </w:r>
      <w:r w:rsidRPr="00705CE5">
        <w:rPr>
          <w:rFonts w:eastAsia="Arial" w:cs="Times New Roman"/>
          <w:spacing w:val="-2"/>
          <w:szCs w:val="24"/>
        </w:rPr>
        <w:t>s</w:t>
      </w:r>
      <w:r w:rsidRPr="00705CE5">
        <w:rPr>
          <w:rFonts w:eastAsia="Arial" w:cs="Times New Roman"/>
          <w:spacing w:val="3"/>
          <w:szCs w:val="24"/>
        </w:rPr>
        <w:t>o</w:t>
      </w:r>
      <w:r w:rsidRPr="00705CE5">
        <w:rPr>
          <w:rFonts w:eastAsia="Arial" w:cs="Times New Roman"/>
          <w:spacing w:val="-5"/>
          <w:szCs w:val="24"/>
        </w:rPr>
        <w:t>a</w:t>
      </w:r>
      <w:r w:rsidRPr="00705CE5">
        <w:rPr>
          <w:rFonts w:eastAsia="Arial" w:cs="Times New Roman"/>
          <w:szCs w:val="24"/>
        </w:rPr>
        <w:t>s</w:t>
      </w:r>
      <w:r w:rsidRPr="00705CE5">
        <w:rPr>
          <w:rFonts w:eastAsia="Arial" w:cs="Times New Roman"/>
          <w:spacing w:val="41"/>
          <w:szCs w:val="24"/>
        </w:rPr>
        <w:t xml:space="preserve"> </w:t>
      </w:r>
      <w:r w:rsidRPr="00705CE5">
        <w:rPr>
          <w:rFonts w:eastAsia="Arial" w:cs="Times New Roman"/>
          <w:szCs w:val="24"/>
        </w:rPr>
        <w:t>com</w:t>
      </w:r>
      <w:r w:rsidRPr="00705CE5">
        <w:rPr>
          <w:rFonts w:eastAsia="Arial" w:cs="Times New Roman"/>
          <w:spacing w:val="40"/>
          <w:szCs w:val="24"/>
        </w:rPr>
        <w:t xml:space="preserve"> </w:t>
      </w:r>
      <w:r w:rsidRPr="00705CE5">
        <w:rPr>
          <w:rFonts w:eastAsia="Arial" w:cs="Times New Roman"/>
          <w:szCs w:val="24"/>
        </w:rPr>
        <w:t>Defici</w:t>
      </w:r>
      <w:r w:rsidRPr="00705CE5">
        <w:rPr>
          <w:rFonts w:eastAsia="Arial" w:cs="Times New Roman"/>
          <w:spacing w:val="1"/>
          <w:szCs w:val="24"/>
        </w:rPr>
        <w:t>ê</w:t>
      </w:r>
      <w:r w:rsidRPr="00705CE5">
        <w:rPr>
          <w:rFonts w:eastAsia="Arial" w:cs="Times New Roman"/>
          <w:szCs w:val="24"/>
        </w:rPr>
        <w:t>n</w:t>
      </w:r>
      <w:r w:rsidRPr="00705CE5">
        <w:rPr>
          <w:rFonts w:eastAsia="Arial" w:cs="Times New Roman"/>
          <w:spacing w:val="-1"/>
          <w:szCs w:val="24"/>
        </w:rPr>
        <w:t>c</w:t>
      </w:r>
      <w:r w:rsidRPr="00705CE5">
        <w:rPr>
          <w:rFonts w:eastAsia="Arial" w:cs="Times New Roman"/>
          <w:spacing w:val="3"/>
          <w:szCs w:val="24"/>
        </w:rPr>
        <w:t>i</w:t>
      </w:r>
      <w:r w:rsidRPr="00705CE5">
        <w:rPr>
          <w:rFonts w:eastAsia="Arial" w:cs="Times New Roman"/>
          <w:szCs w:val="24"/>
        </w:rPr>
        <w:t>a</w:t>
      </w:r>
      <w:r w:rsidRPr="00705CE5">
        <w:rPr>
          <w:rFonts w:eastAsia="Arial" w:cs="Times New Roman"/>
          <w:spacing w:val="39"/>
          <w:szCs w:val="24"/>
        </w:rPr>
        <w:t xml:space="preserve"> </w:t>
      </w:r>
      <w:r w:rsidRPr="00705CE5">
        <w:rPr>
          <w:rFonts w:eastAsia="Arial" w:cs="Times New Roman"/>
          <w:szCs w:val="24"/>
        </w:rPr>
        <w:t>Vi</w:t>
      </w:r>
      <w:r w:rsidRPr="00705CE5">
        <w:rPr>
          <w:rFonts w:eastAsia="Arial" w:cs="Times New Roman"/>
          <w:spacing w:val="1"/>
          <w:szCs w:val="24"/>
        </w:rPr>
        <w:t>s</w:t>
      </w:r>
      <w:r w:rsidRPr="00705CE5">
        <w:rPr>
          <w:rFonts w:eastAsia="Arial" w:cs="Times New Roman"/>
          <w:spacing w:val="2"/>
          <w:szCs w:val="24"/>
        </w:rPr>
        <w:t>u</w:t>
      </w:r>
      <w:r w:rsidRPr="00705CE5">
        <w:rPr>
          <w:rFonts w:eastAsia="Arial" w:cs="Times New Roman"/>
          <w:spacing w:val="-5"/>
          <w:szCs w:val="24"/>
        </w:rPr>
        <w:t>a</w:t>
      </w:r>
      <w:r w:rsidRPr="00705CE5">
        <w:rPr>
          <w:rFonts w:eastAsia="Arial" w:cs="Times New Roman"/>
          <w:szCs w:val="24"/>
        </w:rPr>
        <w:t>l,</w:t>
      </w:r>
      <w:r w:rsidRPr="00705CE5">
        <w:rPr>
          <w:rFonts w:eastAsia="Arial" w:cs="Times New Roman"/>
          <w:spacing w:val="46"/>
          <w:szCs w:val="24"/>
        </w:rPr>
        <w:t xml:space="preserve"> </w:t>
      </w:r>
      <w:r w:rsidRPr="00705CE5">
        <w:rPr>
          <w:rFonts w:eastAsia="Arial" w:cs="Times New Roman"/>
          <w:spacing w:val="-5"/>
          <w:szCs w:val="24"/>
        </w:rPr>
        <w:t>A</w:t>
      </w:r>
      <w:r w:rsidRPr="00705CE5">
        <w:rPr>
          <w:rFonts w:eastAsia="Arial" w:cs="Times New Roman"/>
          <w:spacing w:val="2"/>
          <w:szCs w:val="24"/>
        </w:rPr>
        <w:t>u</w:t>
      </w:r>
      <w:r w:rsidRPr="00705CE5">
        <w:rPr>
          <w:rFonts w:eastAsia="Arial" w:cs="Times New Roman"/>
          <w:szCs w:val="24"/>
        </w:rPr>
        <w:t>diti</w:t>
      </w:r>
      <w:r w:rsidRPr="00705CE5">
        <w:rPr>
          <w:rFonts w:eastAsia="Arial" w:cs="Times New Roman"/>
          <w:spacing w:val="3"/>
          <w:szCs w:val="24"/>
        </w:rPr>
        <w:t>v</w:t>
      </w:r>
      <w:r w:rsidRPr="00705CE5">
        <w:rPr>
          <w:rFonts w:eastAsia="Arial" w:cs="Times New Roman"/>
          <w:spacing w:val="-5"/>
          <w:szCs w:val="24"/>
        </w:rPr>
        <w:t>a</w:t>
      </w:r>
      <w:r w:rsidRPr="00705CE5">
        <w:rPr>
          <w:rFonts w:eastAsia="Arial" w:cs="Times New Roman"/>
          <w:szCs w:val="24"/>
        </w:rPr>
        <w:t>,</w:t>
      </w:r>
      <w:r w:rsidRPr="00705CE5">
        <w:rPr>
          <w:rFonts w:eastAsia="Arial" w:cs="Times New Roman"/>
          <w:spacing w:val="41"/>
          <w:szCs w:val="24"/>
        </w:rPr>
        <w:t xml:space="preserve"> </w:t>
      </w:r>
      <w:r w:rsidRPr="00705CE5">
        <w:rPr>
          <w:rFonts w:eastAsia="Arial" w:cs="Times New Roman"/>
          <w:spacing w:val="-1"/>
          <w:szCs w:val="24"/>
        </w:rPr>
        <w:t>M</w:t>
      </w:r>
      <w:r w:rsidRPr="00705CE5">
        <w:rPr>
          <w:rFonts w:eastAsia="Arial" w:cs="Times New Roman"/>
          <w:szCs w:val="24"/>
        </w:rPr>
        <w:t>oto</w:t>
      </w:r>
      <w:r w:rsidRPr="00705CE5">
        <w:rPr>
          <w:rFonts w:eastAsia="Arial" w:cs="Times New Roman"/>
          <w:spacing w:val="4"/>
          <w:szCs w:val="24"/>
        </w:rPr>
        <w:t>r</w:t>
      </w:r>
      <w:r w:rsidRPr="00705CE5">
        <w:rPr>
          <w:rFonts w:eastAsia="Arial" w:cs="Times New Roman"/>
          <w:szCs w:val="24"/>
        </w:rPr>
        <w:t>a</w:t>
      </w:r>
      <w:r w:rsidRPr="00705CE5">
        <w:rPr>
          <w:rFonts w:eastAsia="Arial" w:cs="Times New Roman"/>
          <w:spacing w:val="33"/>
          <w:szCs w:val="24"/>
        </w:rPr>
        <w:t xml:space="preserve"> </w:t>
      </w:r>
      <w:r w:rsidRPr="00705CE5">
        <w:rPr>
          <w:rFonts w:eastAsia="Arial" w:cs="Times New Roman"/>
          <w:szCs w:val="24"/>
        </w:rPr>
        <w:t xml:space="preserve">e </w:t>
      </w:r>
      <w:proofErr w:type="gramStart"/>
      <w:r w:rsidRPr="00705CE5">
        <w:rPr>
          <w:rFonts w:eastAsia="Arial" w:cs="Times New Roman"/>
          <w:szCs w:val="24"/>
        </w:rPr>
        <w:t>Intelect</w:t>
      </w:r>
      <w:r w:rsidRPr="00705CE5">
        <w:rPr>
          <w:rFonts w:eastAsia="Arial" w:cs="Times New Roman"/>
          <w:spacing w:val="1"/>
          <w:szCs w:val="24"/>
        </w:rPr>
        <w:t>u</w:t>
      </w:r>
      <w:r w:rsidRPr="00705CE5">
        <w:rPr>
          <w:rFonts w:eastAsia="Arial" w:cs="Times New Roman"/>
          <w:spacing w:val="-5"/>
          <w:szCs w:val="24"/>
        </w:rPr>
        <w:t>a</w:t>
      </w:r>
      <w:r w:rsidRPr="00705CE5">
        <w:rPr>
          <w:rFonts w:eastAsia="Arial" w:cs="Times New Roman"/>
          <w:szCs w:val="24"/>
        </w:rPr>
        <w:t>l</w:t>
      </w:r>
      <w:proofErr w:type="gramEnd"/>
    </w:p>
    <w:p w:rsidR="00EA756A" w:rsidRPr="00705CE5" w:rsidRDefault="00EA756A" w:rsidP="00EA756A">
      <w:pPr>
        <w:spacing w:line="240" w:lineRule="auto"/>
        <w:ind w:right="236"/>
        <w:jc w:val="both"/>
        <w:rPr>
          <w:rFonts w:eastAsia="Arial" w:cs="Times New Roman"/>
          <w:szCs w:val="24"/>
        </w:rPr>
      </w:pPr>
    </w:p>
    <w:p w:rsidR="00EA756A" w:rsidRPr="00705CE5" w:rsidRDefault="00EA756A" w:rsidP="00EA756A">
      <w:pPr>
        <w:ind w:firstLine="709"/>
        <w:jc w:val="both"/>
        <w:rPr>
          <w:rFonts w:eastAsia="Arial" w:cs="Times New Roman"/>
          <w:szCs w:val="24"/>
        </w:rPr>
      </w:pPr>
      <w:r w:rsidRPr="00705CE5">
        <w:rPr>
          <w:rFonts w:eastAsia="Arial" w:cs="Times New Roman"/>
          <w:szCs w:val="24"/>
        </w:rPr>
        <w:t>O</w:t>
      </w:r>
      <w:r w:rsidRPr="00705CE5">
        <w:rPr>
          <w:rFonts w:eastAsia="Arial" w:cs="Times New Roman"/>
          <w:spacing w:val="4"/>
          <w:szCs w:val="24"/>
        </w:rPr>
        <w:t xml:space="preserve"> </w:t>
      </w:r>
      <w:r w:rsidRPr="00705CE5">
        <w:rPr>
          <w:rFonts w:eastAsia="Arial" w:cs="Times New Roman"/>
          <w:szCs w:val="24"/>
        </w:rPr>
        <w:t>c</w:t>
      </w:r>
      <w:r w:rsidRPr="00705CE5">
        <w:rPr>
          <w:rFonts w:eastAsia="Arial" w:cs="Times New Roman"/>
          <w:spacing w:val="1"/>
          <w:szCs w:val="24"/>
        </w:rPr>
        <w:t>en</w:t>
      </w:r>
      <w:r w:rsidRPr="00705CE5">
        <w:rPr>
          <w:rFonts w:eastAsia="Arial" w:cs="Times New Roman"/>
          <w:szCs w:val="24"/>
        </w:rPr>
        <w:t>so</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4"/>
          <w:szCs w:val="24"/>
        </w:rPr>
        <w:t xml:space="preserve"> </w:t>
      </w:r>
      <w:r w:rsidRPr="00705CE5">
        <w:rPr>
          <w:rFonts w:eastAsia="Arial" w:cs="Times New Roman"/>
          <w:spacing w:val="-1"/>
          <w:szCs w:val="24"/>
        </w:rPr>
        <w:t>2</w:t>
      </w:r>
      <w:r w:rsidRPr="00705CE5">
        <w:rPr>
          <w:rFonts w:eastAsia="Arial" w:cs="Times New Roman"/>
          <w:spacing w:val="1"/>
          <w:szCs w:val="24"/>
        </w:rPr>
        <w:t>01</w:t>
      </w:r>
      <w:r w:rsidRPr="00705CE5">
        <w:rPr>
          <w:rFonts w:eastAsia="Arial" w:cs="Times New Roman"/>
          <w:szCs w:val="24"/>
        </w:rPr>
        <w:t>0</w:t>
      </w:r>
      <w:r w:rsidRPr="00705CE5">
        <w:rPr>
          <w:rFonts w:eastAsia="Arial" w:cs="Times New Roman"/>
          <w:spacing w:val="2"/>
          <w:szCs w:val="24"/>
        </w:rPr>
        <w:t xml:space="preserve"> </w:t>
      </w:r>
      <w:r w:rsidRPr="00705CE5">
        <w:rPr>
          <w:rFonts w:eastAsia="Arial" w:cs="Times New Roman"/>
          <w:szCs w:val="24"/>
        </w:rPr>
        <w:t>f</w:t>
      </w:r>
      <w:r w:rsidRPr="00705CE5">
        <w:rPr>
          <w:rFonts w:eastAsia="Arial" w:cs="Times New Roman"/>
          <w:spacing w:val="-1"/>
          <w:szCs w:val="24"/>
        </w:rPr>
        <w:t>o</w:t>
      </w:r>
      <w:r w:rsidRPr="00705CE5">
        <w:rPr>
          <w:rFonts w:eastAsia="Arial" w:cs="Times New Roman"/>
          <w:szCs w:val="24"/>
        </w:rPr>
        <w:t>i</w:t>
      </w:r>
      <w:r w:rsidRPr="00705CE5">
        <w:rPr>
          <w:rFonts w:eastAsia="Arial" w:cs="Times New Roman"/>
          <w:spacing w:val="3"/>
          <w:szCs w:val="24"/>
        </w:rPr>
        <w:t xml:space="preserve"> </w:t>
      </w:r>
      <w:r w:rsidRPr="00705CE5">
        <w:rPr>
          <w:rFonts w:eastAsia="Arial" w:cs="Times New Roman"/>
          <w:szCs w:val="24"/>
        </w:rPr>
        <w:t>o</w:t>
      </w:r>
      <w:r w:rsidRPr="00705CE5">
        <w:rPr>
          <w:rFonts w:eastAsia="Arial" w:cs="Times New Roman"/>
          <w:spacing w:val="4"/>
          <w:szCs w:val="24"/>
        </w:rPr>
        <w:t xml:space="preserve"> </w:t>
      </w:r>
      <w:r w:rsidRPr="00705CE5">
        <w:rPr>
          <w:rFonts w:eastAsia="Arial" w:cs="Times New Roman"/>
          <w:spacing w:val="1"/>
          <w:szCs w:val="24"/>
        </w:rPr>
        <w:t>p</w:t>
      </w:r>
      <w:r w:rsidRPr="00705CE5">
        <w:rPr>
          <w:rFonts w:eastAsia="Arial" w:cs="Times New Roman"/>
          <w:szCs w:val="24"/>
        </w:rPr>
        <w:t>r</w:t>
      </w:r>
      <w:r w:rsidRPr="00705CE5">
        <w:rPr>
          <w:rFonts w:eastAsia="Arial" w:cs="Times New Roman"/>
          <w:spacing w:val="-1"/>
          <w:szCs w:val="24"/>
        </w:rPr>
        <w:t>i</w:t>
      </w:r>
      <w:r w:rsidRPr="00705CE5">
        <w:rPr>
          <w:rFonts w:eastAsia="Arial" w:cs="Times New Roman"/>
          <w:spacing w:val="1"/>
          <w:szCs w:val="24"/>
        </w:rPr>
        <w:t>me</w:t>
      </w:r>
      <w:r w:rsidRPr="00705CE5">
        <w:rPr>
          <w:rFonts w:eastAsia="Arial" w:cs="Times New Roman"/>
          <w:szCs w:val="24"/>
        </w:rPr>
        <w:t>i</w:t>
      </w:r>
      <w:r w:rsidRPr="00705CE5">
        <w:rPr>
          <w:rFonts w:eastAsia="Arial" w:cs="Times New Roman"/>
          <w:spacing w:val="-1"/>
          <w:szCs w:val="24"/>
        </w:rPr>
        <w:t>r</w:t>
      </w:r>
      <w:r w:rsidRPr="00705CE5">
        <w:rPr>
          <w:rFonts w:eastAsia="Arial" w:cs="Times New Roman"/>
          <w:szCs w:val="24"/>
        </w:rPr>
        <w:t>o</w:t>
      </w:r>
      <w:r w:rsidRPr="00705CE5">
        <w:rPr>
          <w:rFonts w:eastAsia="Arial" w:cs="Times New Roman"/>
          <w:spacing w:val="4"/>
          <w:szCs w:val="24"/>
        </w:rPr>
        <w:t xml:space="preserve"> </w:t>
      </w:r>
      <w:r w:rsidRPr="00705CE5">
        <w:rPr>
          <w:rFonts w:eastAsia="Arial" w:cs="Times New Roman"/>
          <w:szCs w:val="24"/>
        </w:rPr>
        <w:t>a</w:t>
      </w:r>
      <w:r w:rsidRPr="00705CE5">
        <w:rPr>
          <w:rFonts w:eastAsia="Arial" w:cs="Times New Roman"/>
          <w:spacing w:val="4"/>
          <w:szCs w:val="24"/>
        </w:rPr>
        <w:t xml:space="preserve"> </w:t>
      </w:r>
      <w:r w:rsidRPr="00705CE5">
        <w:rPr>
          <w:rFonts w:eastAsia="Arial" w:cs="Times New Roman"/>
          <w:szCs w:val="24"/>
        </w:rPr>
        <w:t>incl</w:t>
      </w:r>
      <w:r w:rsidRPr="00705CE5">
        <w:rPr>
          <w:rFonts w:eastAsia="Arial" w:cs="Times New Roman"/>
          <w:spacing w:val="1"/>
          <w:szCs w:val="24"/>
        </w:rPr>
        <w:t>u</w:t>
      </w:r>
      <w:r w:rsidRPr="00705CE5">
        <w:rPr>
          <w:rFonts w:eastAsia="Arial" w:cs="Times New Roman"/>
          <w:szCs w:val="24"/>
        </w:rPr>
        <w:t xml:space="preserve">ir </w:t>
      </w:r>
      <w:r w:rsidRPr="00705CE5">
        <w:rPr>
          <w:rFonts w:eastAsia="Arial" w:cs="Times New Roman"/>
          <w:spacing w:val="1"/>
          <w:szCs w:val="24"/>
        </w:rPr>
        <w:t>pe</w:t>
      </w:r>
      <w:r w:rsidRPr="00705CE5">
        <w:rPr>
          <w:rFonts w:eastAsia="Arial" w:cs="Times New Roman"/>
          <w:szCs w:val="24"/>
        </w:rPr>
        <w:t>ss</w:t>
      </w:r>
      <w:r w:rsidRPr="00705CE5">
        <w:rPr>
          <w:rFonts w:eastAsia="Arial" w:cs="Times New Roman"/>
          <w:spacing w:val="1"/>
          <w:szCs w:val="24"/>
        </w:rPr>
        <w:t>oa</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pacing w:val="-2"/>
          <w:szCs w:val="24"/>
        </w:rPr>
        <w:t>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pacing w:val="3"/>
          <w:szCs w:val="24"/>
        </w:rPr>
        <w:t>f</w:t>
      </w:r>
      <w:r w:rsidRPr="00705CE5">
        <w:rPr>
          <w:rFonts w:eastAsia="Arial" w:cs="Times New Roman"/>
          <w:szCs w:val="24"/>
        </w:rPr>
        <w:t>ic</w:t>
      </w:r>
      <w:r w:rsidRPr="00705CE5">
        <w:rPr>
          <w:rFonts w:eastAsia="Arial" w:cs="Times New Roman"/>
          <w:spacing w:val="-3"/>
          <w:szCs w:val="24"/>
        </w:rPr>
        <w:t>i</w:t>
      </w:r>
      <w:r w:rsidRPr="00705CE5">
        <w:rPr>
          <w:rFonts w:eastAsia="Arial" w:cs="Times New Roman"/>
          <w:spacing w:val="1"/>
          <w:szCs w:val="24"/>
        </w:rPr>
        <w:t>ên</w:t>
      </w:r>
      <w:r w:rsidRPr="00705CE5">
        <w:rPr>
          <w:rFonts w:eastAsia="Arial" w:cs="Times New Roman"/>
          <w:szCs w:val="24"/>
        </w:rPr>
        <w:t>cia</w:t>
      </w:r>
      <w:r w:rsidRPr="00705CE5">
        <w:rPr>
          <w:rFonts w:eastAsia="Arial" w:cs="Times New Roman"/>
          <w:spacing w:val="4"/>
          <w:szCs w:val="24"/>
        </w:rPr>
        <w:t xml:space="preserve"> </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zCs w:val="24"/>
        </w:rPr>
        <w:t>ra le</w:t>
      </w:r>
      <w:r w:rsidRPr="00705CE5">
        <w:rPr>
          <w:rFonts w:eastAsia="Arial" w:cs="Times New Roman"/>
          <w:spacing w:val="-2"/>
          <w:szCs w:val="24"/>
        </w:rPr>
        <w:t>v</w:t>
      </w:r>
      <w:r w:rsidRPr="00705CE5">
        <w:rPr>
          <w:rFonts w:eastAsia="Arial" w:cs="Times New Roman"/>
          <w:spacing w:val="1"/>
          <w:szCs w:val="24"/>
        </w:rPr>
        <w:t>an</w:t>
      </w:r>
      <w:r w:rsidRPr="00705CE5">
        <w:rPr>
          <w:rFonts w:eastAsia="Arial" w:cs="Times New Roman"/>
          <w:szCs w:val="24"/>
        </w:rPr>
        <w:t>t</w:t>
      </w:r>
      <w:r w:rsidRPr="00705CE5">
        <w:rPr>
          <w:rFonts w:eastAsia="Arial" w:cs="Times New Roman"/>
          <w:spacing w:val="1"/>
          <w:szCs w:val="24"/>
        </w:rPr>
        <w:t>a</w:t>
      </w:r>
      <w:r w:rsidRPr="00705CE5">
        <w:rPr>
          <w:rFonts w:eastAsia="Arial" w:cs="Times New Roman"/>
          <w:spacing w:val="-1"/>
          <w:szCs w:val="24"/>
        </w:rPr>
        <w:t>m</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zCs w:val="24"/>
        </w:rPr>
        <w:t xml:space="preserve">o </w:t>
      </w:r>
      <w:r w:rsidRPr="00705CE5">
        <w:rPr>
          <w:rFonts w:eastAsia="Arial" w:cs="Times New Roman"/>
          <w:spacing w:val="21"/>
          <w:szCs w:val="24"/>
        </w:rPr>
        <w:t>de</w:t>
      </w:r>
      <w:r w:rsidRPr="00705CE5">
        <w:rPr>
          <w:rFonts w:eastAsia="Arial" w:cs="Times New Roman"/>
          <w:szCs w:val="24"/>
        </w:rPr>
        <w:t xml:space="preserve"> </w:t>
      </w:r>
      <w:r w:rsidRPr="00705CE5">
        <w:rPr>
          <w:rFonts w:eastAsia="Arial" w:cs="Times New Roman"/>
          <w:spacing w:val="19"/>
          <w:szCs w:val="24"/>
        </w:rPr>
        <w:t>dados</w:t>
      </w:r>
      <w:r w:rsidRPr="00705CE5">
        <w:rPr>
          <w:rFonts w:eastAsia="Arial" w:cs="Times New Roman"/>
          <w:szCs w:val="24"/>
        </w:rPr>
        <w:t xml:space="preserve">. </w:t>
      </w:r>
    </w:p>
    <w:p w:rsidR="00EA756A" w:rsidRPr="00705CE5" w:rsidRDefault="00EA756A" w:rsidP="00EA756A">
      <w:pPr>
        <w:ind w:firstLine="709"/>
        <w:jc w:val="both"/>
        <w:rPr>
          <w:rFonts w:eastAsia="Arial" w:cs="Times New Roman"/>
          <w:szCs w:val="24"/>
        </w:rPr>
      </w:pPr>
      <w:r w:rsidRPr="00705CE5">
        <w:rPr>
          <w:rFonts w:eastAsia="Arial" w:cs="Times New Roman"/>
          <w:spacing w:val="21"/>
          <w:szCs w:val="24"/>
        </w:rPr>
        <w:t xml:space="preserve"> </w:t>
      </w:r>
      <w:r w:rsidRPr="00705CE5">
        <w:rPr>
          <w:rFonts w:eastAsia="Arial" w:cs="Times New Roman"/>
          <w:szCs w:val="24"/>
        </w:rPr>
        <w:t>R</w:t>
      </w:r>
      <w:r w:rsidRPr="00705CE5">
        <w:rPr>
          <w:rFonts w:eastAsia="Arial" w:cs="Times New Roman"/>
          <w:spacing w:val="-2"/>
          <w:szCs w:val="24"/>
        </w:rPr>
        <w:t>e</w:t>
      </w:r>
      <w:r w:rsidRPr="00705CE5">
        <w:rPr>
          <w:rFonts w:eastAsia="Arial" w:cs="Times New Roman"/>
          <w:spacing w:val="3"/>
          <w:szCs w:val="24"/>
        </w:rPr>
        <w:t>f</w:t>
      </w:r>
      <w:r w:rsidRPr="00705CE5">
        <w:rPr>
          <w:rFonts w:eastAsia="Arial" w:cs="Times New Roman"/>
          <w:spacing w:val="1"/>
          <w:szCs w:val="24"/>
        </w:rPr>
        <w:t>e</w:t>
      </w:r>
      <w:r w:rsidRPr="00705CE5">
        <w:rPr>
          <w:rFonts w:eastAsia="Arial" w:cs="Times New Roman"/>
          <w:spacing w:val="-3"/>
          <w:szCs w:val="24"/>
        </w:rPr>
        <w:t>r</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zCs w:val="24"/>
        </w:rPr>
        <w:t xml:space="preserve">e </w:t>
      </w:r>
      <w:r w:rsidRPr="00705CE5">
        <w:rPr>
          <w:rFonts w:eastAsia="Arial" w:cs="Times New Roman"/>
          <w:spacing w:val="21"/>
          <w:szCs w:val="24"/>
        </w:rPr>
        <w:t>a</w:t>
      </w:r>
      <w:r w:rsidRPr="00705CE5">
        <w:rPr>
          <w:rFonts w:eastAsia="Arial" w:cs="Times New Roman"/>
          <w:szCs w:val="24"/>
        </w:rPr>
        <w:t xml:space="preserve"> </w:t>
      </w:r>
      <w:r w:rsidRPr="00705CE5">
        <w:rPr>
          <w:rFonts w:eastAsia="Arial" w:cs="Times New Roman"/>
          <w:spacing w:val="21"/>
          <w:szCs w:val="24"/>
        </w:rPr>
        <w:t>pessoas</w:t>
      </w:r>
      <w:r w:rsidRPr="00705CE5">
        <w:rPr>
          <w:rFonts w:eastAsia="Arial" w:cs="Times New Roman"/>
          <w:szCs w:val="24"/>
        </w:rPr>
        <w:t xml:space="preserve"> </w:t>
      </w:r>
      <w:r w:rsidRPr="00705CE5">
        <w:rPr>
          <w:rFonts w:eastAsia="Arial" w:cs="Times New Roman"/>
          <w:spacing w:val="20"/>
          <w:szCs w:val="24"/>
        </w:rPr>
        <w:t>com</w:t>
      </w:r>
      <w:r w:rsidRPr="00705CE5">
        <w:rPr>
          <w:rFonts w:eastAsia="Arial" w:cs="Times New Roman"/>
          <w:szCs w:val="24"/>
        </w:rPr>
        <w:t xml:space="preserve"> </w:t>
      </w:r>
      <w:r w:rsidRPr="00705CE5">
        <w:rPr>
          <w:rFonts w:eastAsia="Arial" w:cs="Times New Roman"/>
          <w:spacing w:val="22"/>
          <w:szCs w:val="24"/>
        </w:rPr>
        <w:t>deficiência</w:t>
      </w:r>
      <w:r w:rsidRPr="00705CE5">
        <w:rPr>
          <w:rFonts w:eastAsia="Arial" w:cs="Times New Roman"/>
          <w:szCs w:val="24"/>
        </w:rPr>
        <w:t xml:space="preserve"> </w:t>
      </w:r>
      <w:r w:rsidRPr="00705CE5">
        <w:rPr>
          <w:rFonts w:eastAsia="Arial" w:cs="Times New Roman"/>
          <w:spacing w:val="19"/>
          <w:szCs w:val="24"/>
        </w:rPr>
        <w:t>em</w:t>
      </w:r>
      <w:r w:rsidRPr="00705CE5">
        <w:rPr>
          <w:rFonts w:eastAsia="Arial" w:cs="Times New Roman"/>
          <w:szCs w:val="24"/>
        </w:rPr>
        <w:t xml:space="preserve"> </w:t>
      </w:r>
      <w:r w:rsidRPr="00705CE5">
        <w:rPr>
          <w:rFonts w:eastAsia="Arial" w:cs="Times New Roman"/>
          <w:spacing w:val="19"/>
          <w:szCs w:val="24"/>
        </w:rPr>
        <w:t>Luiz</w:t>
      </w:r>
      <w:r w:rsidRPr="00705CE5">
        <w:rPr>
          <w:rFonts w:eastAsia="Arial" w:cs="Times New Roman"/>
          <w:szCs w:val="24"/>
        </w:rPr>
        <w:t xml:space="preserve"> </w:t>
      </w:r>
      <w:r w:rsidRPr="00705CE5">
        <w:rPr>
          <w:rFonts w:eastAsia="Arial" w:cs="Times New Roman"/>
          <w:spacing w:val="18"/>
          <w:szCs w:val="24"/>
        </w:rPr>
        <w:t>Alves</w:t>
      </w:r>
      <w:r w:rsidRPr="00705CE5">
        <w:rPr>
          <w:rFonts w:eastAsia="Arial" w:cs="Times New Roman"/>
          <w:szCs w:val="24"/>
        </w:rPr>
        <w:t xml:space="preserve">, </w:t>
      </w:r>
      <w:r w:rsidRPr="00705CE5">
        <w:rPr>
          <w:rFonts w:eastAsia="Arial" w:cs="Times New Roman"/>
          <w:spacing w:val="1"/>
          <w:szCs w:val="24"/>
        </w:rPr>
        <w:t>14</w:t>
      </w:r>
      <w:r w:rsidRPr="00705CE5">
        <w:rPr>
          <w:rFonts w:eastAsia="Arial" w:cs="Times New Roman"/>
          <w:szCs w:val="24"/>
        </w:rPr>
        <w:t>,</w:t>
      </w:r>
      <w:r w:rsidRPr="00705CE5">
        <w:rPr>
          <w:rFonts w:eastAsia="Arial" w:cs="Times New Roman"/>
          <w:spacing w:val="-1"/>
          <w:szCs w:val="24"/>
        </w:rPr>
        <w:t>8</w:t>
      </w:r>
      <w:r w:rsidRPr="00705CE5">
        <w:rPr>
          <w:rFonts w:eastAsia="Arial" w:cs="Times New Roman"/>
          <w:spacing w:val="1"/>
          <w:szCs w:val="24"/>
        </w:rPr>
        <w:t>9</w:t>
      </w:r>
      <w:r w:rsidRPr="00705CE5">
        <w:rPr>
          <w:rFonts w:eastAsia="Arial" w:cs="Times New Roman"/>
          <w:szCs w:val="24"/>
        </w:rPr>
        <w:t>%</w:t>
      </w:r>
      <w:r w:rsidRPr="00705CE5">
        <w:rPr>
          <w:rFonts w:eastAsia="Arial" w:cs="Times New Roman"/>
          <w:spacing w:val="44"/>
          <w:szCs w:val="24"/>
        </w:rPr>
        <w:t xml:space="preserve"> </w:t>
      </w:r>
      <w:r w:rsidRPr="00705CE5">
        <w:rPr>
          <w:rFonts w:eastAsia="Arial" w:cs="Times New Roman"/>
          <w:spacing w:val="1"/>
          <w:szCs w:val="24"/>
        </w:rPr>
        <w:t>ap</w:t>
      </w:r>
      <w:r w:rsidRPr="00705CE5">
        <w:rPr>
          <w:rFonts w:eastAsia="Arial" w:cs="Times New Roman"/>
          <w:szCs w:val="24"/>
        </w:rPr>
        <w:t>re</w:t>
      </w:r>
      <w:r w:rsidRPr="00705CE5">
        <w:rPr>
          <w:rFonts w:eastAsia="Arial" w:cs="Times New Roman"/>
          <w:spacing w:val="-2"/>
          <w:szCs w:val="24"/>
        </w:rPr>
        <w:t>s</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zCs w:val="24"/>
        </w:rPr>
        <w:t>a</w:t>
      </w:r>
      <w:r w:rsidRPr="00705CE5">
        <w:rPr>
          <w:rFonts w:eastAsia="Arial" w:cs="Times New Roman"/>
          <w:spacing w:val="44"/>
          <w:szCs w:val="24"/>
        </w:rPr>
        <w:t xml:space="preserve"> </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2"/>
          <w:szCs w:val="24"/>
        </w:rPr>
        <w:t>g</w:t>
      </w:r>
      <w:r w:rsidRPr="00705CE5">
        <w:rPr>
          <w:rFonts w:eastAsia="Arial" w:cs="Times New Roman"/>
          <w:spacing w:val="1"/>
          <w:szCs w:val="24"/>
        </w:rPr>
        <w:t>um</w:t>
      </w:r>
      <w:r w:rsidRPr="00705CE5">
        <w:rPr>
          <w:rFonts w:eastAsia="Arial" w:cs="Times New Roman"/>
          <w:szCs w:val="24"/>
        </w:rPr>
        <w:t>a</w:t>
      </w:r>
      <w:r w:rsidRPr="00705CE5">
        <w:rPr>
          <w:rFonts w:eastAsia="Arial" w:cs="Times New Roman"/>
          <w:spacing w:val="44"/>
          <w:szCs w:val="24"/>
        </w:rPr>
        <w:t xml:space="preserve"> </w:t>
      </w:r>
      <w:r w:rsidRPr="00705CE5">
        <w:rPr>
          <w:rFonts w:eastAsia="Arial" w:cs="Times New Roman"/>
          <w:spacing w:val="1"/>
          <w:szCs w:val="24"/>
        </w:rPr>
        <w:t>d</w:t>
      </w:r>
      <w:r w:rsidRPr="00705CE5">
        <w:rPr>
          <w:rFonts w:eastAsia="Arial" w:cs="Times New Roman"/>
          <w:spacing w:val="-3"/>
          <w:szCs w:val="24"/>
        </w:rPr>
        <w:t>i</w:t>
      </w:r>
      <w:r w:rsidRPr="00705CE5">
        <w:rPr>
          <w:rFonts w:eastAsia="Arial" w:cs="Times New Roman"/>
          <w:spacing w:val="3"/>
          <w:szCs w:val="24"/>
        </w:rPr>
        <w:t>f</w:t>
      </w:r>
      <w:r w:rsidRPr="00705CE5">
        <w:rPr>
          <w:rFonts w:eastAsia="Arial" w:cs="Times New Roman"/>
          <w:szCs w:val="24"/>
        </w:rPr>
        <w:t>i</w:t>
      </w:r>
      <w:r w:rsidRPr="00705CE5">
        <w:rPr>
          <w:rFonts w:eastAsia="Arial" w:cs="Times New Roman"/>
          <w:spacing w:val="-3"/>
          <w:szCs w:val="24"/>
        </w:rPr>
        <w:t>c</w:t>
      </w:r>
      <w:r w:rsidRPr="00705CE5">
        <w:rPr>
          <w:rFonts w:eastAsia="Arial" w:cs="Times New Roman"/>
          <w:spacing w:val="1"/>
          <w:szCs w:val="24"/>
        </w:rPr>
        <w:t>u</w:t>
      </w:r>
      <w:r w:rsidRPr="00705CE5">
        <w:rPr>
          <w:rFonts w:eastAsia="Arial" w:cs="Times New Roman"/>
          <w:szCs w:val="24"/>
        </w:rPr>
        <w:t>ld</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44"/>
          <w:szCs w:val="24"/>
        </w:rPr>
        <w:t xml:space="preserve"> </w:t>
      </w:r>
      <w:r w:rsidRPr="00705CE5">
        <w:rPr>
          <w:rFonts w:eastAsia="Arial" w:cs="Times New Roman"/>
          <w:spacing w:val="-2"/>
          <w:szCs w:val="24"/>
        </w:rPr>
        <w:t>v</w:t>
      </w:r>
      <w:r w:rsidRPr="00705CE5">
        <w:rPr>
          <w:rFonts w:eastAsia="Arial" w:cs="Times New Roman"/>
          <w:szCs w:val="24"/>
        </w:rPr>
        <w:t>isu</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43"/>
          <w:szCs w:val="24"/>
        </w:rPr>
        <w:t xml:space="preserve"> </w:t>
      </w:r>
      <w:r w:rsidRPr="00705CE5">
        <w:rPr>
          <w:rFonts w:eastAsia="Arial" w:cs="Times New Roman"/>
          <w:spacing w:val="1"/>
          <w:szCs w:val="24"/>
        </w:rPr>
        <w:t>3</w:t>
      </w:r>
      <w:r w:rsidRPr="00705CE5">
        <w:rPr>
          <w:rFonts w:eastAsia="Arial" w:cs="Times New Roman"/>
          <w:szCs w:val="24"/>
        </w:rPr>
        <w:t>,</w:t>
      </w:r>
      <w:r w:rsidRPr="00705CE5">
        <w:rPr>
          <w:rFonts w:eastAsia="Arial" w:cs="Times New Roman"/>
          <w:spacing w:val="1"/>
          <w:szCs w:val="24"/>
        </w:rPr>
        <w:t>36</w:t>
      </w:r>
      <w:r w:rsidRPr="00705CE5">
        <w:rPr>
          <w:rFonts w:eastAsia="Arial" w:cs="Times New Roman"/>
          <w:szCs w:val="24"/>
        </w:rPr>
        <w:t>%</w:t>
      </w:r>
      <w:r w:rsidRPr="00705CE5">
        <w:rPr>
          <w:rFonts w:eastAsia="Arial" w:cs="Times New Roman"/>
          <w:spacing w:val="43"/>
          <w:szCs w:val="24"/>
        </w:rPr>
        <w:t xml:space="preserve"> </w:t>
      </w:r>
      <w:r w:rsidRPr="00705CE5">
        <w:rPr>
          <w:rFonts w:eastAsia="Arial" w:cs="Times New Roman"/>
          <w:spacing w:val="1"/>
          <w:szCs w:val="24"/>
        </w:rPr>
        <w:t>ap</w:t>
      </w:r>
      <w:r w:rsidRPr="00705CE5">
        <w:rPr>
          <w:rFonts w:eastAsia="Arial" w:cs="Times New Roman"/>
          <w:spacing w:val="-3"/>
          <w:szCs w:val="24"/>
        </w:rPr>
        <w:t>r</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ta</w:t>
      </w:r>
      <w:r w:rsidRPr="00705CE5">
        <w:rPr>
          <w:rFonts w:eastAsia="Arial" w:cs="Times New Roman"/>
          <w:spacing w:val="44"/>
          <w:szCs w:val="24"/>
        </w:rPr>
        <w:t xml:space="preserve"> </w:t>
      </w:r>
      <w:r w:rsidRPr="00705CE5">
        <w:rPr>
          <w:rFonts w:eastAsia="Arial" w:cs="Times New Roman"/>
          <w:spacing w:val="1"/>
          <w:szCs w:val="24"/>
        </w:rPr>
        <w:t>a</w:t>
      </w:r>
      <w:r w:rsidRPr="00705CE5">
        <w:rPr>
          <w:rFonts w:eastAsia="Arial" w:cs="Times New Roman"/>
          <w:spacing w:val="-3"/>
          <w:szCs w:val="24"/>
        </w:rPr>
        <w:t>l</w:t>
      </w:r>
      <w:r w:rsidRPr="00705CE5">
        <w:rPr>
          <w:rFonts w:eastAsia="Arial" w:cs="Times New Roman"/>
          <w:spacing w:val="1"/>
          <w:szCs w:val="24"/>
        </w:rPr>
        <w:t>gu</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44"/>
          <w:szCs w:val="24"/>
        </w:rPr>
        <w:t xml:space="preserve"> </w:t>
      </w:r>
      <w:r w:rsidRPr="00705CE5">
        <w:rPr>
          <w:rFonts w:eastAsia="Arial" w:cs="Times New Roman"/>
          <w:spacing w:val="1"/>
          <w:szCs w:val="24"/>
        </w:rPr>
        <w:t>d</w:t>
      </w:r>
      <w:r w:rsidRPr="00705CE5">
        <w:rPr>
          <w:rFonts w:eastAsia="Arial" w:cs="Times New Roman"/>
          <w:spacing w:val="-3"/>
          <w:szCs w:val="24"/>
        </w:rPr>
        <w:t>i</w:t>
      </w:r>
      <w:r w:rsidRPr="00705CE5">
        <w:rPr>
          <w:rFonts w:eastAsia="Arial" w:cs="Times New Roman"/>
          <w:spacing w:val="3"/>
          <w:szCs w:val="24"/>
        </w:rPr>
        <w:t>f</w:t>
      </w:r>
      <w:r w:rsidRPr="00705CE5">
        <w:rPr>
          <w:rFonts w:eastAsia="Arial" w:cs="Times New Roman"/>
          <w:szCs w:val="24"/>
        </w:rPr>
        <w:t>icul</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szCs w:val="24"/>
        </w:rPr>
        <w:t>aud</w:t>
      </w:r>
      <w:r w:rsidRPr="00705CE5">
        <w:rPr>
          <w:rFonts w:eastAsia="Arial" w:cs="Times New Roman"/>
          <w:szCs w:val="24"/>
        </w:rPr>
        <w:t>iti</w:t>
      </w:r>
      <w:r w:rsidRPr="00705CE5">
        <w:rPr>
          <w:rFonts w:eastAsia="Arial" w:cs="Times New Roman"/>
          <w:spacing w:val="-3"/>
          <w:szCs w:val="24"/>
        </w:rPr>
        <w:t>v</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4</w:t>
      </w:r>
      <w:r w:rsidRPr="00705CE5">
        <w:rPr>
          <w:rFonts w:eastAsia="Arial" w:cs="Times New Roman"/>
          <w:szCs w:val="24"/>
        </w:rPr>
        <w:t>,</w:t>
      </w:r>
      <w:r w:rsidRPr="00705CE5">
        <w:rPr>
          <w:rFonts w:eastAsia="Arial" w:cs="Times New Roman"/>
          <w:spacing w:val="1"/>
          <w:szCs w:val="24"/>
        </w:rPr>
        <w:t>1</w:t>
      </w:r>
      <w:r w:rsidRPr="00705CE5">
        <w:rPr>
          <w:rFonts w:eastAsia="Arial" w:cs="Times New Roman"/>
          <w:spacing w:val="-1"/>
          <w:szCs w:val="24"/>
        </w:rPr>
        <w:t>2</w:t>
      </w:r>
      <w:r w:rsidRPr="00705CE5">
        <w:rPr>
          <w:rFonts w:eastAsia="Arial" w:cs="Times New Roman"/>
          <w:szCs w:val="24"/>
        </w:rPr>
        <w:t>%</w:t>
      </w:r>
      <w:r w:rsidRPr="00705CE5">
        <w:rPr>
          <w:rFonts w:eastAsia="Arial" w:cs="Times New Roman"/>
          <w:spacing w:val="1"/>
          <w:szCs w:val="24"/>
        </w:rPr>
        <w:t xml:space="preserve"> a</w:t>
      </w:r>
      <w:r w:rsidRPr="00705CE5">
        <w:rPr>
          <w:rFonts w:eastAsia="Arial" w:cs="Times New Roman"/>
          <w:szCs w:val="24"/>
        </w:rPr>
        <w:t>l</w:t>
      </w:r>
      <w:r w:rsidRPr="00705CE5">
        <w:rPr>
          <w:rFonts w:eastAsia="Arial" w:cs="Times New Roman"/>
          <w:spacing w:val="-2"/>
          <w:szCs w:val="24"/>
        </w:rPr>
        <w:t>g</w:t>
      </w:r>
      <w:r w:rsidRPr="00705CE5">
        <w:rPr>
          <w:rFonts w:eastAsia="Arial" w:cs="Times New Roman"/>
          <w:spacing w:val="-1"/>
          <w:szCs w:val="24"/>
        </w:rPr>
        <w:t>u</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pacing w:val="-3"/>
          <w:szCs w:val="24"/>
        </w:rPr>
        <w:t>i</w:t>
      </w:r>
      <w:r w:rsidRPr="00705CE5">
        <w:rPr>
          <w:rFonts w:eastAsia="Arial" w:cs="Times New Roman"/>
          <w:spacing w:val="3"/>
          <w:szCs w:val="24"/>
        </w:rPr>
        <w:t>f</w:t>
      </w:r>
      <w:r w:rsidRPr="00705CE5">
        <w:rPr>
          <w:rFonts w:eastAsia="Arial" w:cs="Times New Roman"/>
          <w:szCs w:val="24"/>
        </w:rPr>
        <w:t>icul</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m</w:t>
      </w:r>
      <w:r w:rsidRPr="00705CE5">
        <w:rPr>
          <w:rFonts w:eastAsia="Arial" w:cs="Times New Roman"/>
          <w:spacing w:val="-1"/>
          <w:szCs w:val="24"/>
        </w:rPr>
        <w:t>o</w:t>
      </w:r>
      <w:r w:rsidRPr="00705CE5">
        <w:rPr>
          <w:rFonts w:eastAsia="Arial" w:cs="Times New Roman"/>
          <w:szCs w:val="24"/>
        </w:rPr>
        <w:t>t</w:t>
      </w:r>
      <w:r w:rsidRPr="00705CE5">
        <w:rPr>
          <w:rFonts w:eastAsia="Arial" w:cs="Times New Roman"/>
          <w:spacing w:val="1"/>
          <w:szCs w:val="24"/>
        </w:rPr>
        <w:t>o</w:t>
      </w:r>
      <w:r w:rsidRPr="00705CE5">
        <w:rPr>
          <w:rFonts w:eastAsia="Arial" w:cs="Times New Roman"/>
          <w:szCs w:val="24"/>
        </w:rPr>
        <w:t>ra.</w:t>
      </w:r>
    </w:p>
    <w:p w:rsidR="00EA756A" w:rsidRPr="00705CE5" w:rsidRDefault="00EA756A" w:rsidP="00EA756A">
      <w:pPr>
        <w:ind w:firstLine="709"/>
        <w:jc w:val="both"/>
        <w:rPr>
          <w:rFonts w:eastAsia="Arial" w:cs="Times New Roman"/>
          <w:szCs w:val="24"/>
        </w:rPr>
      </w:pPr>
      <w:r w:rsidRPr="00705CE5">
        <w:rPr>
          <w:rFonts w:eastAsia="Arial" w:cs="Times New Roman"/>
          <w:szCs w:val="24"/>
        </w:rPr>
        <w:t>Já</w:t>
      </w:r>
      <w:r w:rsidRPr="00705CE5">
        <w:rPr>
          <w:rFonts w:eastAsia="Arial" w:cs="Times New Roman"/>
          <w:spacing w:val="28"/>
          <w:szCs w:val="24"/>
        </w:rPr>
        <w:t xml:space="preserve"> </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28"/>
          <w:szCs w:val="24"/>
        </w:rPr>
        <w:t xml:space="preserve"> </w:t>
      </w:r>
      <w:r w:rsidRPr="00705CE5">
        <w:rPr>
          <w:rFonts w:eastAsia="Arial" w:cs="Times New Roman"/>
          <w:spacing w:val="1"/>
          <w:szCs w:val="24"/>
        </w:rPr>
        <w:t>q</w:t>
      </w:r>
      <w:r w:rsidRPr="00705CE5">
        <w:rPr>
          <w:rFonts w:eastAsia="Arial" w:cs="Times New Roman"/>
          <w:spacing w:val="-1"/>
          <w:szCs w:val="24"/>
        </w:rPr>
        <w:t>u</w:t>
      </w:r>
      <w:r w:rsidRPr="00705CE5">
        <w:rPr>
          <w:rFonts w:eastAsia="Arial" w:cs="Times New Roman"/>
          <w:szCs w:val="24"/>
        </w:rPr>
        <w:t>e</w:t>
      </w:r>
      <w:r w:rsidRPr="00705CE5">
        <w:rPr>
          <w:rFonts w:eastAsia="Arial" w:cs="Times New Roman"/>
          <w:spacing w:val="28"/>
          <w:szCs w:val="24"/>
        </w:rPr>
        <w:t xml:space="preserve"> </w:t>
      </w:r>
      <w:r w:rsidRPr="00705CE5">
        <w:rPr>
          <w:rFonts w:eastAsia="Arial" w:cs="Times New Roman"/>
          <w:szCs w:val="24"/>
        </w:rPr>
        <w:t>se</w:t>
      </w:r>
      <w:r w:rsidRPr="00705CE5">
        <w:rPr>
          <w:rFonts w:eastAsia="Arial" w:cs="Times New Roman"/>
          <w:spacing w:val="28"/>
          <w:szCs w:val="24"/>
        </w:rPr>
        <w:t xml:space="preserve"> </w:t>
      </w:r>
      <w:r w:rsidRPr="00705CE5">
        <w:rPr>
          <w:rFonts w:eastAsia="Arial" w:cs="Times New Roman"/>
          <w:szCs w:val="24"/>
        </w:rPr>
        <w:t>r</w:t>
      </w:r>
      <w:r w:rsidRPr="00705CE5">
        <w:rPr>
          <w:rFonts w:eastAsia="Arial" w:cs="Times New Roman"/>
          <w:spacing w:val="-2"/>
          <w:szCs w:val="24"/>
        </w:rPr>
        <w:t>e</w:t>
      </w:r>
      <w:r w:rsidRPr="00705CE5">
        <w:rPr>
          <w:rFonts w:eastAsia="Arial" w:cs="Times New Roman"/>
          <w:spacing w:val="3"/>
          <w:szCs w:val="24"/>
        </w:rPr>
        <w:t>f</w:t>
      </w:r>
      <w:r w:rsidRPr="00705CE5">
        <w:rPr>
          <w:rFonts w:eastAsia="Arial" w:cs="Times New Roman"/>
          <w:spacing w:val="1"/>
          <w:szCs w:val="24"/>
        </w:rPr>
        <w:t>e</w:t>
      </w:r>
      <w:r w:rsidRPr="00705CE5">
        <w:rPr>
          <w:rFonts w:eastAsia="Arial" w:cs="Times New Roman"/>
          <w:szCs w:val="24"/>
        </w:rPr>
        <w:t>re</w:t>
      </w:r>
      <w:r w:rsidRPr="00705CE5">
        <w:rPr>
          <w:rFonts w:eastAsia="Arial" w:cs="Times New Roman"/>
          <w:spacing w:val="27"/>
          <w:szCs w:val="24"/>
        </w:rPr>
        <w:t xml:space="preserve"> </w:t>
      </w:r>
      <w:r w:rsidRPr="00705CE5">
        <w:rPr>
          <w:rFonts w:eastAsia="Arial" w:cs="Times New Roman"/>
          <w:szCs w:val="24"/>
        </w:rPr>
        <w:t>à</w:t>
      </w:r>
      <w:r w:rsidRPr="00705CE5">
        <w:rPr>
          <w:rFonts w:eastAsia="Arial" w:cs="Times New Roman"/>
          <w:spacing w:val="25"/>
          <w:szCs w:val="24"/>
        </w:rPr>
        <w:t xml:space="preserve"> </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pacing w:val="3"/>
          <w:szCs w:val="24"/>
        </w:rPr>
        <w:t>f</w:t>
      </w:r>
      <w:r w:rsidRPr="00705CE5">
        <w:rPr>
          <w:rFonts w:eastAsia="Arial" w:cs="Times New Roman"/>
          <w:szCs w:val="24"/>
        </w:rPr>
        <w:t>ic</w:t>
      </w:r>
      <w:r w:rsidRPr="00705CE5">
        <w:rPr>
          <w:rFonts w:eastAsia="Arial" w:cs="Times New Roman"/>
          <w:spacing w:val="-1"/>
          <w:szCs w:val="24"/>
        </w:rPr>
        <w:t>i</w:t>
      </w:r>
      <w:r w:rsidRPr="00705CE5">
        <w:rPr>
          <w:rFonts w:eastAsia="Arial" w:cs="Times New Roman"/>
          <w:spacing w:val="1"/>
          <w:szCs w:val="24"/>
        </w:rPr>
        <w:t>ên</w:t>
      </w:r>
      <w:r w:rsidRPr="00705CE5">
        <w:rPr>
          <w:rFonts w:eastAsia="Arial" w:cs="Times New Roman"/>
          <w:szCs w:val="24"/>
        </w:rPr>
        <w:t>cia</w:t>
      </w:r>
      <w:r w:rsidRPr="00705CE5">
        <w:rPr>
          <w:rFonts w:eastAsia="Arial" w:cs="Times New Roman"/>
          <w:spacing w:val="25"/>
          <w:szCs w:val="24"/>
        </w:rPr>
        <w:t xml:space="preserve"> </w:t>
      </w:r>
      <w:r w:rsidRPr="00705CE5">
        <w:rPr>
          <w:rFonts w:eastAsia="Arial" w:cs="Times New Roman"/>
          <w:szCs w:val="24"/>
        </w:rPr>
        <w:t>in</w:t>
      </w:r>
      <w:r w:rsidRPr="00705CE5">
        <w:rPr>
          <w:rFonts w:eastAsia="Arial" w:cs="Times New Roman"/>
          <w:spacing w:val="-1"/>
          <w:szCs w:val="24"/>
        </w:rPr>
        <w:t>t</w:t>
      </w:r>
      <w:r w:rsidRPr="00705CE5">
        <w:rPr>
          <w:rFonts w:eastAsia="Arial" w:cs="Times New Roman"/>
          <w:spacing w:val="1"/>
          <w:szCs w:val="24"/>
        </w:rPr>
        <w:t>e</w:t>
      </w:r>
      <w:r w:rsidRPr="00705CE5">
        <w:rPr>
          <w:rFonts w:eastAsia="Arial" w:cs="Times New Roman"/>
          <w:szCs w:val="24"/>
        </w:rPr>
        <w:t>lec</w:t>
      </w:r>
      <w:r w:rsidRPr="00705CE5">
        <w:rPr>
          <w:rFonts w:eastAsia="Arial" w:cs="Times New Roman"/>
          <w:spacing w:val="1"/>
          <w:szCs w:val="24"/>
        </w:rPr>
        <w:t>t</w:t>
      </w:r>
      <w:r w:rsidRPr="00705CE5">
        <w:rPr>
          <w:rFonts w:eastAsia="Arial" w:cs="Times New Roman"/>
          <w:spacing w:val="-1"/>
          <w:szCs w:val="24"/>
        </w:rPr>
        <w:t>u</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27"/>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8"/>
          <w:szCs w:val="24"/>
        </w:rPr>
        <w:t xml:space="preserve"> </w:t>
      </w:r>
      <w:r w:rsidRPr="00705CE5">
        <w:rPr>
          <w:rFonts w:eastAsia="Arial" w:cs="Times New Roman"/>
          <w:spacing w:val="1"/>
          <w:szCs w:val="24"/>
        </w:rPr>
        <w:t>a</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3"/>
          <w:szCs w:val="24"/>
        </w:rPr>
        <w:t>r</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28"/>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28"/>
          <w:szCs w:val="24"/>
        </w:rPr>
        <w:t xml:space="preserve"> </w:t>
      </w:r>
      <w:r w:rsidRPr="00705CE5">
        <w:rPr>
          <w:rFonts w:eastAsia="Arial" w:cs="Times New Roman"/>
          <w:szCs w:val="24"/>
        </w:rPr>
        <w:t>o</w:t>
      </w:r>
      <w:r w:rsidRPr="00705CE5">
        <w:rPr>
          <w:rFonts w:eastAsia="Arial" w:cs="Times New Roman"/>
          <w:spacing w:val="28"/>
          <w:szCs w:val="24"/>
        </w:rPr>
        <w:t xml:space="preserve"> </w:t>
      </w:r>
      <w:r w:rsidRPr="00705CE5">
        <w:rPr>
          <w:rFonts w:eastAsia="Arial" w:cs="Times New Roman"/>
          <w:szCs w:val="24"/>
        </w:rPr>
        <w:t>c</w:t>
      </w:r>
      <w:r w:rsidRPr="00705CE5">
        <w:rPr>
          <w:rFonts w:eastAsia="Arial" w:cs="Times New Roman"/>
          <w:spacing w:val="12"/>
          <w:szCs w:val="24"/>
        </w:rPr>
        <w:t>e</w:t>
      </w:r>
      <w:r w:rsidRPr="00705CE5">
        <w:rPr>
          <w:rFonts w:eastAsia="Arial" w:cs="Times New Roman"/>
          <w:spacing w:val="1"/>
          <w:szCs w:val="24"/>
        </w:rPr>
        <w:t>n</w:t>
      </w:r>
      <w:r w:rsidRPr="00705CE5">
        <w:rPr>
          <w:rFonts w:eastAsia="Arial" w:cs="Times New Roman"/>
          <w:spacing w:val="-2"/>
          <w:szCs w:val="24"/>
        </w:rPr>
        <w:t>s</w:t>
      </w:r>
      <w:r w:rsidRPr="00705CE5">
        <w:rPr>
          <w:rFonts w:eastAsia="Arial" w:cs="Times New Roman"/>
          <w:szCs w:val="24"/>
        </w:rPr>
        <w:t xml:space="preserve">o </w:t>
      </w:r>
      <w:r w:rsidRPr="00705CE5">
        <w:rPr>
          <w:rFonts w:eastAsia="Arial" w:cs="Times New Roman"/>
          <w:spacing w:val="1"/>
          <w:szCs w:val="24"/>
        </w:rPr>
        <w:t>0</w:t>
      </w:r>
      <w:r w:rsidRPr="00705CE5">
        <w:rPr>
          <w:rFonts w:eastAsia="Arial" w:cs="Times New Roman"/>
          <w:szCs w:val="24"/>
        </w:rPr>
        <w:t>,</w:t>
      </w:r>
      <w:r w:rsidRPr="00705CE5">
        <w:rPr>
          <w:rFonts w:eastAsia="Arial" w:cs="Times New Roman"/>
          <w:spacing w:val="1"/>
          <w:szCs w:val="24"/>
        </w:rPr>
        <w:t>84</w:t>
      </w:r>
      <w:r w:rsidRPr="00705CE5">
        <w:rPr>
          <w:rFonts w:eastAsia="Arial" w:cs="Times New Roman"/>
          <w:szCs w:val="24"/>
        </w:rPr>
        <w:t>%</w:t>
      </w:r>
      <w:r w:rsidRPr="00705CE5">
        <w:rPr>
          <w:rFonts w:eastAsia="Arial" w:cs="Times New Roman"/>
          <w:spacing w:val="39"/>
          <w:szCs w:val="24"/>
        </w:rPr>
        <w:t xml:space="preserve">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39"/>
          <w:szCs w:val="24"/>
        </w:rPr>
        <w:t xml:space="preserve"> </w:t>
      </w:r>
      <w:r w:rsidRPr="00705CE5">
        <w:rPr>
          <w:rFonts w:eastAsia="Arial" w:cs="Times New Roman"/>
          <w:spacing w:val="1"/>
          <w:szCs w:val="24"/>
        </w:rPr>
        <w:t>p</w:t>
      </w:r>
      <w:r w:rsidRPr="00705CE5">
        <w:rPr>
          <w:rFonts w:eastAsia="Arial" w:cs="Times New Roman"/>
          <w:spacing w:val="-1"/>
          <w:szCs w:val="24"/>
        </w:rPr>
        <w:t>o</w:t>
      </w:r>
      <w:r w:rsidRPr="00705CE5">
        <w:rPr>
          <w:rFonts w:eastAsia="Arial" w:cs="Times New Roman"/>
          <w:spacing w:val="1"/>
          <w:szCs w:val="24"/>
        </w:rPr>
        <w:t>pu</w:t>
      </w:r>
      <w:r w:rsidRPr="00705CE5">
        <w:rPr>
          <w:rFonts w:eastAsia="Arial" w:cs="Times New Roman"/>
          <w:szCs w:val="24"/>
        </w:rPr>
        <w:t>laç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43"/>
          <w:szCs w:val="24"/>
        </w:rPr>
        <w:t xml:space="preserve"> </w:t>
      </w:r>
      <w:proofErr w:type="spellStart"/>
      <w:r w:rsidRPr="00705CE5">
        <w:rPr>
          <w:rFonts w:eastAsia="Arial" w:cs="Times New Roman"/>
          <w:spacing w:val="43"/>
          <w:szCs w:val="24"/>
        </w:rPr>
        <w:t>l</w:t>
      </w:r>
      <w:r w:rsidRPr="00705CE5">
        <w:rPr>
          <w:rFonts w:eastAsia="Arial" w:cs="Times New Roman"/>
          <w:spacing w:val="1"/>
          <w:szCs w:val="24"/>
        </w:rPr>
        <w:t>uiz</w:t>
      </w:r>
      <w:r w:rsidRPr="00705CE5">
        <w:rPr>
          <w:rFonts w:eastAsia="Arial" w:cs="Times New Roman"/>
          <w:szCs w:val="24"/>
        </w:rPr>
        <w:t>a</w:t>
      </w:r>
      <w:r w:rsidRPr="00705CE5">
        <w:rPr>
          <w:rFonts w:eastAsia="Arial" w:cs="Times New Roman"/>
          <w:spacing w:val="-3"/>
          <w:szCs w:val="24"/>
        </w:rPr>
        <w:t>l</w:t>
      </w:r>
      <w:r w:rsidRPr="00705CE5">
        <w:rPr>
          <w:rFonts w:eastAsia="Arial" w:cs="Times New Roman"/>
          <w:spacing w:val="1"/>
          <w:szCs w:val="24"/>
        </w:rPr>
        <w:t>ve</w:t>
      </w:r>
      <w:r w:rsidRPr="00705CE5">
        <w:rPr>
          <w:rFonts w:eastAsia="Arial" w:cs="Times New Roman"/>
          <w:szCs w:val="24"/>
        </w:rPr>
        <w:t>nse</w:t>
      </w:r>
      <w:proofErr w:type="spellEnd"/>
      <w:r w:rsidRPr="00705CE5">
        <w:rPr>
          <w:rFonts w:eastAsia="Arial" w:cs="Times New Roman"/>
          <w:spacing w:val="41"/>
          <w:szCs w:val="24"/>
        </w:rPr>
        <w:t xml:space="preserve"> </w:t>
      </w:r>
      <w:r w:rsidRPr="00705CE5">
        <w:rPr>
          <w:rFonts w:eastAsia="Arial" w:cs="Times New Roman"/>
          <w:spacing w:val="1"/>
          <w:szCs w:val="24"/>
        </w:rPr>
        <w:t>ap</w:t>
      </w:r>
      <w:r w:rsidRPr="00705CE5">
        <w:rPr>
          <w:rFonts w:eastAsia="Arial" w:cs="Times New Roman"/>
          <w:szCs w:val="24"/>
        </w:rPr>
        <w:t>re</w:t>
      </w:r>
      <w:r w:rsidRPr="00705CE5">
        <w:rPr>
          <w:rFonts w:eastAsia="Arial" w:cs="Times New Roman"/>
          <w:spacing w:val="-2"/>
          <w:szCs w:val="24"/>
        </w:rPr>
        <w:t>s</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ta</w:t>
      </w:r>
      <w:r w:rsidRPr="00705CE5">
        <w:rPr>
          <w:rFonts w:eastAsia="Arial" w:cs="Times New Roman"/>
          <w:spacing w:val="42"/>
          <w:szCs w:val="24"/>
        </w:rPr>
        <w:t xml:space="preserve"> </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t</w:t>
      </w:r>
      <w:r w:rsidRPr="00705CE5">
        <w:rPr>
          <w:rFonts w:eastAsia="Arial" w:cs="Times New Roman"/>
          <w:szCs w:val="24"/>
        </w:rPr>
        <w:t>a</w:t>
      </w:r>
      <w:r w:rsidRPr="00705CE5">
        <w:rPr>
          <w:rFonts w:eastAsia="Arial" w:cs="Times New Roman"/>
          <w:spacing w:val="42"/>
          <w:szCs w:val="24"/>
        </w:rPr>
        <w:t xml:space="preserve"> </w:t>
      </w:r>
      <w:r w:rsidRPr="00705CE5">
        <w:rPr>
          <w:rFonts w:eastAsia="Arial" w:cs="Times New Roman"/>
          <w:spacing w:val="-1"/>
          <w:szCs w:val="24"/>
        </w:rPr>
        <w:t>de</w:t>
      </w:r>
      <w:r w:rsidRPr="00705CE5">
        <w:rPr>
          <w:rFonts w:eastAsia="Arial" w:cs="Times New Roman"/>
          <w:spacing w:val="3"/>
          <w:szCs w:val="24"/>
        </w:rPr>
        <w:t>f</w:t>
      </w:r>
      <w:r w:rsidRPr="00705CE5">
        <w:rPr>
          <w:rFonts w:eastAsia="Arial" w:cs="Times New Roman"/>
          <w:szCs w:val="24"/>
        </w:rPr>
        <w:t>ic</w:t>
      </w:r>
      <w:r w:rsidRPr="00705CE5">
        <w:rPr>
          <w:rFonts w:eastAsia="Arial" w:cs="Times New Roman"/>
          <w:spacing w:val="-1"/>
          <w:szCs w:val="24"/>
        </w:rPr>
        <w:t>i</w:t>
      </w:r>
      <w:r w:rsidRPr="00705CE5">
        <w:rPr>
          <w:rFonts w:eastAsia="Arial" w:cs="Times New Roman"/>
          <w:spacing w:val="1"/>
          <w:szCs w:val="24"/>
        </w:rPr>
        <w:t>ên</w:t>
      </w:r>
      <w:r w:rsidRPr="00705CE5">
        <w:rPr>
          <w:rFonts w:eastAsia="Arial" w:cs="Times New Roman"/>
          <w:szCs w:val="24"/>
        </w:rPr>
        <w:t>cia</w:t>
      </w:r>
      <w:r w:rsidRPr="00705CE5">
        <w:rPr>
          <w:rFonts w:eastAsia="Arial" w:cs="Times New Roman"/>
          <w:spacing w:val="39"/>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40"/>
          <w:szCs w:val="24"/>
        </w:rPr>
        <w:t xml:space="preserve"> </w:t>
      </w:r>
      <w:r w:rsidRPr="00705CE5">
        <w:rPr>
          <w:rFonts w:eastAsia="Arial" w:cs="Times New Roman"/>
          <w:spacing w:val="1"/>
          <w:szCs w:val="24"/>
        </w:rPr>
        <w:t>a</w:t>
      </w:r>
      <w:r w:rsidRPr="00705CE5">
        <w:rPr>
          <w:rFonts w:eastAsia="Arial" w:cs="Times New Roman"/>
          <w:szCs w:val="24"/>
        </w:rPr>
        <w:t>lg</w:t>
      </w:r>
      <w:r w:rsidRPr="00705CE5">
        <w:rPr>
          <w:rFonts w:eastAsia="Arial" w:cs="Times New Roman"/>
          <w:spacing w:val="-1"/>
          <w:szCs w:val="24"/>
        </w:rPr>
        <w:t>u</w:t>
      </w:r>
      <w:r w:rsidRPr="00705CE5">
        <w:rPr>
          <w:rFonts w:eastAsia="Arial" w:cs="Times New Roman"/>
          <w:szCs w:val="24"/>
        </w:rPr>
        <w:t>m</w:t>
      </w:r>
      <w:r w:rsidRPr="00705CE5">
        <w:rPr>
          <w:rFonts w:eastAsia="Arial" w:cs="Times New Roman"/>
          <w:spacing w:val="42"/>
          <w:szCs w:val="24"/>
        </w:rPr>
        <w:t xml:space="preserve"> </w:t>
      </w:r>
      <w:r w:rsidRPr="00705CE5">
        <w:rPr>
          <w:rFonts w:eastAsia="Arial" w:cs="Times New Roman"/>
          <w:spacing w:val="1"/>
          <w:szCs w:val="24"/>
        </w:rPr>
        <w:t>g</w:t>
      </w:r>
      <w:r w:rsidRPr="00705CE5">
        <w:rPr>
          <w:rFonts w:eastAsia="Arial" w:cs="Times New Roman"/>
          <w:szCs w:val="24"/>
        </w:rPr>
        <w:t>r</w:t>
      </w:r>
      <w:r w:rsidRPr="00705CE5">
        <w:rPr>
          <w:rFonts w:eastAsia="Arial" w:cs="Times New Roman"/>
          <w:spacing w:val="-2"/>
          <w:szCs w:val="24"/>
        </w:rPr>
        <w:t>a</w:t>
      </w:r>
      <w:r w:rsidRPr="00705CE5">
        <w:rPr>
          <w:rFonts w:eastAsia="Arial" w:cs="Times New Roman"/>
          <w:szCs w:val="24"/>
        </w:rPr>
        <w:t>u</w:t>
      </w:r>
      <w:r w:rsidRPr="00705CE5">
        <w:rPr>
          <w:rFonts w:eastAsia="Arial" w:cs="Times New Roman"/>
          <w:spacing w:val="42"/>
          <w:szCs w:val="24"/>
        </w:rPr>
        <w:t xml:space="preserve"> </w:t>
      </w:r>
      <w:r w:rsidRPr="00705CE5">
        <w:rPr>
          <w:rFonts w:eastAsia="Arial" w:cs="Times New Roman"/>
          <w:spacing w:val="1"/>
          <w:szCs w:val="24"/>
        </w:rPr>
        <w:t>n</w:t>
      </w:r>
      <w:r w:rsidRPr="00705CE5">
        <w:rPr>
          <w:rFonts w:eastAsia="Arial" w:cs="Times New Roman"/>
          <w:spacing w:val="-1"/>
          <w:szCs w:val="24"/>
        </w:rPr>
        <w:t>ã</w:t>
      </w:r>
      <w:r w:rsidRPr="00705CE5">
        <w:rPr>
          <w:rFonts w:eastAsia="Arial" w:cs="Times New Roman"/>
          <w:szCs w:val="24"/>
        </w:rPr>
        <w:t xml:space="preserve">o </w:t>
      </w:r>
      <w:r w:rsidRPr="00705CE5">
        <w:rPr>
          <w:rFonts w:eastAsia="Arial" w:cs="Times New Roman"/>
          <w:spacing w:val="1"/>
          <w:szCs w:val="24"/>
        </w:rPr>
        <w:t>a</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1"/>
          <w:szCs w:val="24"/>
        </w:rPr>
        <w:t>i</w:t>
      </w:r>
      <w:r w:rsidRPr="00705CE5">
        <w:rPr>
          <w:rFonts w:eastAsia="Arial" w:cs="Times New Roman"/>
          <w:spacing w:val="1"/>
          <w:szCs w:val="24"/>
        </w:rPr>
        <w:t>ad</w:t>
      </w:r>
      <w:r w:rsidRPr="00705CE5">
        <w:rPr>
          <w:rFonts w:eastAsia="Arial" w:cs="Times New Roman"/>
          <w:szCs w:val="24"/>
        </w:rPr>
        <w:t>o</w:t>
      </w:r>
      <w:r w:rsidRPr="00705CE5">
        <w:rPr>
          <w:rFonts w:eastAsia="Arial" w:cs="Times New Roman"/>
          <w:spacing w:val="1"/>
          <w:szCs w:val="24"/>
        </w:rPr>
        <w:t xml:space="preserve"> pe</w:t>
      </w:r>
      <w:r w:rsidRPr="00705CE5">
        <w:rPr>
          <w:rFonts w:eastAsia="Arial" w:cs="Times New Roman"/>
          <w:spacing w:val="-3"/>
          <w:szCs w:val="24"/>
        </w:rPr>
        <w:t>l</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p</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1"/>
          <w:szCs w:val="24"/>
        </w:rPr>
        <w:t>qu</w:t>
      </w:r>
      <w:r w:rsidRPr="00705CE5">
        <w:rPr>
          <w:rFonts w:eastAsia="Arial" w:cs="Times New Roman"/>
          <w:szCs w:val="24"/>
        </w:rPr>
        <w:t>is</w:t>
      </w:r>
      <w:r w:rsidRPr="00705CE5">
        <w:rPr>
          <w:rFonts w:eastAsia="Arial" w:cs="Times New Roman"/>
          <w:spacing w:val="-2"/>
          <w:szCs w:val="24"/>
        </w:rPr>
        <w:t>a</w:t>
      </w:r>
      <w:r w:rsidRPr="00705CE5">
        <w:rPr>
          <w:rFonts w:eastAsia="Arial" w:cs="Times New Roman"/>
          <w:szCs w:val="24"/>
        </w:rPr>
        <w:t xml:space="preserve">. </w:t>
      </w:r>
    </w:p>
    <w:p w:rsidR="00EA756A" w:rsidRPr="00705CE5" w:rsidRDefault="00EA756A" w:rsidP="00EA756A">
      <w:pPr>
        <w:autoSpaceDE w:val="0"/>
        <w:autoSpaceDN w:val="0"/>
        <w:adjustRightInd w:val="0"/>
        <w:ind w:firstLine="709"/>
        <w:jc w:val="both"/>
        <w:rPr>
          <w:rFonts w:cs="Times New Roman"/>
          <w:color w:val="000000"/>
          <w:sz w:val="23"/>
          <w:szCs w:val="23"/>
        </w:rPr>
      </w:pPr>
    </w:p>
    <w:p w:rsidR="00EA756A" w:rsidRPr="00705CE5" w:rsidRDefault="00734938" w:rsidP="00EA756A">
      <w:pPr>
        <w:autoSpaceDE w:val="0"/>
        <w:autoSpaceDN w:val="0"/>
        <w:adjustRightInd w:val="0"/>
        <w:spacing w:line="240" w:lineRule="auto"/>
        <w:jc w:val="both"/>
        <w:rPr>
          <w:rFonts w:cs="Times New Roman"/>
          <w:bCs/>
          <w:color w:val="000000"/>
          <w:szCs w:val="24"/>
        </w:rPr>
      </w:pPr>
      <w:r w:rsidRPr="00705CE5">
        <w:rPr>
          <w:rFonts w:cs="Times New Roman"/>
          <w:bCs/>
          <w:color w:val="000000"/>
          <w:szCs w:val="24"/>
        </w:rPr>
        <w:t>5</w:t>
      </w:r>
      <w:r w:rsidR="0010045C" w:rsidRPr="00705CE5">
        <w:rPr>
          <w:rFonts w:cs="Times New Roman"/>
          <w:bCs/>
          <w:color w:val="000000"/>
          <w:szCs w:val="24"/>
        </w:rPr>
        <w:t>.2</w:t>
      </w:r>
      <w:r w:rsidRPr="00705CE5">
        <w:rPr>
          <w:rFonts w:cs="Times New Roman"/>
          <w:bCs/>
          <w:color w:val="000000"/>
          <w:szCs w:val="24"/>
        </w:rPr>
        <w:t xml:space="preserve">.7 Referência de Média e Alta Complexidade </w:t>
      </w:r>
    </w:p>
    <w:p w:rsidR="00EA756A" w:rsidRPr="00705CE5" w:rsidRDefault="00EA756A" w:rsidP="00EA756A">
      <w:pPr>
        <w:autoSpaceDE w:val="0"/>
        <w:autoSpaceDN w:val="0"/>
        <w:adjustRightInd w:val="0"/>
        <w:spacing w:line="240" w:lineRule="auto"/>
        <w:jc w:val="both"/>
        <w:rPr>
          <w:rFonts w:cs="Times New Roman"/>
          <w:color w:val="000000"/>
          <w:sz w:val="23"/>
          <w:szCs w:val="23"/>
        </w:rPr>
      </w:pPr>
    </w:p>
    <w:p w:rsidR="00EA756A" w:rsidRPr="00705CE5" w:rsidRDefault="00EA756A" w:rsidP="00EA756A">
      <w:pPr>
        <w:autoSpaceDE w:val="0"/>
        <w:autoSpaceDN w:val="0"/>
        <w:adjustRightInd w:val="0"/>
        <w:spacing w:line="240" w:lineRule="auto"/>
        <w:ind w:firstLine="709"/>
        <w:jc w:val="both"/>
        <w:rPr>
          <w:rFonts w:cs="Times New Roman"/>
          <w:color w:val="000000"/>
          <w:sz w:val="23"/>
          <w:szCs w:val="23"/>
        </w:rPr>
      </w:pP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 xml:space="preserve"> A referência para média e alta complexidade são os municípios: Itajaí (Hospital Pequeno Anjo e outras clinicas), Florianópolis (Hospital Joana de Gusmão), Joinville (Hospital </w:t>
      </w:r>
      <w:proofErr w:type="spellStart"/>
      <w:r w:rsidRPr="00705CE5">
        <w:rPr>
          <w:rFonts w:cs="Times New Roman"/>
          <w:color w:val="000000"/>
          <w:szCs w:val="24"/>
        </w:rPr>
        <w:t>Jesser</w:t>
      </w:r>
      <w:proofErr w:type="spellEnd"/>
      <w:r w:rsidRPr="00705CE5">
        <w:rPr>
          <w:rFonts w:cs="Times New Roman"/>
          <w:color w:val="000000"/>
          <w:szCs w:val="24"/>
        </w:rPr>
        <w:t xml:space="preserve"> Amarante) e em Blumenau são ofertadas consultas, exames e radioterapia. </w:t>
      </w: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O município possui Consórcio Intermunicipal de Saúde através da AMFRI, o que possibilita maior agilidade, boa parte do recurso do consórcio é gasto com pacientes da oncologia, (Programa de alta complexidade de oncologia).</w:t>
      </w:r>
    </w:p>
    <w:p w:rsidR="00EA756A" w:rsidRPr="00705CE5" w:rsidRDefault="00EA756A" w:rsidP="00EA756A">
      <w:pPr>
        <w:autoSpaceDE w:val="0"/>
        <w:autoSpaceDN w:val="0"/>
        <w:adjustRightInd w:val="0"/>
        <w:ind w:firstLine="709"/>
        <w:jc w:val="both"/>
        <w:rPr>
          <w:rFonts w:cs="Times New Roman"/>
          <w:color w:val="000000"/>
          <w:szCs w:val="24"/>
        </w:rPr>
      </w:pPr>
      <w:r w:rsidRPr="00705CE5">
        <w:rPr>
          <w:rFonts w:cs="Times New Roman"/>
          <w:color w:val="000000"/>
          <w:szCs w:val="24"/>
        </w:rPr>
        <w:t>Para o ano de 2016 foi aberto credenciamento de clínicas com o SUS, para a compra de exames especializados, pois o que é ofertado pelo Estado não é suficiente para suprir a demanda do município.</w:t>
      </w:r>
    </w:p>
    <w:p w:rsidR="00EA756A" w:rsidRPr="00705CE5" w:rsidRDefault="00EA756A" w:rsidP="00EA756A">
      <w:pPr>
        <w:autoSpaceDE w:val="0"/>
        <w:autoSpaceDN w:val="0"/>
        <w:adjustRightInd w:val="0"/>
        <w:ind w:firstLine="709"/>
        <w:jc w:val="both"/>
        <w:rPr>
          <w:rFonts w:cs="Times New Roman"/>
          <w:color w:val="000000"/>
          <w:sz w:val="23"/>
          <w:szCs w:val="23"/>
        </w:rPr>
      </w:pPr>
    </w:p>
    <w:p w:rsidR="00EA756A" w:rsidRPr="00705CE5" w:rsidRDefault="001C25B5" w:rsidP="00EA756A">
      <w:pPr>
        <w:autoSpaceDE w:val="0"/>
        <w:autoSpaceDN w:val="0"/>
        <w:adjustRightInd w:val="0"/>
        <w:jc w:val="both"/>
        <w:rPr>
          <w:rFonts w:cs="Times New Roman"/>
          <w:color w:val="000000"/>
          <w:szCs w:val="24"/>
        </w:rPr>
      </w:pPr>
      <w:r w:rsidRPr="00705CE5">
        <w:rPr>
          <w:rFonts w:cs="Times New Roman"/>
          <w:color w:val="000000"/>
          <w:szCs w:val="24"/>
        </w:rPr>
        <w:t>5</w:t>
      </w:r>
      <w:r w:rsidR="0010045C" w:rsidRPr="00705CE5">
        <w:rPr>
          <w:rFonts w:cs="Times New Roman"/>
          <w:color w:val="000000"/>
          <w:szCs w:val="24"/>
        </w:rPr>
        <w:t>.2</w:t>
      </w:r>
      <w:r w:rsidRPr="00705CE5">
        <w:rPr>
          <w:rFonts w:cs="Times New Roman"/>
          <w:color w:val="000000"/>
          <w:szCs w:val="24"/>
        </w:rPr>
        <w:t>.8 Saúde Bucal</w:t>
      </w:r>
    </w:p>
    <w:p w:rsidR="00EA756A" w:rsidRPr="00705CE5" w:rsidRDefault="00EA756A" w:rsidP="00EA756A">
      <w:pPr>
        <w:ind w:right="228" w:firstLine="426"/>
        <w:jc w:val="both"/>
        <w:rPr>
          <w:rFonts w:eastAsia="Arial" w:cs="Times New Roman"/>
          <w:spacing w:val="2"/>
          <w:szCs w:val="24"/>
        </w:rPr>
      </w:pPr>
    </w:p>
    <w:p w:rsidR="00EA756A" w:rsidRPr="00705CE5" w:rsidRDefault="00EA756A" w:rsidP="00EA756A">
      <w:pPr>
        <w:ind w:right="228" w:firstLine="426"/>
        <w:jc w:val="both"/>
        <w:rPr>
          <w:rFonts w:eastAsia="Arial" w:cs="Times New Roman"/>
          <w:szCs w:val="24"/>
        </w:rPr>
      </w:pPr>
      <w:r w:rsidRPr="00705CE5">
        <w:rPr>
          <w:rFonts w:eastAsia="Arial" w:cs="Times New Roman"/>
          <w:spacing w:val="2"/>
          <w:szCs w:val="24"/>
        </w:rPr>
        <w:t>T</w:t>
      </w:r>
      <w:r w:rsidRPr="00705CE5">
        <w:rPr>
          <w:rFonts w:eastAsia="Arial" w:cs="Times New Roman"/>
          <w:spacing w:val="-1"/>
          <w:szCs w:val="24"/>
        </w:rPr>
        <w:t>o</w:t>
      </w:r>
      <w:r w:rsidRPr="00705CE5">
        <w:rPr>
          <w:rFonts w:eastAsia="Arial" w:cs="Times New Roman"/>
          <w:spacing w:val="1"/>
          <w:szCs w:val="24"/>
        </w:rPr>
        <w:t>da</w:t>
      </w:r>
      <w:r w:rsidRPr="00705CE5">
        <w:rPr>
          <w:rFonts w:eastAsia="Arial" w:cs="Times New Roman"/>
          <w:szCs w:val="24"/>
        </w:rPr>
        <w:t>s</w:t>
      </w:r>
      <w:r w:rsidRPr="00705CE5">
        <w:rPr>
          <w:rFonts w:eastAsia="Arial" w:cs="Times New Roman"/>
          <w:spacing w:val="1"/>
          <w:szCs w:val="24"/>
        </w:rPr>
        <w:t xml:space="preserve"> a</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zCs w:val="24"/>
        </w:rPr>
        <w:t>Uni</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es</w:t>
      </w:r>
      <w:r w:rsidRPr="00705CE5">
        <w:rPr>
          <w:rFonts w:eastAsia="Arial" w:cs="Times New Roman"/>
          <w:spacing w:val="2"/>
          <w:szCs w:val="24"/>
        </w:rPr>
        <w:t xml:space="preserve"> </w:t>
      </w:r>
      <w:r w:rsidRPr="00705CE5">
        <w:rPr>
          <w:rFonts w:eastAsia="Arial" w:cs="Times New Roman"/>
          <w:spacing w:val="-2"/>
          <w:szCs w:val="24"/>
        </w:rPr>
        <w:t>B</w:t>
      </w:r>
      <w:r w:rsidRPr="00705CE5">
        <w:rPr>
          <w:rFonts w:eastAsia="Arial" w:cs="Times New Roman"/>
          <w:spacing w:val="1"/>
          <w:szCs w:val="24"/>
        </w:rPr>
        <w:t>á</w:t>
      </w:r>
      <w:r w:rsidRPr="00705CE5">
        <w:rPr>
          <w:rFonts w:eastAsia="Arial" w:cs="Times New Roman"/>
          <w:szCs w:val="24"/>
        </w:rPr>
        <w:t>sicas</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S</w:t>
      </w:r>
      <w:r w:rsidRPr="00705CE5">
        <w:rPr>
          <w:rFonts w:eastAsia="Arial" w:cs="Times New Roman"/>
          <w:spacing w:val="1"/>
          <w:szCs w:val="24"/>
        </w:rPr>
        <w:t>a</w:t>
      </w:r>
      <w:r w:rsidRPr="00705CE5">
        <w:rPr>
          <w:rFonts w:eastAsia="Arial" w:cs="Times New Roman"/>
          <w:spacing w:val="-1"/>
          <w:szCs w:val="24"/>
        </w:rPr>
        <w:t>ú</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on</w:t>
      </w:r>
      <w:r w:rsidRPr="00705CE5">
        <w:rPr>
          <w:rFonts w:eastAsia="Arial" w:cs="Times New Roman"/>
          <w:szCs w:val="24"/>
        </w:rPr>
        <w:t>t</w:t>
      </w:r>
      <w:r w:rsidRPr="00705CE5">
        <w:rPr>
          <w:rFonts w:eastAsia="Arial" w:cs="Times New Roman"/>
          <w:spacing w:val="1"/>
          <w:szCs w:val="24"/>
        </w:rPr>
        <w:t>a</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u</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pacing w:val="-1"/>
          <w:szCs w:val="24"/>
        </w:rPr>
        <w:t>q</w:t>
      </w:r>
      <w:r w:rsidRPr="00705CE5">
        <w:rPr>
          <w:rFonts w:eastAsia="Arial" w:cs="Times New Roman"/>
          <w:spacing w:val="1"/>
          <w:szCs w:val="24"/>
        </w:rPr>
        <w:t>u</w:t>
      </w:r>
      <w:r w:rsidRPr="00705CE5">
        <w:rPr>
          <w:rFonts w:eastAsia="Arial" w:cs="Times New Roman"/>
          <w:szCs w:val="24"/>
        </w:rPr>
        <w:t xml:space="preserve">ipe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S</w:t>
      </w:r>
      <w:r w:rsidRPr="00705CE5">
        <w:rPr>
          <w:rFonts w:eastAsia="Arial" w:cs="Times New Roman"/>
          <w:spacing w:val="1"/>
          <w:szCs w:val="24"/>
        </w:rPr>
        <w:t>aú</w:t>
      </w:r>
      <w:r w:rsidRPr="00705CE5">
        <w:rPr>
          <w:rFonts w:eastAsia="Arial" w:cs="Times New Roman"/>
          <w:spacing w:val="-1"/>
          <w:szCs w:val="24"/>
        </w:rPr>
        <w:t>d</w:t>
      </w:r>
      <w:r w:rsidRPr="00705CE5">
        <w:rPr>
          <w:rFonts w:eastAsia="Arial" w:cs="Times New Roman"/>
          <w:szCs w:val="24"/>
        </w:rPr>
        <w:t>e B</w:t>
      </w:r>
      <w:r w:rsidRPr="00705CE5">
        <w:rPr>
          <w:rFonts w:eastAsia="Arial" w:cs="Times New Roman"/>
          <w:spacing w:val="1"/>
          <w:szCs w:val="24"/>
        </w:rPr>
        <w:t>u</w:t>
      </w:r>
      <w:r w:rsidRPr="00705CE5">
        <w:rPr>
          <w:rFonts w:eastAsia="Arial" w:cs="Times New Roman"/>
          <w:szCs w:val="24"/>
        </w:rPr>
        <w:t>c</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65"/>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m</w:t>
      </w:r>
      <w:r w:rsidRPr="00705CE5">
        <w:rPr>
          <w:rFonts w:eastAsia="Arial" w:cs="Times New Roman"/>
          <w:spacing w:val="-1"/>
          <w:szCs w:val="24"/>
        </w:rPr>
        <w:t>p</w:t>
      </w:r>
      <w:r w:rsidRPr="00705CE5">
        <w:rPr>
          <w:rFonts w:eastAsia="Arial" w:cs="Times New Roman"/>
          <w:spacing w:val="1"/>
          <w:szCs w:val="24"/>
        </w:rPr>
        <w:t>o</w:t>
      </w:r>
      <w:r w:rsidRPr="00705CE5">
        <w:rPr>
          <w:rFonts w:eastAsia="Arial" w:cs="Times New Roman"/>
          <w:szCs w:val="24"/>
        </w:rPr>
        <w:t>sta</w:t>
      </w:r>
      <w:r w:rsidRPr="00705CE5">
        <w:rPr>
          <w:rFonts w:eastAsia="Arial" w:cs="Times New Roman"/>
          <w:spacing w:val="66"/>
          <w:szCs w:val="24"/>
        </w:rPr>
        <w:t xml:space="preserve"> </w:t>
      </w:r>
      <w:r w:rsidRPr="00705CE5">
        <w:rPr>
          <w:rFonts w:eastAsia="Arial" w:cs="Times New Roman"/>
          <w:spacing w:val="1"/>
          <w:szCs w:val="24"/>
        </w:rPr>
        <w:t>po</w:t>
      </w:r>
      <w:r w:rsidRPr="00705CE5">
        <w:rPr>
          <w:rFonts w:eastAsia="Arial" w:cs="Times New Roman"/>
          <w:szCs w:val="24"/>
        </w:rPr>
        <w:t>r</w:t>
      </w:r>
      <w:r w:rsidRPr="00705CE5">
        <w:rPr>
          <w:rFonts w:eastAsia="Arial" w:cs="Times New Roman"/>
          <w:spacing w:val="62"/>
          <w:szCs w:val="24"/>
        </w:rPr>
        <w:t xml:space="preserve"> </w:t>
      </w:r>
      <w:r w:rsidRPr="00705CE5">
        <w:rPr>
          <w:rFonts w:eastAsia="Arial" w:cs="Times New Roman"/>
          <w:spacing w:val="1"/>
          <w:szCs w:val="24"/>
        </w:rPr>
        <w:t>u</w:t>
      </w:r>
      <w:r w:rsidRPr="00705CE5">
        <w:rPr>
          <w:rFonts w:eastAsia="Arial" w:cs="Times New Roman"/>
          <w:szCs w:val="24"/>
        </w:rPr>
        <w:t xml:space="preserve">m </w:t>
      </w:r>
      <w:r w:rsidRPr="00705CE5">
        <w:rPr>
          <w:rFonts w:eastAsia="Arial" w:cs="Times New Roman"/>
          <w:spacing w:val="-2"/>
          <w:szCs w:val="24"/>
        </w:rPr>
        <w:t>O</w:t>
      </w:r>
      <w:r w:rsidRPr="00705CE5">
        <w:rPr>
          <w:rFonts w:eastAsia="Arial" w:cs="Times New Roman"/>
          <w:spacing w:val="1"/>
          <w:szCs w:val="24"/>
        </w:rPr>
        <w:t>do</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ó</w:t>
      </w:r>
      <w:r w:rsidRPr="00705CE5">
        <w:rPr>
          <w:rFonts w:eastAsia="Arial" w:cs="Times New Roman"/>
          <w:szCs w:val="24"/>
        </w:rPr>
        <w:t>l</w:t>
      </w:r>
      <w:r w:rsidRPr="00705CE5">
        <w:rPr>
          <w:rFonts w:eastAsia="Arial" w:cs="Times New Roman"/>
          <w:spacing w:val="-2"/>
          <w:szCs w:val="24"/>
        </w:rPr>
        <w:t>o</w:t>
      </w:r>
      <w:r w:rsidRPr="00705CE5">
        <w:rPr>
          <w:rFonts w:eastAsia="Arial" w:cs="Times New Roman"/>
          <w:spacing w:val="1"/>
          <w:szCs w:val="24"/>
        </w:rPr>
        <w:t>g</w:t>
      </w:r>
      <w:r w:rsidRPr="00705CE5">
        <w:rPr>
          <w:rFonts w:eastAsia="Arial" w:cs="Times New Roman"/>
          <w:szCs w:val="24"/>
        </w:rPr>
        <w:t>o e</w:t>
      </w:r>
      <w:r w:rsidRPr="00705CE5">
        <w:rPr>
          <w:rFonts w:eastAsia="Arial" w:cs="Times New Roman"/>
          <w:spacing w:val="63"/>
          <w:szCs w:val="24"/>
        </w:rPr>
        <w:t xml:space="preserve"> </w:t>
      </w:r>
      <w:r w:rsidRPr="00705CE5">
        <w:rPr>
          <w:rFonts w:eastAsia="Arial" w:cs="Times New Roman"/>
          <w:spacing w:val="1"/>
          <w:szCs w:val="24"/>
        </w:rPr>
        <w:t>u</w:t>
      </w:r>
      <w:r w:rsidRPr="00705CE5">
        <w:rPr>
          <w:rFonts w:eastAsia="Arial" w:cs="Times New Roman"/>
          <w:szCs w:val="24"/>
        </w:rPr>
        <w:t>m</w:t>
      </w:r>
      <w:r w:rsidRPr="00705CE5">
        <w:rPr>
          <w:rFonts w:eastAsia="Arial" w:cs="Times New Roman"/>
          <w:spacing w:val="64"/>
          <w:szCs w:val="24"/>
        </w:rPr>
        <w:t xml:space="preserve"> </w:t>
      </w:r>
      <w:r w:rsidRPr="00705CE5">
        <w:rPr>
          <w:rFonts w:eastAsia="Arial" w:cs="Times New Roman"/>
          <w:szCs w:val="24"/>
        </w:rPr>
        <w:t>A</w:t>
      </w:r>
      <w:r w:rsidRPr="00705CE5">
        <w:rPr>
          <w:rFonts w:eastAsia="Arial" w:cs="Times New Roman"/>
          <w:spacing w:val="1"/>
          <w:szCs w:val="24"/>
        </w:rPr>
        <w:t>u</w:t>
      </w:r>
      <w:r w:rsidRPr="00705CE5">
        <w:rPr>
          <w:rFonts w:eastAsia="Arial" w:cs="Times New Roman"/>
          <w:spacing w:val="-2"/>
          <w:szCs w:val="24"/>
        </w:rPr>
        <w:t>x</w:t>
      </w:r>
      <w:r w:rsidRPr="00705CE5">
        <w:rPr>
          <w:rFonts w:eastAsia="Arial" w:cs="Times New Roman"/>
          <w:szCs w:val="24"/>
        </w:rPr>
        <w:t>i</w:t>
      </w:r>
      <w:r w:rsidRPr="00705CE5">
        <w:rPr>
          <w:rFonts w:eastAsia="Arial" w:cs="Times New Roman"/>
          <w:spacing w:val="4"/>
          <w:szCs w:val="24"/>
        </w:rPr>
        <w:t>l</w:t>
      </w:r>
      <w:r w:rsidRPr="00705CE5">
        <w:rPr>
          <w:rFonts w:eastAsia="Arial" w:cs="Times New Roman"/>
          <w:szCs w:val="24"/>
        </w:rPr>
        <w:t>iar</w:t>
      </w:r>
      <w:r w:rsidRPr="00705CE5">
        <w:rPr>
          <w:rFonts w:eastAsia="Arial" w:cs="Times New Roman"/>
          <w:spacing w:val="65"/>
          <w:szCs w:val="24"/>
        </w:rPr>
        <w:t xml:space="preserve"> </w:t>
      </w:r>
      <w:r w:rsidRPr="00705CE5">
        <w:rPr>
          <w:rFonts w:eastAsia="Arial" w:cs="Times New Roman"/>
          <w:spacing w:val="1"/>
          <w:szCs w:val="24"/>
        </w:rPr>
        <w:t>d</w:t>
      </w:r>
      <w:r w:rsidRPr="00705CE5">
        <w:rPr>
          <w:rFonts w:eastAsia="Arial" w:cs="Times New Roman"/>
          <w:szCs w:val="24"/>
        </w:rPr>
        <w:t>e S</w:t>
      </w:r>
      <w:r w:rsidRPr="00705CE5">
        <w:rPr>
          <w:rFonts w:eastAsia="Arial" w:cs="Times New Roman"/>
          <w:spacing w:val="1"/>
          <w:szCs w:val="24"/>
        </w:rPr>
        <w:t>aú</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2"/>
          <w:szCs w:val="24"/>
        </w:rPr>
        <w:t>B</w:t>
      </w:r>
      <w:r w:rsidRPr="00705CE5">
        <w:rPr>
          <w:rFonts w:eastAsia="Arial" w:cs="Times New Roman"/>
          <w:spacing w:val="1"/>
          <w:szCs w:val="24"/>
        </w:rPr>
        <w:t>u</w:t>
      </w:r>
      <w:r w:rsidRPr="00705CE5">
        <w:rPr>
          <w:rFonts w:eastAsia="Arial" w:cs="Times New Roman"/>
          <w:szCs w:val="24"/>
        </w:rPr>
        <w:t>c</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2"/>
          <w:szCs w:val="24"/>
        </w:rPr>
        <w:t>/</w:t>
      </w:r>
      <w:r w:rsidRPr="00705CE5">
        <w:rPr>
          <w:rFonts w:eastAsia="Arial" w:cs="Times New Roman"/>
          <w:spacing w:val="2"/>
          <w:szCs w:val="24"/>
        </w:rPr>
        <w:t>T</w:t>
      </w:r>
      <w:r w:rsidRPr="00705CE5">
        <w:rPr>
          <w:rFonts w:eastAsia="Arial" w:cs="Times New Roman"/>
          <w:spacing w:val="1"/>
          <w:szCs w:val="24"/>
        </w:rPr>
        <w:t>é</w:t>
      </w:r>
      <w:r w:rsidRPr="00705CE5">
        <w:rPr>
          <w:rFonts w:eastAsia="Arial" w:cs="Times New Roman"/>
          <w:szCs w:val="24"/>
        </w:rPr>
        <w:t>c</w:t>
      </w:r>
      <w:r w:rsidRPr="00705CE5">
        <w:rPr>
          <w:rFonts w:eastAsia="Arial" w:cs="Times New Roman"/>
          <w:spacing w:val="1"/>
          <w:szCs w:val="24"/>
        </w:rPr>
        <w:t>n</w:t>
      </w:r>
      <w:r w:rsidRPr="00705CE5">
        <w:rPr>
          <w:rFonts w:eastAsia="Arial" w:cs="Times New Roman"/>
          <w:szCs w:val="24"/>
        </w:rPr>
        <w:t>i</w:t>
      </w:r>
      <w:r w:rsidRPr="00705CE5">
        <w:rPr>
          <w:rFonts w:eastAsia="Arial" w:cs="Times New Roman"/>
          <w:spacing w:val="-3"/>
          <w:szCs w:val="24"/>
        </w:rPr>
        <w:t>c</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zCs w:val="24"/>
        </w:rPr>
        <w:t>e S</w:t>
      </w:r>
      <w:r w:rsidRPr="00705CE5">
        <w:rPr>
          <w:rFonts w:eastAsia="Arial" w:cs="Times New Roman"/>
          <w:spacing w:val="1"/>
          <w:szCs w:val="24"/>
        </w:rPr>
        <w:t>aú</w:t>
      </w:r>
      <w:r w:rsidRPr="00705CE5">
        <w:rPr>
          <w:rFonts w:eastAsia="Arial" w:cs="Times New Roman"/>
          <w:spacing w:val="-1"/>
          <w:szCs w:val="24"/>
        </w:rPr>
        <w:t>d</w:t>
      </w:r>
      <w:r w:rsidRPr="00705CE5">
        <w:rPr>
          <w:rFonts w:eastAsia="Arial" w:cs="Times New Roman"/>
          <w:szCs w:val="24"/>
        </w:rPr>
        <w:t>e B</w:t>
      </w:r>
      <w:r w:rsidRPr="00705CE5">
        <w:rPr>
          <w:rFonts w:eastAsia="Arial" w:cs="Times New Roman"/>
          <w:spacing w:val="1"/>
          <w:szCs w:val="24"/>
        </w:rPr>
        <w:t>u</w:t>
      </w:r>
      <w:r w:rsidRPr="00705CE5">
        <w:rPr>
          <w:rFonts w:eastAsia="Arial" w:cs="Times New Roman"/>
          <w:spacing w:val="-2"/>
          <w:szCs w:val="24"/>
        </w:rPr>
        <w:t>c</w:t>
      </w:r>
      <w:r w:rsidRPr="00705CE5">
        <w:rPr>
          <w:rFonts w:eastAsia="Arial" w:cs="Times New Roman"/>
          <w:spacing w:val="1"/>
          <w:szCs w:val="24"/>
        </w:rPr>
        <w:t>a</w:t>
      </w:r>
      <w:r w:rsidRPr="00705CE5">
        <w:rPr>
          <w:rFonts w:eastAsia="Arial" w:cs="Times New Roman"/>
          <w:szCs w:val="24"/>
        </w:rPr>
        <w:t xml:space="preserve">l. </w:t>
      </w:r>
      <w:r w:rsidRPr="00705CE5">
        <w:rPr>
          <w:rFonts w:eastAsia="Arial" w:cs="Times New Roman"/>
          <w:spacing w:val="1"/>
          <w:szCs w:val="24"/>
        </w:rPr>
        <w:t xml:space="preserve"> </w:t>
      </w:r>
      <w:r w:rsidRPr="00705CE5">
        <w:rPr>
          <w:rFonts w:eastAsia="Arial" w:cs="Times New Roman"/>
          <w:szCs w:val="24"/>
        </w:rPr>
        <w:t>Re</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1"/>
          <w:szCs w:val="24"/>
        </w:rPr>
        <w:t>i</w:t>
      </w:r>
      <w:r w:rsidRPr="00705CE5">
        <w:rPr>
          <w:rFonts w:eastAsia="Arial" w:cs="Times New Roman"/>
          <w:spacing w:val="-2"/>
          <w:szCs w:val="24"/>
        </w:rPr>
        <w:t>z</w:t>
      </w:r>
      <w:r w:rsidRPr="00705CE5">
        <w:rPr>
          <w:rFonts w:eastAsia="Arial" w:cs="Times New Roman"/>
          <w:spacing w:val="1"/>
          <w:szCs w:val="24"/>
        </w:rPr>
        <w:t>a</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pacing w:val="-2"/>
          <w:szCs w:val="24"/>
        </w:rPr>
        <w:t>ç</w:t>
      </w:r>
      <w:r w:rsidRPr="00705CE5">
        <w:rPr>
          <w:rFonts w:eastAsia="Arial" w:cs="Times New Roman"/>
          <w:spacing w:val="1"/>
          <w:szCs w:val="24"/>
        </w:rPr>
        <w:t>õe</w:t>
      </w:r>
      <w:r w:rsidRPr="00705CE5">
        <w:rPr>
          <w:rFonts w:eastAsia="Arial" w:cs="Times New Roman"/>
          <w:szCs w:val="24"/>
        </w:rPr>
        <w:t xml:space="preserve">s </w:t>
      </w:r>
      <w:r w:rsidRPr="00705CE5">
        <w:rPr>
          <w:rFonts w:eastAsia="Arial" w:cs="Times New Roman"/>
          <w:spacing w:val="-1"/>
          <w:szCs w:val="24"/>
        </w:rPr>
        <w:t>d</w:t>
      </w:r>
      <w:r w:rsidRPr="00705CE5">
        <w:rPr>
          <w:rFonts w:eastAsia="Arial" w:cs="Times New Roman"/>
          <w:spacing w:val="1"/>
          <w:szCs w:val="24"/>
        </w:rPr>
        <w:t>en</w:t>
      </w:r>
      <w:r w:rsidRPr="00705CE5">
        <w:rPr>
          <w:rFonts w:eastAsia="Arial" w:cs="Times New Roman"/>
          <w:szCs w:val="24"/>
        </w:rPr>
        <w:t xml:space="preserve">tro </w:t>
      </w:r>
      <w:r w:rsidRPr="00705CE5">
        <w:rPr>
          <w:rFonts w:eastAsia="Arial" w:cs="Times New Roman"/>
          <w:spacing w:val="1"/>
          <w:szCs w:val="24"/>
        </w:rPr>
        <w:t>d</w:t>
      </w:r>
      <w:r w:rsidRPr="00705CE5">
        <w:rPr>
          <w:rFonts w:eastAsia="Arial" w:cs="Times New Roman"/>
          <w:szCs w:val="24"/>
        </w:rPr>
        <w:t>a Uni</w:t>
      </w:r>
      <w:r w:rsidRPr="00705CE5">
        <w:rPr>
          <w:rFonts w:eastAsia="Arial" w:cs="Times New Roman"/>
          <w:spacing w:val="1"/>
          <w:szCs w:val="24"/>
        </w:rPr>
        <w:t>dad</w:t>
      </w:r>
      <w:r w:rsidRPr="00705CE5">
        <w:rPr>
          <w:rFonts w:eastAsia="Arial" w:cs="Times New Roman"/>
          <w:szCs w:val="24"/>
        </w:rPr>
        <w:t xml:space="preserve">e e </w:t>
      </w:r>
      <w:r w:rsidRPr="00705CE5">
        <w:rPr>
          <w:rFonts w:eastAsia="Arial" w:cs="Times New Roman"/>
          <w:spacing w:val="1"/>
          <w:szCs w:val="24"/>
        </w:rPr>
        <w:t>na</w:t>
      </w:r>
      <w:r w:rsidRPr="00705CE5">
        <w:rPr>
          <w:rFonts w:eastAsia="Arial" w:cs="Times New Roman"/>
          <w:szCs w:val="24"/>
        </w:rPr>
        <w:t>s Es</w:t>
      </w:r>
      <w:r w:rsidRPr="00705CE5">
        <w:rPr>
          <w:rFonts w:eastAsia="Arial" w:cs="Times New Roman"/>
          <w:spacing w:val="-2"/>
          <w:szCs w:val="24"/>
        </w:rPr>
        <w:t>c</w:t>
      </w:r>
      <w:r w:rsidRPr="00705CE5">
        <w:rPr>
          <w:rFonts w:eastAsia="Arial" w:cs="Times New Roman"/>
          <w:spacing w:val="1"/>
          <w:szCs w:val="24"/>
        </w:rPr>
        <w:t>o</w:t>
      </w:r>
      <w:r w:rsidRPr="00705CE5">
        <w:rPr>
          <w:rFonts w:eastAsia="Arial" w:cs="Times New Roman"/>
          <w:szCs w:val="24"/>
        </w:rPr>
        <w:t xml:space="preserve">las, </w:t>
      </w:r>
      <w:r w:rsidRPr="00705CE5">
        <w:rPr>
          <w:rFonts w:eastAsia="Arial" w:cs="Times New Roman"/>
          <w:spacing w:val="1"/>
          <w:szCs w:val="24"/>
        </w:rPr>
        <w:t>a</w:t>
      </w:r>
      <w:r w:rsidRPr="00705CE5">
        <w:rPr>
          <w:rFonts w:eastAsia="Arial" w:cs="Times New Roman"/>
          <w:szCs w:val="24"/>
        </w:rPr>
        <w:t>tra</w:t>
      </w:r>
      <w:r w:rsidRPr="00705CE5">
        <w:rPr>
          <w:rFonts w:eastAsia="Arial" w:cs="Times New Roman"/>
          <w:spacing w:val="-2"/>
          <w:szCs w:val="24"/>
        </w:rPr>
        <w:t>v</w:t>
      </w:r>
      <w:r w:rsidRPr="00705CE5">
        <w:rPr>
          <w:rFonts w:eastAsia="Arial" w:cs="Times New Roman"/>
          <w:spacing w:val="1"/>
          <w:szCs w:val="24"/>
        </w:rPr>
        <w:t>é</w:t>
      </w:r>
      <w:r w:rsidRPr="00705CE5">
        <w:rPr>
          <w:rFonts w:eastAsia="Arial" w:cs="Times New Roman"/>
          <w:szCs w:val="24"/>
        </w:rPr>
        <w:t xml:space="preserve">s </w:t>
      </w:r>
      <w:r w:rsidRPr="00705CE5">
        <w:rPr>
          <w:rFonts w:eastAsia="Arial" w:cs="Times New Roman"/>
          <w:spacing w:val="1"/>
          <w:szCs w:val="24"/>
        </w:rPr>
        <w:t>d</w:t>
      </w:r>
      <w:r w:rsidRPr="00705CE5">
        <w:rPr>
          <w:rFonts w:eastAsia="Arial" w:cs="Times New Roman"/>
          <w:szCs w:val="24"/>
        </w:rPr>
        <w:t>o Pro</w:t>
      </w:r>
      <w:r w:rsidRPr="00705CE5">
        <w:rPr>
          <w:rFonts w:eastAsia="Arial" w:cs="Times New Roman"/>
          <w:spacing w:val="1"/>
          <w:szCs w:val="24"/>
        </w:rPr>
        <w:t>g</w:t>
      </w:r>
      <w:r w:rsidRPr="00705CE5">
        <w:rPr>
          <w:rFonts w:eastAsia="Arial" w:cs="Times New Roman"/>
          <w:szCs w:val="24"/>
        </w:rPr>
        <w:t>r</w:t>
      </w:r>
      <w:r w:rsidRPr="00705CE5">
        <w:rPr>
          <w:rFonts w:eastAsia="Arial" w:cs="Times New Roman"/>
          <w:spacing w:val="-2"/>
          <w:szCs w:val="24"/>
        </w:rPr>
        <w:t>a</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2"/>
          <w:szCs w:val="24"/>
        </w:rPr>
        <w:t>S</w:t>
      </w:r>
      <w:r w:rsidRPr="00705CE5">
        <w:rPr>
          <w:rFonts w:eastAsia="Arial" w:cs="Times New Roman"/>
          <w:spacing w:val="1"/>
          <w:szCs w:val="24"/>
        </w:rPr>
        <w:t>a</w:t>
      </w:r>
      <w:r w:rsidRPr="00705CE5">
        <w:rPr>
          <w:rFonts w:eastAsia="Arial" w:cs="Times New Roman"/>
          <w:spacing w:val="-1"/>
          <w:szCs w:val="24"/>
        </w:rPr>
        <w:t>ú</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na</w:t>
      </w:r>
      <w:r w:rsidRPr="00705CE5">
        <w:rPr>
          <w:rFonts w:eastAsia="Arial" w:cs="Times New Roman"/>
          <w:szCs w:val="24"/>
        </w:rPr>
        <w:t>s Esc</w:t>
      </w:r>
      <w:r w:rsidRPr="00705CE5">
        <w:rPr>
          <w:rFonts w:eastAsia="Arial" w:cs="Times New Roman"/>
          <w:spacing w:val="1"/>
          <w:szCs w:val="24"/>
        </w:rPr>
        <w:t>o</w:t>
      </w:r>
      <w:r w:rsidRPr="00705CE5">
        <w:rPr>
          <w:rFonts w:eastAsia="Arial" w:cs="Times New Roman"/>
          <w:szCs w:val="24"/>
        </w:rPr>
        <w:t>las.</w:t>
      </w:r>
      <w:r w:rsidRPr="00705CE5">
        <w:rPr>
          <w:rFonts w:eastAsia="Arial" w:cs="Times New Roman"/>
          <w:spacing w:val="8"/>
          <w:szCs w:val="24"/>
        </w:rPr>
        <w:t xml:space="preserve"> </w:t>
      </w:r>
      <w:r w:rsidRPr="00705CE5">
        <w:rPr>
          <w:rFonts w:eastAsia="Arial" w:cs="Times New Roman"/>
          <w:szCs w:val="24"/>
        </w:rPr>
        <w:t>Há</w:t>
      </w:r>
      <w:r w:rsidRPr="00705CE5">
        <w:rPr>
          <w:rFonts w:eastAsia="Arial" w:cs="Times New Roman"/>
          <w:spacing w:val="1"/>
          <w:szCs w:val="24"/>
        </w:rPr>
        <w:t xml:space="preserve"> </w:t>
      </w:r>
      <w:r w:rsidRPr="00705CE5">
        <w:rPr>
          <w:rFonts w:eastAsia="Arial" w:cs="Times New Roman"/>
          <w:szCs w:val="24"/>
        </w:rPr>
        <w:t>t</w:t>
      </w:r>
      <w:r w:rsidRPr="00705CE5">
        <w:rPr>
          <w:rFonts w:eastAsia="Arial" w:cs="Times New Roman"/>
          <w:spacing w:val="-1"/>
          <w:szCs w:val="24"/>
        </w:rPr>
        <w:t>a</w:t>
      </w:r>
      <w:r w:rsidRPr="00705CE5">
        <w:rPr>
          <w:rFonts w:eastAsia="Arial" w:cs="Times New Roman"/>
          <w:spacing w:val="1"/>
          <w:szCs w:val="24"/>
        </w:rPr>
        <w:t>m</w:t>
      </w:r>
      <w:r w:rsidRPr="00705CE5">
        <w:rPr>
          <w:rFonts w:eastAsia="Arial" w:cs="Times New Roman"/>
          <w:spacing w:val="-1"/>
          <w:szCs w:val="24"/>
        </w:rPr>
        <w:t>b</w:t>
      </w:r>
      <w:r w:rsidRPr="00705CE5">
        <w:rPr>
          <w:rFonts w:eastAsia="Arial" w:cs="Times New Roman"/>
          <w:spacing w:val="1"/>
          <w:szCs w:val="24"/>
        </w:rPr>
        <w:t>é</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pacing w:val="-1"/>
          <w:szCs w:val="24"/>
        </w:rPr>
        <w:t>u</w:t>
      </w:r>
      <w:r w:rsidRPr="00705CE5">
        <w:rPr>
          <w:rFonts w:eastAsia="Arial" w:cs="Times New Roman"/>
          <w:szCs w:val="24"/>
        </w:rPr>
        <w:t>m</w:t>
      </w:r>
      <w:r w:rsidRPr="00705CE5">
        <w:rPr>
          <w:rFonts w:eastAsia="Arial" w:cs="Times New Roman"/>
          <w:spacing w:val="4"/>
          <w:szCs w:val="24"/>
        </w:rPr>
        <w:t xml:space="preserve"> </w:t>
      </w:r>
      <w:r w:rsidRPr="00705CE5">
        <w:rPr>
          <w:rFonts w:eastAsia="Arial" w:cs="Times New Roman"/>
          <w:spacing w:val="-1"/>
          <w:szCs w:val="24"/>
        </w:rPr>
        <w:t>o</w:t>
      </w:r>
      <w:r w:rsidRPr="00705CE5">
        <w:rPr>
          <w:rFonts w:eastAsia="Arial" w:cs="Times New Roman"/>
          <w:spacing w:val="1"/>
          <w:szCs w:val="24"/>
        </w:rPr>
        <w:t>do</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ó</w:t>
      </w:r>
      <w:r w:rsidRPr="00705CE5">
        <w:rPr>
          <w:rFonts w:eastAsia="Arial" w:cs="Times New Roman"/>
          <w:szCs w:val="24"/>
        </w:rPr>
        <w:t>l</w:t>
      </w:r>
      <w:r w:rsidRPr="00705CE5">
        <w:rPr>
          <w:rFonts w:eastAsia="Arial" w:cs="Times New Roman"/>
          <w:spacing w:val="-2"/>
          <w:szCs w:val="24"/>
        </w:rPr>
        <w:t>o</w:t>
      </w:r>
      <w:r w:rsidRPr="00705CE5">
        <w:rPr>
          <w:rFonts w:eastAsia="Arial" w:cs="Times New Roman"/>
          <w:spacing w:val="1"/>
          <w:szCs w:val="24"/>
        </w:rPr>
        <w:t>g</w:t>
      </w:r>
      <w:r w:rsidRPr="00705CE5">
        <w:rPr>
          <w:rFonts w:eastAsia="Arial" w:cs="Times New Roman"/>
          <w:szCs w:val="24"/>
        </w:rPr>
        <w:t>o</w:t>
      </w:r>
      <w:r w:rsidRPr="00705CE5">
        <w:rPr>
          <w:rFonts w:eastAsia="Arial" w:cs="Times New Roman"/>
          <w:spacing w:val="1"/>
          <w:szCs w:val="24"/>
        </w:rPr>
        <w:t xml:space="preserve"> a</w:t>
      </w:r>
      <w:r w:rsidRPr="00705CE5">
        <w:rPr>
          <w:rFonts w:eastAsia="Arial" w:cs="Times New Roman"/>
          <w:szCs w:val="24"/>
        </w:rPr>
        <w:t>t</w:t>
      </w:r>
      <w:r w:rsidRPr="00705CE5">
        <w:rPr>
          <w:rFonts w:eastAsia="Arial" w:cs="Times New Roman"/>
          <w:spacing w:val="-1"/>
          <w:szCs w:val="24"/>
        </w:rPr>
        <w:t>u</w:t>
      </w:r>
      <w:r w:rsidRPr="00705CE5">
        <w:rPr>
          <w:rFonts w:eastAsia="Arial" w:cs="Times New Roman"/>
          <w:spacing w:val="1"/>
          <w:szCs w:val="24"/>
        </w:rPr>
        <w:t>an</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1"/>
          <w:szCs w:val="24"/>
        </w:rPr>
        <w:t xml:space="preserve"> 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P</w:t>
      </w:r>
      <w:r w:rsidRPr="00705CE5">
        <w:rPr>
          <w:rFonts w:eastAsia="Arial" w:cs="Times New Roman"/>
          <w:spacing w:val="1"/>
          <w:szCs w:val="24"/>
        </w:rPr>
        <w:t>o</w:t>
      </w:r>
      <w:r w:rsidRPr="00705CE5">
        <w:rPr>
          <w:rFonts w:eastAsia="Arial" w:cs="Times New Roman"/>
          <w:szCs w:val="24"/>
        </w:rPr>
        <w:t>sto</w:t>
      </w:r>
      <w:r w:rsidRPr="00705CE5">
        <w:rPr>
          <w:rFonts w:eastAsia="Arial" w:cs="Times New Roman"/>
          <w:spacing w:val="2"/>
          <w:szCs w:val="24"/>
        </w:rPr>
        <w:t xml:space="preserve"> </w:t>
      </w:r>
      <w:r w:rsidRPr="00705CE5">
        <w:rPr>
          <w:rFonts w:eastAsia="Arial" w:cs="Times New Roman"/>
          <w:szCs w:val="24"/>
        </w:rPr>
        <w:t>Ce</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3"/>
          <w:szCs w:val="24"/>
        </w:rPr>
        <w:t>r</w:t>
      </w:r>
      <w:r w:rsidRPr="00705CE5">
        <w:rPr>
          <w:rFonts w:eastAsia="Arial" w:cs="Times New Roman"/>
          <w:spacing w:val="1"/>
          <w:szCs w:val="24"/>
        </w:rPr>
        <w:t>a</w:t>
      </w:r>
      <w:r w:rsidRPr="00705CE5">
        <w:rPr>
          <w:rFonts w:eastAsia="Arial" w:cs="Times New Roman"/>
          <w:szCs w:val="24"/>
        </w:rPr>
        <w:t>l c</w:t>
      </w:r>
      <w:r w:rsidRPr="00705CE5">
        <w:rPr>
          <w:rFonts w:eastAsia="Arial" w:cs="Times New Roman"/>
          <w:spacing w:val="1"/>
          <w:szCs w:val="24"/>
        </w:rPr>
        <w:t>o</w:t>
      </w:r>
      <w:r w:rsidRPr="00705CE5">
        <w:rPr>
          <w:rFonts w:eastAsia="Arial" w:cs="Times New Roman"/>
          <w:szCs w:val="24"/>
        </w:rPr>
        <w:t xml:space="preserve">m </w:t>
      </w:r>
      <w:r w:rsidRPr="00705CE5">
        <w:rPr>
          <w:rFonts w:eastAsia="Arial" w:cs="Times New Roman"/>
          <w:spacing w:val="-2"/>
          <w:szCs w:val="24"/>
        </w:rPr>
        <w:t>v</w:t>
      </w:r>
      <w:r w:rsidRPr="00705CE5">
        <w:rPr>
          <w:rFonts w:eastAsia="Arial" w:cs="Times New Roman"/>
          <w:szCs w:val="24"/>
        </w:rPr>
        <w:t>ist</w:t>
      </w:r>
      <w:r w:rsidRPr="00705CE5">
        <w:rPr>
          <w:rFonts w:eastAsia="Arial" w:cs="Times New Roman"/>
          <w:spacing w:val="1"/>
          <w:szCs w:val="24"/>
        </w:rPr>
        <w:t>a</w:t>
      </w:r>
      <w:r w:rsidRPr="00705CE5">
        <w:rPr>
          <w:rFonts w:eastAsia="Arial" w:cs="Times New Roman"/>
          <w:szCs w:val="24"/>
        </w:rPr>
        <w:t xml:space="preserve">s a </w:t>
      </w:r>
      <w:r w:rsidRPr="00705CE5">
        <w:rPr>
          <w:rFonts w:eastAsia="Arial" w:cs="Times New Roman"/>
          <w:spacing w:val="1"/>
          <w:szCs w:val="24"/>
        </w:rPr>
        <w:lastRenderedPageBreak/>
        <w:t>a</w:t>
      </w:r>
      <w:r w:rsidRPr="00705CE5">
        <w:rPr>
          <w:rFonts w:eastAsia="Arial" w:cs="Times New Roman"/>
          <w:spacing w:val="-1"/>
          <w:szCs w:val="24"/>
        </w:rPr>
        <w:t>m</w:t>
      </w:r>
      <w:r w:rsidRPr="00705CE5">
        <w:rPr>
          <w:rFonts w:eastAsia="Arial" w:cs="Times New Roman"/>
          <w:spacing w:val="1"/>
          <w:szCs w:val="24"/>
        </w:rPr>
        <w:t>p</w:t>
      </w:r>
      <w:r w:rsidRPr="00705CE5">
        <w:rPr>
          <w:rFonts w:eastAsia="Arial" w:cs="Times New Roman"/>
          <w:szCs w:val="24"/>
        </w:rPr>
        <w:t>l</w:t>
      </w:r>
      <w:r w:rsidRPr="00705CE5">
        <w:rPr>
          <w:rFonts w:eastAsia="Arial" w:cs="Times New Roman"/>
          <w:spacing w:val="-1"/>
          <w:szCs w:val="24"/>
        </w:rPr>
        <w:t>ia</w:t>
      </w:r>
      <w:r w:rsidRPr="00705CE5">
        <w:rPr>
          <w:rFonts w:eastAsia="Arial" w:cs="Times New Roman"/>
          <w:szCs w:val="24"/>
        </w:rPr>
        <w:t xml:space="preserve">r o </w:t>
      </w:r>
      <w:r w:rsidRPr="00705CE5">
        <w:rPr>
          <w:rFonts w:eastAsia="Arial" w:cs="Times New Roman"/>
          <w:spacing w:val="1"/>
          <w:szCs w:val="24"/>
        </w:rPr>
        <w:t>a</w:t>
      </w:r>
      <w:r w:rsidRPr="00705CE5">
        <w:rPr>
          <w:rFonts w:eastAsia="Arial" w:cs="Times New Roman"/>
          <w:szCs w:val="24"/>
        </w:rPr>
        <w:t>t</w:t>
      </w:r>
      <w:r w:rsidRPr="00705CE5">
        <w:rPr>
          <w:rFonts w:eastAsia="Arial" w:cs="Times New Roman"/>
          <w:spacing w:val="1"/>
          <w:szCs w:val="24"/>
        </w:rPr>
        <w:t>end</w:t>
      </w:r>
      <w:r w:rsidRPr="00705CE5">
        <w:rPr>
          <w:rFonts w:eastAsia="Arial" w:cs="Times New Roman"/>
          <w:spacing w:val="-3"/>
          <w:szCs w:val="24"/>
        </w:rPr>
        <w:t>i</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 xml:space="preserve">to à </w:t>
      </w:r>
      <w:r w:rsidRPr="00705CE5">
        <w:rPr>
          <w:rFonts w:eastAsia="Arial" w:cs="Times New Roman"/>
          <w:spacing w:val="1"/>
          <w:szCs w:val="24"/>
        </w:rPr>
        <w:t>po</w:t>
      </w:r>
      <w:r w:rsidRPr="00705CE5">
        <w:rPr>
          <w:rFonts w:eastAsia="Arial" w:cs="Times New Roman"/>
          <w:spacing w:val="-1"/>
          <w:szCs w:val="24"/>
        </w:rPr>
        <w:t>p</w:t>
      </w:r>
      <w:r w:rsidRPr="00705CE5">
        <w:rPr>
          <w:rFonts w:eastAsia="Arial" w:cs="Times New Roman"/>
          <w:spacing w:val="1"/>
          <w:szCs w:val="24"/>
        </w:rPr>
        <w:t>u</w:t>
      </w:r>
      <w:r w:rsidRPr="00705CE5">
        <w:rPr>
          <w:rFonts w:eastAsia="Arial" w:cs="Times New Roman"/>
          <w:szCs w:val="24"/>
        </w:rPr>
        <w:t>laç</w:t>
      </w:r>
      <w:r w:rsidRPr="00705CE5">
        <w:rPr>
          <w:rFonts w:eastAsia="Arial" w:cs="Times New Roman"/>
          <w:spacing w:val="1"/>
          <w:szCs w:val="24"/>
        </w:rPr>
        <w:t>ã</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pacing w:val="-3"/>
          <w:szCs w:val="24"/>
        </w:rPr>
        <w:t>i</w:t>
      </w:r>
      <w:r w:rsidRPr="00705CE5">
        <w:rPr>
          <w:rFonts w:eastAsia="Arial" w:cs="Times New Roman"/>
          <w:spacing w:val="3"/>
          <w:szCs w:val="24"/>
        </w:rPr>
        <w:t>f</w:t>
      </w:r>
      <w:r w:rsidRPr="00705CE5">
        <w:rPr>
          <w:rFonts w:eastAsia="Arial" w:cs="Times New Roman"/>
          <w:szCs w:val="24"/>
        </w:rPr>
        <w:t>icul</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szCs w:val="24"/>
        </w:rPr>
        <w:t>a</w:t>
      </w:r>
      <w:r w:rsidRPr="00705CE5">
        <w:rPr>
          <w:rFonts w:eastAsia="Arial" w:cs="Times New Roman"/>
          <w:szCs w:val="24"/>
        </w:rPr>
        <w:t>c</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s</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zCs w:val="24"/>
        </w:rPr>
        <w:t xml:space="preserve">a </w:t>
      </w:r>
      <w:r w:rsidRPr="00705CE5">
        <w:rPr>
          <w:rFonts w:eastAsia="Arial" w:cs="Times New Roman"/>
          <w:spacing w:val="1"/>
          <w:szCs w:val="24"/>
        </w:rPr>
        <w:t>po</w:t>
      </w:r>
      <w:r w:rsidRPr="00705CE5">
        <w:rPr>
          <w:rFonts w:eastAsia="Arial" w:cs="Times New Roman"/>
          <w:spacing w:val="-1"/>
          <w:szCs w:val="24"/>
        </w:rPr>
        <w:t>p</w:t>
      </w:r>
      <w:r w:rsidRPr="00705CE5">
        <w:rPr>
          <w:rFonts w:eastAsia="Arial" w:cs="Times New Roman"/>
          <w:spacing w:val="1"/>
          <w:szCs w:val="24"/>
        </w:rPr>
        <w:t>u</w:t>
      </w:r>
      <w:r w:rsidRPr="00705CE5">
        <w:rPr>
          <w:rFonts w:eastAsia="Arial" w:cs="Times New Roman"/>
          <w:szCs w:val="24"/>
        </w:rPr>
        <w:t>laç</w:t>
      </w:r>
      <w:r w:rsidRPr="00705CE5">
        <w:rPr>
          <w:rFonts w:eastAsia="Arial" w:cs="Times New Roman"/>
          <w:spacing w:val="1"/>
          <w:szCs w:val="24"/>
        </w:rPr>
        <w:t>ã</w:t>
      </w:r>
      <w:r w:rsidRPr="00705CE5">
        <w:rPr>
          <w:rFonts w:eastAsia="Arial" w:cs="Times New Roman"/>
          <w:szCs w:val="24"/>
        </w:rPr>
        <w:t xml:space="preserve">o </w:t>
      </w:r>
      <w:r w:rsidRPr="00705CE5">
        <w:rPr>
          <w:rFonts w:eastAsia="Arial" w:cs="Times New Roman"/>
          <w:spacing w:val="1"/>
          <w:szCs w:val="24"/>
        </w:rPr>
        <w:t>a</w:t>
      </w:r>
      <w:r w:rsidRPr="00705CE5">
        <w:rPr>
          <w:rFonts w:eastAsia="Arial" w:cs="Times New Roman"/>
          <w:szCs w:val="24"/>
        </w:rPr>
        <w:t xml:space="preserve">o </w:t>
      </w:r>
      <w:r w:rsidRPr="00705CE5">
        <w:rPr>
          <w:rFonts w:eastAsia="Arial" w:cs="Times New Roman"/>
          <w:spacing w:val="1"/>
          <w:szCs w:val="24"/>
        </w:rPr>
        <w:t>po</w:t>
      </w:r>
      <w:r w:rsidRPr="00705CE5">
        <w:rPr>
          <w:rFonts w:eastAsia="Arial" w:cs="Times New Roman"/>
          <w:szCs w:val="24"/>
        </w:rPr>
        <w:t>s</w:t>
      </w:r>
      <w:r w:rsidRPr="00705CE5">
        <w:rPr>
          <w:rFonts w:eastAsia="Arial" w:cs="Times New Roman"/>
          <w:spacing w:val="-2"/>
          <w:szCs w:val="24"/>
        </w:rPr>
        <w:t>t</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r</w:t>
      </w:r>
      <w:r w:rsidRPr="00705CE5">
        <w:rPr>
          <w:rFonts w:eastAsia="Arial" w:cs="Times New Roman"/>
          <w:spacing w:val="-2"/>
          <w:szCs w:val="24"/>
        </w:rPr>
        <w:t>e</w:t>
      </w:r>
      <w:r w:rsidRPr="00705CE5">
        <w:rPr>
          <w:rFonts w:eastAsia="Arial" w:cs="Times New Roman"/>
          <w:spacing w:val="3"/>
          <w:szCs w:val="24"/>
        </w:rPr>
        <w:t>f</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2"/>
          <w:szCs w:val="24"/>
        </w:rPr>
        <w:t>ê</w:t>
      </w:r>
      <w:r w:rsidRPr="00705CE5">
        <w:rPr>
          <w:rFonts w:eastAsia="Arial" w:cs="Times New Roman"/>
          <w:spacing w:val="1"/>
          <w:szCs w:val="24"/>
        </w:rPr>
        <w:t>n</w:t>
      </w:r>
      <w:r w:rsidRPr="00705CE5">
        <w:rPr>
          <w:rFonts w:eastAsia="Arial" w:cs="Times New Roman"/>
          <w:szCs w:val="24"/>
        </w:rPr>
        <w:t>ci</w:t>
      </w:r>
      <w:r w:rsidRPr="00705CE5">
        <w:rPr>
          <w:rFonts w:eastAsia="Arial" w:cs="Times New Roman"/>
          <w:spacing w:val="4"/>
          <w:szCs w:val="24"/>
        </w:rPr>
        <w:t>a</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zCs w:val="24"/>
        </w:rPr>
        <w:t>A</w:t>
      </w:r>
      <w:r w:rsidRPr="00705CE5">
        <w:rPr>
          <w:rFonts w:eastAsia="Arial" w:cs="Times New Roman"/>
          <w:spacing w:val="-3"/>
          <w:szCs w:val="24"/>
        </w:rPr>
        <w:t>i</w:t>
      </w:r>
      <w:r w:rsidRPr="00705CE5">
        <w:rPr>
          <w:rFonts w:eastAsia="Arial" w:cs="Times New Roman"/>
          <w:spacing w:val="1"/>
          <w:szCs w:val="24"/>
        </w:rPr>
        <w:t>nd</w:t>
      </w:r>
      <w:r w:rsidRPr="00705CE5">
        <w:rPr>
          <w:rFonts w:eastAsia="Arial" w:cs="Times New Roman"/>
          <w:szCs w:val="24"/>
        </w:rPr>
        <w:t xml:space="preserve">a </w:t>
      </w:r>
      <w:r w:rsidRPr="00705CE5">
        <w:rPr>
          <w:rFonts w:eastAsia="Arial" w:cs="Times New Roman"/>
          <w:spacing w:val="1"/>
          <w:szCs w:val="24"/>
        </w:rPr>
        <w:t>n</w:t>
      </w:r>
      <w:r w:rsidRPr="00705CE5">
        <w:rPr>
          <w:rFonts w:eastAsia="Arial" w:cs="Times New Roman"/>
          <w:szCs w:val="24"/>
        </w:rPr>
        <w:t>o P</w:t>
      </w:r>
      <w:r w:rsidRPr="00705CE5">
        <w:rPr>
          <w:rFonts w:eastAsia="Arial" w:cs="Times New Roman"/>
          <w:spacing w:val="1"/>
          <w:szCs w:val="24"/>
        </w:rPr>
        <w:t>o</w:t>
      </w:r>
      <w:r w:rsidRPr="00705CE5">
        <w:rPr>
          <w:rFonts w:eastAsia="Arial" w:cs="Times New Roman"/>
          <w:szCs w:val="24"/>
        </w:rPr>
        <w:t>sto</w:t>
      </w:r>
      <w:r w:rsidRPr="00705CE5">
        <w:rPr>
          <w:rFonts w:eastAsia="Arial" w:cs="Times New Roman"/>
          <w:spacing w:val="1"/>
          <w:szCs w:val="24"/>
        </w:rPr>
        <w:t xml:space="preserve"> </w:t>
      </w:r>
      <w:r w:rsidRPr="00705CE5">
        <w:rPr>
          <w:rFonts w:eastAsia="Arial" w:cs="Times New Roman"/>
          <w:szCs w:val="24"/>
        </w:rPr>
        <w:t>Ce</w:t>
      </w:r>
      <w:r w:rsidRPr="00705CE5">
        <w:rPr>
          <w:rFonts w:eastAsia="Arial" w:cs="Times New Roman"/>
          <w:spacing w:val="1"/>
          <w:szCs w:val="24"/>
        </w:rPr>
        <w:t>n</w:t>
      </w:r>
      <w:r w:rsidRPr="00705CE5">
        <w:rPr>
          <w:rFonts w:eastAsia="Arial" w:cs="Times New Roman"/>
          <w:szCs w:val="24"/>
        </w:rPr>
        <w:t>tral é</w:t>
      </w:r>
      <w:r w:rsidRPr="00705CE5">
        <w:rPr>
          <w:rFonts w:eastAsia="Arial" w:cs="Times New Roman"/>
          <w:spacing w:val="3"/>
          <w:szCs w:val="24"/>
        </w:rPr>
        <w:t xml:space="preserve"> </w:t>
      </w:r>
      <w:r w:rsidRPr="00705CE5">
        <w:rPr>
          <w:rFonts w:eastAsia="Arial" w:cs="Times New Roman"/>
          <w:szCs w:val="24"/>
        </w:rPr>
        <w:t>re</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3"/>
          <w:szCs w:val="24"/>
        </w:rPr>
        <w:t>i</w:t>
      </w:r>
      <w:r w:rsidRPr="00705CE5">
        <w:rPr>
          <w:rFonts w:eastAsia="Arial" w:cs="Times New Roman"/>
          <w:szCs w:val="24"/>
        </w:rPr>
        <w:t>z</w:t>
      </w:r>
      <w:r w:rsidRPr="00705CE5">
        <w:rPr>
          <w:rFonts w:eastAsia="Arial" w:cs="Times New Roman"/>
          <w:spacing w:val="1"/>
          <w:szCs w:val="24"/>
        </w:rPr>
        <w:t>ad</w:t>
      </w:r>
      <w:r w:rsidRPr="00705CE5">
        <w:rPr>
          <w:rFonts w:eastAsia="Arial" w:cs="Times New Roman"/>
          <w:szCs w:val="24"/>
        </w:rPr>
        <w:t>o o</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pacing w:val="-2"/>
          <w:szCs w:val="24"/>
        </w:rPr>
        <w:t>x</w:t>
      </w:r>
      <w:r w:rsidRPr="00705CE5">
        <w:rPr>
          <w:rFonts w:eastAsia="Arial" w:cs="Times New Roman"/>
          <w:spacing w:val="1"/>
          <w:szCs w:val="24"/>
        </w:rPr>
        <w:t>a</w:t>
      </w:r>
      <w:r w:rsidRPr="00705CE5">
        <w:rPr>
          <w:rFonts w:eastAsia="Arial" w:cs="Times New Roman"/>
          <w:spacing w:val="-1"/>
          <w:szCs w:val="24"/>
        </w:rPr>
        <w:t>m</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e raio</w:t>
      </w:r>
      <w:r w:rsidRPr="00705CE5">
        <w:rPr>
          <w:rFonts w:eastAsia="Arial" w:cs="Times New Roman"/>
          <w:spacing w:val="1"/>
          <w:szCs w:val="24"/>
        </w:rPr>
        <w:t>s-X</w:t>
      </w:r>
      <w:r w:rsidRPr="00705CE5">
        <w:rPr>
          <w:rFonts w:eastAsia="Arial" w:cs="Times New Roman"/>
          <w:szCs w:val="24"/>
        </w:rPr>
        <w:t>.</w:t>
      </w:r>
    </w:p>
    <w:p w:rsidR="00EA756A" w:rsidRPr="00705CE5" w:rsidRDefault="00EA756A" w:rsidP="00EA756A">
      <w:pPr>
        <w:ind w:firstLine="709"/>
        <w:jc w:val="both"/>
        <w:rPr>
          <w:rFonts w:cs="Times New Roman"/>
          <w:szCs w:val="24"/>
        </w:rPr>
      </w:pPr>
      <w:r w:rsidRPr="00705CE5">
        <w:rPr>
          <w:rFonts w:cs="Times New Roman"/>
          <w:szCs w:val="24"/>
        </w:rPr>
        <w:t>Atualmente o Programa Saúde na Escola oferta somente a aplicação de flúor, segue gráfico com os dados.</w:t>
      </w:r>
    </w:p>
    <w:p w:rsidR="00EA756A" w:rsidRPr="00705CE5" w:rsidRDefault="00EA756A" w:rsidP="00EA756A">
      <w:pPr>
        <w:ind w:firstLine="709"/>
        <w:jc w:val="both"/>
        <w:rPr>
          <w:rFonts w:cs="Times New Roman"/>
          <w:szCs w:val="24"/>
        </w:rPr>
      </w:pPr>
    </w:p>
    <w:p w:rsidR="00EA756A" w:rsidRPr="00705CE5" w:rsidRDefault="0010045C" w:rsidP="00EA756A">
      <w:pPr>
        <w:spacing w:line="240" w:lineRule="auto"/>
        <w:jc w:val="both"/>
        <w:rPr>
          <w:rFonts w:cs="Times New Roman"/>
          <w:szCs w:val="24"/>
        </w:rPr>
      </w:pPr>
      <w:r w:rsidRPr="00705CE5">
        <w:rPr>
          <w:rFonts w:cs="Times New Roman"/>
          <w:szCs w:val="24"/>
        </w:rPr>
        <w:t>Gráfico 02</w:t>
      </w:r>
      <w:r w:rsidR="00EA756A" w:rsidRPr="00705CE5">
        <w:rPr>
          <w:rFonts w:cs="Times New Roman"/>
          <w:szCs w:val="24"/>
        </w:rPr>
        <w:t>: Aplicação de flúor nas escolas</w:t>
      </w:r>
    </w:p>
    <w:p w:rsidR="00EA756A" w:rsidRPr="00705CE5" w:rsidRDefault="00EA756A" w:rsidP="00EA756A">
      <w:pPr>
        <w:spacing w:line="240" w:lineRule="auto"/>
        <w:jc w:val="both"/>
        <w:rPr>
          <w:rFonts w:cs="Times New Roman"/>
          <w:sz w:val="20"/>
          <w:szCs w:val="20"/>
        </w:rPr>
      </w:pPr>
      <w:r w:rsidRPr="00705CE5">
        <w:rPr>
          <w:rFonts w:cs="Times New Roman"/>
          <w:noProof/>
          <w:lang w:eastAsia="pt-BR"/>
        </w:rPr>
        <w:drawing>
          <wp:inline distT="0" distB="0" distL="0" distR="0">
            <wp:extent cx="5534025" cy="2209800"/>
            <wp:effectExtent l="0" t="0" r="952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05CE5">
        <w:rPr>
          <w:rFonts w:eastAsia="Arial" w:cs="Times New Roman"/>
          <w:sz w:val="20"/>
          <w:szCs w:val="20"/>
        </w:rPr>
        <w:t xml:space="preserve">  </w:t>
      </w:r>
      <w:r w:rsidRPr="00705CE5">
        <w:rPr>
          <w:rFonts w:cs="Times New Roman"/>
          <w:sz w:val="20"/>
          <w:szCs w:val="20"/>
        </w:rPr>
        <w:t>Fonte: TAB NET SES.</w:t>
      </w:r>
    </w:p>
    <w:p w:rsidR="00EA756A" w:rsidRPr="00705CE5" w:rsidRDefault="00EA756A" w:rsidP="00EA756A">
      <w:pPr>
        <w:ind w:right="228" w:firstLine="426"/>
        <w:jc w:val="both"/>
        <w:rPr>
          <w:rFonts w:eastAsia="Arial" w:cs="Times New Roman"/>
          <w:szCs w:val="24"/>
        </w:rPr>
      </w:pPr>
    </w:p>
    <w:p w:rsidR="00EA756A" w:rsidRPr="00705CE5" w:rsidRDefault="001C25B5" w:rsidP="00EA756A">
      <w:pPr>
        <w:autoSpaceDE w:val="0"/>
        <w:autoSpaceDN w:val="0"/>
        <w:adjustRightInd w:val="0"/>
        <w:jc w:val="both"/>
        <w:rPr>
          <w:rFonts w:cs="Times New Roman"/>
          <w:bCs/>
          <w:color w:val="000000"/>
          <w:szCs w:val="23"/>
        </w:rPr>
      </w:pPr>
      <w:r w:rsidRPr="00705CE5">
        <w:rPr>
          <w:rFonts w:cs="Times New Roman"/>
          <w:bCs/>
          <w:color w:val="000000"/>
          <w:szCs w:val="23"/>
        </w:rPr>
        <w:t>5</w:t>
      </w:r>
      <w:r w:rsidR="0010045C" w:rsidRPr="00705CE5">
        <w:rPr>
          <w:rFonts w:cs="Times New Roman"/>
          <w:bCs/>
          <w:color w:val="000000"/>
          <w:szCs w:val="23"/>
        </w:rPr>
        <w:t>.2</w:t>
      </w:r>
      <w:r w:rsidRPr="00705CE5">
        <w:rPr>
          <w:rFonts w:cs="Times New Roman"/>
          <w:bCs/>
          <w:color w:val="000000"/>
          <w:szCs w:val="23"/>
        </w:rPr>
        <w:t xml:space="preserve">.9 Doenças Transmissíveis e de Notificação Compulsória </w:t>
      </w:r>
    </w:p>
    <w:p w:rsidR="00EA756A" w:rsidRPr="00705CE5" w:rsidRDefault="00EA756A" w:rsidP="00EA756A">
      <w:pPr>
        <w:autoSpaceDE w:val="0"/>
        <w:autoSpaceDN w:val="0"/>
        <w:adjustRightInd w:val="0"/>
        <w:spacing w:line="240" w:lineRule="auto"/>
        <w:ind w:firstLine="709"/>
        <w:jc w:val="both"/>
        <w:rPr>
          <w:rFonts w:cs="Times New Roman"/>
          <w:color w:val="000000"/>
          <w:szCs w:val="23"/>
        </w:rPr>
      </w:pPr>
    </w:p>
    <w:p w:rsidR="00EA756A" w:rsidRPr="00705CE5" w:rsidRDefault="00EA756A" w:rsidP="00EA756A">
      <w:pPr>
        <w:autoSpaceDE w:val="0"/>
        <w:autoSpaceDN w:val="0"/>
        <w:adjustRightInd w:val="0"/>
        <w:ind w:firstLine="709"/>
        <w:jc w:val="both"/>
        <w:rPr>
          <w:rFonts w:cs="Times New Roman"/>
          <w:color w:val="000000"/>
          <w:szCs w:val="23"/>
        </w:rPr>
      </w:pPr>
      <w:r w:rsidRPr="00705CE5">
        <w:rPr>
          <w:rFonts w:cs="Times New Roman"/>
          <w:color w:val="000000"/>
          <w:szCs w:val="23"/>
        </w:rPr>
        <w:t xml:space="preserve">Com a implantação do Sistema de Informações SINAN, no ano de 2007, houve um crescimento no número de notificações no município e, consequentemente, a diminuição da subnotificação. </w:t>
      </w:r>
    </w:p>
    <w:p w:rsidR="00EA756A" w:rsidRPr="00705CE5" w:rsidRDefault="00EA756A" w:rsidP="00EA756A">
      <w:pPr>
        <w:ind w:firstLine="709"/>
        <w:jc w:val="both"/>
        <w:rPr>
          <w:rFonts w:cs="Times New Roman"/>
          <w:color w:val="000000"/>
          <w:szCs w:val="23"/>
        </w:rPr>
      </w:pPr>
      <w:r w:rsidRPr="00705CE5">
        <w:rPr>
          <w:rFonts w:cs="Times New Roman"/>
          <w:color w:val="000000"/>
          <w:szCs w:val="23"/>
        </w:rPr>
        <w:t>As doenças notificadas no município de Luiz Alves, no período de 2011 a 2013 são apresentadas na tabela abaixo:</w:t>
      </w:r>
    </w:p>
    <w:p w:rsidR="00833C4F" w:rsidRPr="00705CE5" w:rsidRDefault="00833C4F" w:rsidP="00EA756A">
      <w:pPr>
        <w:jc w:val="both"/>
        <w:rPr>
          <w:rFonts w:cs="Times New Roman"/>
          <w:szCs w:val="24"/>
        </w:rPr>
      </w:pPr>
    </w:p>
    <w:p w:rsidR="00EA756A" w:rsidRPr="00705CE5" w:rsidRDefault="0010045C" w:rsidP="00EA756A">
      <w:pPr>
        <w:jc w:val="both"/>
        <w:rPr>
          <w:rFonts w:cs="Times New Roman"/>
          <w:szCs w:val="24"/>
        </w:rPr>
      </w:pPr>
      <w:r w:rsidRPr="00705CE5">
        <w:rPr>
          <w:rFonts w:cs="Times New Roman"/>
          <w:szCs w:val="24"/>
        </w:rPr>
        <w:t>TABELA 02</w:t>
      </w:r>
      <w:r w:rsidR="00EA756A" w:rsidRPr="00705CE5">
        <w:rPr>
          <w:rFonts w:cs="Times New Roman"/>
          <w:szCs w:val="24"/>
        </w:rPr>
        <w:t>: Agravos notificados</w:t>
      </w:r>
    </w:p>
    <w:tbl>
      <w:tblPr>
        <w:tblStyle w:val="Tabelacomgrade"/>
        <w:tblW w:w="8505" w:type="dxa"/>
        <w:tblInd w:w="108" w:type="dxa"/>
        <w:tblLayout w:type="fixed"/>
        <w:tblLook w:val="04A0" w:firstRow="1" w:lastRow="0" w:firstColumn="1" w:lastColumn="0" w:noHBand="0" w:noVBand="1"/>
      </w:tblPr>
      <w:tblGrid>
        <w:gridCol w:w="5245"/>
        <w:gridCol w:w="709"/>
        <w:gridCol w:w="709"/>
        <w:gridCol w:w="708"/>
        <w:gridCol w:w="1134"/>
      </w:tblGrid>
      <w:tr w:rsidR="00EA756A" w:rsidRPr="00705CE5" w:rsidTr="00833C4F">
        <w:trPr>
          <w:trHeight w:val="31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AGRAVO</w:t>
            </w:r>
          </w:p>
        </w:tc>
        <w:tc>
          <w:tcPr>
            <w:tcW w:w="709" w:type="dxa"/>
            <w:vAlign w:val="center"/>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2011</w:t>
            </w:r>
          </w:p>
        </w:tc>
        <w:tc>
          <w:tcPr>
            <w:tcW w:w="709" w:type="dxa"/>
            <w:vAlign w:val="center"/>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2012</w:t>
            </w:r>
          </w:p>
        </w:tc>
        <w:tc>
          <w:tcPr>
            <w:tcW w:w="708" w:type="dxa"/>
            <w:vAlign w:val="center"/>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2013</w:t>
            </w:r>
          </w:p>
        </w:tc>
        <w:tc>
          <w:tcPr>
            <w:tcW w:w="1134" w:type="dxa"/>
            <w:tcBorders>
              <w:right w:val="nil"/>
            </w:tcBorders>
            <w:vAlign w:val="center"/>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TOTAL</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Acidente por animais peçonhentos</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24</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33</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31</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88</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Atendimento antirrábico</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33</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41</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36</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110</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Doenças exantemáticas- rubéola</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03</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00</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03</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06</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Hepatites virais</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11</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12</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41</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64</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Febre maculosa/rickettsioses</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03</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02</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06</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Leptospirose</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00</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02</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03</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Varicela</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110</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25</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82</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217</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Gestante sífilis</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00</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00</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 xml:space="preserve">Caxumba (Parotidite </w:t>
            </w:r>
            <w:proofErr w:type="spellStart"/>
            <w:r w:rsidRPr="00705CE5">
              <w:rPr>
                <w:rFonts w:ascii="Times New Roman" w:hAnsi="Times New Roman"/>
                <w:b/>
                <w:szCs w:val="24"/>
              </w:rPr>
              <w:t>edemica</w:t>
            </w:r>
            <w:proofErr w:type="spellEnd"/>
            <w:r w:rsidRPr="00705CE5">
              <w:rPr>
                <w:rFonts w:ascii="Times New Roman" w:hAnsi="Times New Roman"/>
                <w:b/>
                <w:szCs w:val="24"/>
              </w:rPr>
              <w:t>) sem complicações</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00</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02</w:t>
            </w:r>
          </w:p>
        </w:tc>
      </w:tr>
      <w:tr w:rsidR="00EA756A" w:rsidRPr="00705CE5" w:rsidTr="00833C4F">
        <w:trPr>
          <w:trHeight w:val="283"/>
        </w:trPr>
        <w:tc>
          <w:tcPr>
            <w:tcW w:w="5245" w:type="dxa"/>
            <w:tcBorders>
              <w:left w:val="nil"/>
            </w:tcBorders>
            <w:hideMark/>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 xml:space="preserve">Condiloma acuminado (Verrugas </w:t>
            </w:r>
            <w:proofErr w:type="spellStart"/>
            <w:r w:rsidRPr="00705CE5">
              <w:rPr>
                <w:rFonts w:ascii="Times New Roman" w:hAnsi="Times New Roman"/>
                <w:b/>
                <w:szCs w:val="24"/>
              </w:rPr>
              <w:t>anogenitais</w:t>
            </w:r>
            <w:proofErr w:type="spellEnd"/>
            <w:r w:rsidRPr="00705CE5">
              <w:rPr>
                <w:rFonts w:ascii="Times New Roman" w:hAnsi="Times New Roman"/>
                <w:b/>
                <w:szCs w:val="24"/>
              </w:rPr>
              <w:t>)</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00</w:t>
            </w:r>
          </w:p>
        </w:tc>
        <w:tc>
          <w:tcPr>
            <w:tcW w:w="709"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00</w:t>
            </w:r>
          </w:p>
        </w:tc>
        <w:tc>
          <w:tcPr>
            <w:tcW w:w="708" w:type="dxa"/>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04</w:t>
            </w:r>
          </w:p>
        </w:tc>
        <w:tc>
          <w:tcPr>
            <w:tcW w:w="1134" w:type="dxa"/>
            <w:tcBorders>
              <w:right w:val="nil"/>
            </w:tcBorders>
            <w:vAlign w:val="center"/>
            <w:hideMark/>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04</w:t>
            </w:r>
          </w:p>
        </w:tc>
      </w:tr>
      <w:tr w:rsidR="00EA756A" w:rsidRPr="00705CE5" w:rsidTr="00833C4F">
        <w:trPr>
          <w:trHeight w:val="283"/>
        </w:trPr>
        <w:tc>
          <w:tcPr>
            <w:tcW w:w="5245" w:type="dxa"/>
            <w:tcBorders>
              <w:left w:val="nil"/>
            </w:tcBorders>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t>Acidente de trabalho com exposição a material biológico</w:t>
            </w:r>
          </w:p>
        </w:tc>
        <w:tc>
          <w:tcPr>
            <w:tcW w:w="709" w:type="dxa"/>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c>
          <w:tcPr>
            <w:tcW w:w="709" w:type="dxa"/>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03</w:t>
            </w:r>
          </w:p>
        </w:tc>
        <w:tc>
          <w:tcPr>
            <w:tcW w:w="708" w:type="dxa"/>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05</w:t>
            </w:r>
          </w:p>
        </w:tc>
        <w:tc>
          <w:tcPr>
            <w:tcW w:w="1134" w:type="dxa"/>
            <w:tcBorders>
              <w:right w:val="nil"/>
            </w:tcBorders>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09</w:t>
            </w:r>
          </w:p>
        </w:tc>
      </w:tr>
      <w:tr w:rsidR="00EA756A" w:rsidRPr="00705CE5" w:rsidTr="00833C4F">
        <w:trPr>
          <w:trHeight w:val="283"/>
        </w:trPr>
        <w:tc>
          <w:tcPr>
            <w:tcW w:w="5245" w:type="dxa"/>
            <w:tcBorders>
              <w:left w:val="nil"/>
            </w:tcBorders>
          </w:tcPr>
          <w:p w:rsidR="00EA756A" w:rsidRPr="00705CE5" w:rsidRDefault="00EA756A" w:rsidP="00D237F3">
            <w:pPr>
              <w:pStyle w:val="Corpodetexto"/>
              <w:rPr>
                <w:rFonts w:ascii="Times New Roman" w:hAnsi="Times New Roman"/>
                <w:b/>
                <w:szCs w:val="24"/>
              </w:rPr>
            </w:pPr>
            <w:r w:rsidRPr="00705CE5">
              <w:rPr>
                <w:rFonts w:ascii="Times New Roman" w:hAnsi="Times New Roman"/>
                <w:b/>
                <w:szCs w:val="24"/>
              </w:rPr>
              <w:lastRenderedPageBreak/>
              <w:t>Violência interpessoal/autoprovocada</w:t>
            </w:r>
          </w:p>
        </w:tc>
        <w:tc>
          <w:tcPr>
            <w:tcW w:w="709" w:type="dxa"/>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01</w:t>
            </w:r>
          </w:p>
        </w:tc>
        <w:tc>
          <w:tcPr>
            <w:tcW w:w="709" w:type="dxa"/>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11</w:t>
            </w:r>
          </w:p>
        </w:tc>
        <w:tc>
          <w:tcPr>
            <w:tcW w:w="708" w:type="dxa"/>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15</w:t>
            </w:r>
          </w:p>
        </w:tc>
        <w:tc>
          <w:tcPr>
            <w:tcW w:w="1134" w:type="dxa"/>
            <w:tcBorders>
              <w:right w:val="nil"/>
            </w:tcBorders>
            <w:vAlign w:val="center"/>
          </w:tcPr>
          <w:p w:rsidR="00EA756A" w:rsidRPr="00705CE5" w:rsidRDefault="00EA756A" w:rsidP="00D237F3">
            <w:pPr>
              <w:pStyle w:val="Corpodetexto"/>
              <w:rPr>
                <w:rFonts w:ascii="Times New Roman" w:hAnsi="Times New Roman"/>
                <w:bCs/>
                <w:szCs w:val="24"/>
              </w:rPr>
            </w:pPr>
            <w:r w:rsidRPr="00705CE5">
              <w:rPr>
                <w:rFonts w:ascii="Times New Roman" w:hAnsi="Times New Roman"/>
                <w:bCs/>
                <w:szCs w:val="24"/>
              </w:rPr>
              <w:t>27</w:t>
            </w:r>
          </w:p>
        </w:tc>
      </w:tr>
    </w:tbl>
    <w:p w:rsidR="00EA756A" w:rsidRPr="00705CE5" w:rsidRDefault="00EA756A" w:rsidP="00EA756A">
      <w:pPr>
        <w:autoSpaceDE w:val="0"/>
        <w:autoSpaceDN w:val="0"/>
        <w:adjustRightInd w:val="0"/>
        <w:spacing w:line="240" w:lineRule="auto"/>
        <w:jc w:val="both"/>
        <w:rPr>
          <w:rFonts w:cs="Times New Roman"/>
          <w:color w:val="000000"/>
          <w:sz w:val="20"/>
          <w:szCs w:val="20"/>
        </w:rPr>
      </w:pPr>
      <w:r w:rsidRPr="00705CE5">
        <w:rPr>
          <w:rFonts w:cs="Times New Roman"/>
          <w:color w:val="000000"/>
          <w:sz w:val="20"/>
          <w:szCs w:val="20"/>
        </w:rPr>
        <w:t>Fonte: SINAN NET</w:t>
      </w:r>
    </w:p>
    <w:p w:rsidR="00EA756A" w:rsidRPr="00705CE5" w:rsidRDefault="00EA756A" w:rsidP="00EA756A">
      <w:pPr>
        <w:autoSpaceDE w:val="0"/>
        <w:autoSpaceDN w:val="0"/>
        <w:adjustRightInd w:val="0"/>
        <w:spacing w:line="240" w:lineRule="auto"/>
        <w:jc w:val="both"/>
        <w:rPr>
          <w:rFonts w:cs="Times New Roman"/>
          <w:color w:val="000000"/>
          <w:sz w:val="23"/>
          <w:szCs w:val="23"/>
        </w:rPr>
      </w:pPr>
    </w:p>
    <w:p w:rsidR="00EA756A" w:rsidRPr="00705CE5" w:rsidRDefault="00EA756A" w:rsidP="00EA756A">
      <w:pPr>
        <w:autoSpaceDE w:val="0"/>
        <w:autoSpaceDN w:val="0"/>
        <w:adjustRightInd w:val="0"/>
        <w:ind w:firstLine="708"/>
        <w:jc w:val="both"/>
        <w:rPr>
          <w:rFonts w:cs="Times New Roman"/>
          <w:color w:val="000000"/>
          <w:szCs w:val="24"/>
        </w:rPr>
      </w:pPr>
      <w:r w:rsidRPr="00705CE5">
        <w:rPr>
          <w:rFonts w:cs="Times New Roman"/>
          <w:color w:val="000000"/>
          <w:szCs w:val="24"/>
        </w:rPr>
        <w:t xml:space="preserve">Como podemos observar os agravos de maior incidência no município de Luiz Alves no período de 2011 a 2014 são as varicelas e os atendimentos antirrábicos. Estas doenças são de notificação compulsória, porém os atendimentos antirrábicos não são </w:t>
      </w:r>
      <w:proofErr w:type="spellStart"/>
      <w:r w:rsidRPr="00705CE5">
        <w:rPr>
          <w:rFonts w:cs="Times New Roman"/>
          <w:color w:val="000000"/>
          <w:szCs w:val="24"/>
        </w:rPr>
        <w:t>imuno</w:t>
      </w:r>
      <w:proofErr w:type="spellEnd"/>
      <w:r w:rsidRPr="00705CE5">
        <w:rPr>
          <w:rFonts w:cs="Times New Roman"/>
          <w:color w:val="000000"/>
          <w:szCs w:val="24"/>
        </w:rPr>
        <w:t>–</w:t>
      </w:r>
      <w:proofErr w:type="spellStart"/>
      <w:r w:rsidRPr="00705CE5">
        <w:rPr>
          <w:rFonts w:cs="Times New Roman"/>
          <w:color w:val="000000"/>
          <w:szCs w:val="24"/>
        </w:rPr>
        <w:t>preveníveis</w:t>
      </w:r>
      <w:proofErr w:type="spellEnd"/>
      <w:r w:rsidRPr="00705CE5">
        <w:rPr>
          <w:rFonts w:cs="Times New Roman"/>
          <w:color w:val="000000"/>
          <w:szCs w:val="24"/>
        </w:rPr>
        <w:t xml:space="preserve">. A varicela, é um agravo </w:t>
      </w:r>
      <w:proofErr w:type="spellStart"/>
      <w:r w:rsidRPr="00705CE5">
        <w:rPr>
          <w:rFonts w:cs="Times New Roman"/>
          <w:color w:val="000000"/>
          <w:szCs w:val="24"/>
        </w:rPr>
        <w:t>imuno-prevenível</w:t>
      </w:r>
      <w:proofErr w:type="spellEnd"/>
      <w:r w:rsidRPr="00705CE5">
        <w:rPr>
          <w:rFonts w:cs="Times New Roman"/>
          <w:color w:val="000000"/>
          <w:szCs w:val="24"/>
        </w:rPr>
        <w:t xml:space="preserve"> já que, possui vacina disponibilizada na rede pública e privada. </w:t>
      </w:r>
    </w:p>
    <w:p w:rsidR="00EA756A" w:rsidRPr="00705CE5" w:rsidRDefault="00EA756A" w:rsidP="00EA756A">
      <w:pPr>
        <w:jc w:val="both"/>
        <w:rPr>
          <w:rFonts w:cs="Times New Roman"/>
          <w:szCs w:val="24"/>
        </w:rPr>
      </w:pPr>
    </w:p>
    <w:p w:rsidR="00540E1A" w:rsidRPr="00705CE5" w:rsidRDefault="0010045C" w:rsidP="00540E1A">
      <w:pPr>
        <w:autoSpaceDE w:val="0"/>
        <w:autoSpaceDN w:val="0"/>
        <w:adjustRightInd w:val="0"/>
        <w:spacing w:line="240" w:lineRule="auto"/>
        <w:jc w:val="both"/>
        <w:rPr>
          <w:rFonts w:cs="Times New Roman"/>
          <w:bCs/>
          <w:color w:val="000000"/>
          <w:szCs w:val="24"/>
        </w:rPr>
      </w:pPr>
      <w:r w:rsidRPr="00705CE5">
        <w:rPr>
          <w:rFonts w:cs="Times New Roman"/>
          <w:bCs/>
          <w:color w:val="000000"/>
          <w:szCs w:val="24"/>
        </w:rPr>
        <w:t xml:space="preserve">5.2.10 Imunização </w:t>
      </w:r>
    </w:p>
    <w:p w:rsidR="00540E1A" w:rsidRPr="00705CE5" w:rsidRDefault="00540E1A" w:rsidP="00540E1A">
      <w:pPr>
        <w:autoSpaceDE w:val="0"/>
        <w:autoSpaceDN w:val="0"/>
        <w:adjustRightInd w:val="0"/>
        <w:spacing w:line="240" w:lineRule="auto"/>
        <w:jc w:val="both"/>
        <w:rPr>
          <w:rFonts w:cs="Times New Roman"/>
          <w:szCs w:val="24"/>
        </w:rPr>
      </w:pPr>
    </w:p>
    <w:p w:rsidR="00540E1A" w:rsidRPr="00705CE5" w:rsidRDefault="00540E1A" w:rsidP="00540E1A">
      <w:pPr>
        <w:autoSpaceDE w:val="0"/>
        <w:autoSpaceDN w:val="0"/>
        <w:adjustRightInd w:val="0"/>
        <w:ind w:firstLine="709"/>
        <w:jc w:val="both"/>
        <w:rPr>
          <w:rFonts w:cs="Times New Roman"/>
          <w:color w:val="000000"/>
          <w:szCs w:val="24"/>
        </w:rPr>
      </w:pPr>
      <w:r w:rsidRPr="00705CE5">
        <w:rPr>
          <w:rFonts w:cs="Times New Roman"/>
          <w:color w:val="000000"/>
          <w:szCs w:val="24"/>
        </w:rPr>
        <w:t>Luiz Alves hoje conta com uma Rede de Frio Gerenciada pela Vigilância Epidemiológica do Município em cinco salas de vacina, todas com técnicos devidamente capacitados. Também são disponibilizados ao Hospital do Município soros que são administrados na instituição conforme a demanda.</w:t>
      </w:r>
    </w:p>
    <w:p w:rsidR="00540E1A" w:rsidRPr="00705CE5" w:rsidRDefault="00540E1A" w:rsidP="00540E1A">
      <w:pPr>
        <w:autoSpaceDE w:val="0"/>
        <w:autoSpaceDN w:val="0"/>
        <w:adjustRightInd w:val="0"/>
        <w:ind w:firstLine="709"/>
        <w:jc w:val="both"/>
        <w:rPr>
          <w:rFonts w:cs="Times New Roman"/>
          <w:b/>
          <w:bCs/>
          <w:color w:val="000000"/>
          <w:szCs w:val="24"/>
        </w:rPr>
      </w:pPr>
      <w:r w:rsidRPr="00705CE5">
        <w:rPr>
          <w:rFonts w:cs="Times New Roman"/>
          <w:color w:val="000000"/>
          <w:szCs w:val="24"/>
        </w:rPr>
        <w:t>Em caso de necessidade de Imunoglobulinas se aciona 17ª Gerência de Saúde de Itajaí para solicitação das mesmas. As vacinas estão em constante aplicação e assim o calendário vem se ampliando a cada ano gerando uma ampla proteção para população.</w:t>
      </w:r>
      <w:r w:rsidRPr="00705CE5">
        <w:rPr>
          <w:rFonts w:cs="Times New Roman"/>
          <w:b/>
          <w:bCs/>
          <w:color w:val="000000"/>
          <w:szCs w:val="24"/>
        </w:rPr>
        <w:t xml:space="preserve"> </w:t>
      </w:r>
    </w:p>
    <w:p w:rsidR="00540E1A" w:rsidRPr="00705CE5" w:rsidRDefault="00540E1A" w:rsidP="00540E1A">
      <w:pPr>
        <w:autoSpaceDE w:val="0"/>
        <w:autoSpaceDN w:val="0"/>
        <w:adjustRightInd w:val="0"/>
        <w:ind w:firstLine="709"/>
        <w:jc w:val="both"/>
        <w:rPr>
          <w:rFonts w:cs="Times New Roman"/>
          <w:szCs w:val="24"/>
        </w:rPr>
      </w:pPr>
      <w:r w:rsidRPr="00705CE5">
        <w:rPr>
          <w:rFonts w:cs="Times New Roman"/>
          <w:color w:val="000000"/>
          <w:szCs w:val="24"/>
        </w:rPr>
        <w:t xml:space="preserve">A partir agosto de 2012 foi introduzida no calendário básico de vacinação a vacina inativada contra poliomielite e a pentavalente, em setembro de 2013 a vacina Tetraviral para crianças de 15 meses. No ano subsequente (2014) em Novembro </w:t>
      </w:r>
      <w:proofErr w:type="spellStart"/>
      <w:proofErr w:type="gramStart"/>
      <w:r w:rsidRPr="00705CE5">
        <w:rPr>
          <w:rFonts w:cs="Times New Roman"/>
          <w:color w:val="000000"/>
          <w:szCs w:val="24"/>
        </w:rPr>
        <w:t>DTPa</w:t>
      </w:r>
      <w:proofErr w:type="spellEnd"/>
      <w:proofErr w:type="gramEnd"/>
      <w:r w:rsidRPr="00705CE5">
        <w:rPr>
          <w:rFonts w:cs="Times New Roman"/>
          <w:color w:val="000000"/>
          <w:szCs w:val="24"/>
        </w:rPr>
        <w:t xml:space="preserve"> para Gestantes, em Março HPV para meninas e em Agosto Hepatite A. </w:t>
      </w:r>
    </w:p>
    <w:p w:rsidR="00540E1A" w:rsidRPr="00705CE5" w:rsidRDefault="00540E1A" w:rsidP="00540E1A">
      <w:pPr>
        <w:autoSpaceDE w:val="0"/>
        <w:autoSpaceDN w:val="0"/>
        <w:adjustRightInd w:val="0"/>
        <w:ind w:firstLine="709"/>
        <w:jc w:val="both"/>
        <w:rPr>
          <w:rFonts w:cs="Times New Roman"/>
          <w:color w:val="000000"/>
          <w:szCs w:val="24"/>
        </w:rPr>
      </w:pPr>
      <w:r w:rsidRPr="00705CE5">
        <w:rPr>
          <w:rFonts w:cs="Times New Roman"/>
          <w:color w:val="000000"/>
          <w:szCs w:val="24"/>
        </w:rPr>
        <w:t xml:space="preserve">Assim podemos contar no calendário básico de vacinação de rotina com 20 tipos de vacinas tendo ainda os </w:t>
      </w:r>
      <w:proofErr w:type="spellStart"/>
      <w:r w:rsidRPr="00705CE5">
        <w:rPr>
          <w:rFonts w:cs="Times New Roman"/>
          <w:color w:val="000000"/>
          <w:szCs w:val="24"/>
        </w:rPr>
        <w:t>imunos</w:t>
      </w:r>
      <w:proofErr w:type="spellEnd"/>
      <w:r w:rsidRPr="00705CE5">
        <w:rPr>
          <w:rFonts w:cs="Times New Roman"/>
          <w:color w:val="000000"/>
          <w:szCs w:val="24"/>
        </w:rPr>
        <w:t xml:space="preserve"> especiais que são solicitados conforme indicações do CRIE (Centro de Referência de </w:t>
      </w:r>
      <w:proofErr w:type="spellStart"/>
      <w:r w:rsidRPr="00705CE5">
        <w:rPr>
          <w:rFonts w:cs="Times New Roman"/>
          <w:color w:val="000000"/>
          <w:szCs w:val="24"/>
        </w:rPr>
        <w:t>Imunobiológicos</w:t>
      </w:r>
      <w:proofErr w:type="spellEnd"/>
      <w:r w:rsidRPr="00705CE5">
        <w:rPr>
          <w:rFonts w:cs="Times New Roman"/>
          <w:color w:val="000000"/>
          <w:szCs w:val="24"/>
        </w:rPr>
        <w:t xml:space="preserve"> Especiais). Abaixo segue tabela de percentual de </w:t>
      </w:r>
      <w:proofErr w:type="spellStart"/>
      <w:r w:rsidRPr="00705CE5">
        <w:rPr>
          <w:rFonts w:cs="Times New Roman"/>
          <w:color w:val="000000"/>
          <w:szCs w:val="24"/>
        </w:rPr>
        <w:t>imunos</w:t>
      </w:r>
      <w:proofErr w:type="spellEnd"/>
      <w:r w:rsidRPr="00705CE5">
        <w:rPr>
          <w:rFonts w:cs="Times New Roman"/>
          <w:color w:val="000000"/>
          <w:szCs w:val="24"/>
        </w:rPr>
        <w:t xml:space="preserve"> desde 2011 até 2013.</w:t>
      </w:r>
    </w:p>
    <w:p w:rsidR="00540E1A" w:rsidRPr="00705CE5" w:rsidRDefault="00540E1A" w:rsidP="00540E1A">
      <w:pPr>
        <w:spacing w:before="29"/>
        <w:ind w:left="242"/>
        <w:jc w:val="both"/>
        <w:rPr>
          <w:rFonts w:eastAsia="Arial" w:cs="Times New Roman"/>
          <w:szCs w:val="24"/>
        </w:rPr>
      </w:pPr>
    </w:p>
    <w:p w:rsidR="00540E1A" w:rsidRPr="00705CE5" w:rsidRDefault="00540E1A" w:rsidP="00540E1A">
      <w:pPr>
        <w:spacing w:line="240" w:lineRule="auto"/>
        <w:jc w:val="both"/>
        <w:rPr>
          <w:rFonts w:eastAsia="Arial" w:cs="Times New Roman"/>
          <w:szCs w:val="24"/>
        </w:rPr>
      </w:pPr>
      <w:r w:rsidRPr="00705CE5">
        <w:rPr>
          <w:rFonts w:cs="Times New Roman"/>
          <w:szCs w:val="24"/>
        </w:rPr>
        <w:t>TABELA</w:t>
      </w:r>
      <w:r w:rsidRPr="00705CE5">
        <w:rPr>
          <w:rFonts w:eastAsia="Arial" w:cs="Times New Roman"/>
          <w:szCs w:val="24"/>
        </w:rPr>
        <w:t xml:space="preserve"> </w:t>
      </w:r>
      <w:r w:rsidR="00FD4E74" w:rsidRPr="00705CE5">
        <w:rPr>
          <w:rFonts w:eastAsia="Arial" w:cs="Times New Roman"/>
          <w:szCs w:val="24"/>
        </w:rPr>
        <w:t>03</w:t>
      </w:r>
      <w:r w:rsidRPr="00705CE5">
        <w:rPr>
          <w:rFonts w:eastAsia="Arial" w:cs="Times New Roman"/>
          <w:szCs w:val="24"/>
        </w:rPr>
        <w:t>: C</w:t>
      </w:r>
      <w:r w:rsidRPr="00705CE5">
        <w:rPr>
          <w:rFonts w:eastAsia="Arial" w:cs="Times New Roman"/>
          <w:spacing w:val="1"/>
          <w:szCs w:val="24"/>
        </w:rPr>
        <w:t>o</w:t>
      </w:r>
      <w:r w:rsidRPr="00705CE5">
        <w:rPr>
          <w:rFonts w:eastAsia="Arial" w:cs="Times New Roman"/>
          <w:spacing w:val="-1"/>
          <w:szCs w:val="24"/>
        </w:rPr>
        <w:t>b</w:t>
      </w:r>
      <w:r w:rsidRPr="00705CE5">
        <w:rPr>
          <w:rFonts w:eastAsia="Arial" w:cs="Times New Roman"/>
          <w:spacing w:val="1"/>
          <w:szCs w:val="24"/>
        </w:rPr>
        <w:t>e</w:t>
      </w:r>
      <w:r w:rsidRPr="00705CE5">
        <w:rPr>
          <w:rFonts w:eastAsia="Arial" w:cs="Times New Roman"/>
          <w:szCs w:val="24"/>
        </w:rPr>
        <w:t>rtura</w:t>
      </w:r>
      <w:r w:rsidRPr="00705CE5">
        <w:rPr>
          <w:rFonts w:eastAsia="Arial" w:cs="Times New Roman"/>
          <w:spacing w:val="-1"/>
          <w:szCs w:val="24"/>
        </w:rPr>
        <w:t xml:space="preserve"> </w:t>
      </w:r>
      <w:r w:rsidRPr="00705CE5">
        <w:rPr>
          <w:rFonts w:eastAsia="Arial" w:cs="Times New Roman"/>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2"/>
          <w:szCs w:val="24"/>
        </w:rPr>
        <w:t xml:space="preserve"> c</w:t>
      </w:r>
      <w:r w:rsidRPr="00705CE5">
        <w:rPr>
          <w:rFonts w:eastAsia="Arial" w:cs="Times New Roman"/>
          <w:szCs w:val="24"/>
        </w:rPr>
        <w:t>r</w:t>
      </w:r>
      <w:r w:rsidRPr="00705CE5">
        <w:rPr>
          <w:rFonts w:eastAsia="Arial" w:cs="Times New Roman"/>
          <w:spacing w:val="-1"/>
          <w:szCs w:val="24"/>
        </w:rPr>
        <w:t>ia</w:t>
      </w:r>
      <w:r w:rsidRPr="00705CE5">
        <w:rPr>
          <w:rFonts w:eastAsia="Arial" w:cs="Times New Roman"/>
          <w:spacing w:val="1"/>
          <w:szCs w:val="24"/>
        </w:rPr>
        <w:t>n</w:t>
      </w:r>
      <w:r w:rsidRPr="00705CE5">
        <w:rPr>
          <w:rFonts w:eastAsia="Arial" w:cs="Times New Roman"/>
          <w:szCs w:val="24"/>
        </w:rPr>
        <w:t>ç</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m</w:t>
      </w:r>
      <w:r w:rsidRPr="00705CE5">
        <w:rPr>
          <w:rFonts w:eastAsia="Arial" w:cs="Times New Roman"/>
          <w:spacing w:val="1"/>
          <w:szCs w:val="24"/>
        </w:rPr>
        <w:t>eno</w:t>
      </w:r>
      <w:r w:rsidRPr="00705CE5">
        <w:rPr>
          <w:rFonts w:eastAsia="Arial" w:cs="Times New Roman"/>
          <w:szCs w:val="24"/>
        </w:rPr>
        <w:t>res</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proofErr w:type="gramStart"/>
      <w:r w:rsidRPr="00705CE5">
        <w:rPr>
          <w:rFonts w:eastAsia="Arial" w:cs="Times New Roman"/>
          <w:szCs w:val="24"/>
        </w:rPr>
        <w:t>1</w:t>
      </w:r>
      <w:proofErr w:type="gramEnd"/>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i</w:t>
      </w:r>
      <w:r w:rsidRPr="00705CE5">
        <w:rPr>
          <w:rFonts w:eastAsia="Arial" w:cs="Times New Roman"/>
          <w:spacing w:val="1"/>
          <w:szCs w:val="24"/>
        </w:rPr>
        <w:t>da</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position w:val="-1"/>
          <w:szCs w:val="24"/>
        </w:rPr>
        <w:t>20</w:t>
      </w:r>
      <w:r w:rsidRPr="00705CE5">
        <w:rPr>
          <w:rFonts w:eastAsia="Arial" w:cs="Times New Roman"/>
          <w:spacing w:val="-1"/>
          <w:position w:val="-1"/>
          <w:szCs w:val="24"/>
        </w:rPr>
        <w:t>1</w:t>
      </w:r>
      <w:r w:rsidRPr="00705CE5">
        <w:rPr>
          <w:rFonts w:eastAsia="Arial" w:cs="Times New Roman"/>
          <w:spacing w:val="1"/>
          <w:position w:val="-1"/>
          <w:szCs w:val="24"/>
        </w:rPr>
        <w:t>1</w:t>
      </w:r>
      <w:r w:rsidRPr="00705CE5">
        <w:rPr>
          <w:rFonts w:eastAsia="Arial" w:cs="Times New Roman"/>
          <w:position w:val="-1"/>
          <w:szCs w:val="24"/>
        </w:rPr>
        <w:t>.</w:t>
      </w:r>
    </w:p>
    <w:p w:rsidR="00540E1A" w:rsidRPr="00705CE5" w:rsidRDefault="00540E1A" w:rsidP="00540E1A">
      <w:pPr>
        <w:spacing w:line="120" w:lineRule="exact"/>
        <w:jc w:val="both"/>
        <w:rPr>
          <w:rFonts w:cs="Times New Roman"/>
          <w:szCs w:val="24"/>
        </w:rPr>
      </w:pPr>
    </w:p>
    <w:tbl>
      <w:tblPr>
        <w:tblW w:w="8414" w:type="dxa"/>
        <w:tblInd w:w="91" w:type="dxa"/>
        <w:tblLayout w:type="fixed"/>
        <w:tblCellMar>
          <w:left w:w="0" w:type="dxa"/>
          <w:right w:w="0" w:type="dxa"/>
        </w:tblCellMar>
        <w:tblLook w:val="01E0" w:firstRow="1" w:lastRow="1" w:firstColumn="1" w:lastColumn="1" w:noHBand="0" w:noVBand="0"/>
      </w:tblPr>
      <w:tblGrid>
        <w:gridCol w:w="1610"/>
        <w:gridCol w:w="952"/>
        <w:gridCol w:w="1600"/>
        <w:gridCol w:w="1417"/>
        <w:gridCol w:w="1418"/>
        <w:gridCol w:w="1417"/>
      </w:tblGrid>
      <w:tr w:rsidR="00540E1A" w:rsidRPr="00705CE5" w:rsidTr="00833C4F">
        <w:trPr>
          <w:trHeight w:hRule="exact" w:val="389"/>
        </w:trPr>
        <w:tc>
          <w:tcPr>
            <w:tcW w:w="1610" w:type="dxa"/>
            <w:tcBorders>
              <w:top w:val="single" w:sz="5" w:space="0" w:color="000000"/>
              <w:bottom w:val="single" w:sz="5" w:space="0" w:color="000000"/>
              <w:right w:val="single" w:sz="5" w:space="0" w:color="000000"/>
            </w:tcBorders>
          </w:tcPr>
          <w:p w:rsidR="00540E1A" w:rsidRPr="00705CE5" w:rsidRDefault="00540E1A" w:rsidP="00D237F3">
            <w:pPr>
              <w:spacing w:line="240" w:lineRule="exact"/>
              <w:ind w:left="393"/>
              <w:jc w:val="both"/>
              <w:rPr>
                <w:rFonts w:eastAsia="Arial" w:cs="Times New Roman"/>
                <w:szCs w:val="24"/>
              </w:rPr>
            </w:pPr>
            <w:r w:rsidRPr="00705CE5">
              <w:rPr>
                <w:rFonts w:eastAsia="Arial" w:cs="Times New Roman"/>
                <w:b/>
                <w:spacing w:val="1"/>
                <w:szCs w:val="24"/>
              </w:rPr>
              <w:t>V</w:t>
            </w:r>
            <w:r w:rsidRPr="00705CE5">
              <w:rPr>
                <w:rFonts w:eastAsia="Arial" w:cs="Times New Roman"/>
                <w:b/>
                <w:spacing w:val="-6"/>
                <w:szCs w:val="24"/>
              </w:rPr>
              <w:t>a</w:t>
            </w:r>
            <w:r w:rsidRPr="00705CE5">
              <w:rPr>
                <w:rFonts w:eastAsia="Arial" w:cs="Times New Roman"/>
                <w:b/>
                <w:spacing w:val="-1"/>
                <w:szCs w:val="24"/>
              </w:rPr>
              <w:t>c</w:t>
            </w:r>
            <w:r w:rsidRPr="00705CE5">
              <w:rPr>
                <w:rFonts w:eastAsia="Arial" w:cs="Times New Roman"/>
                <w:b/>
                <w:spacing w:val="1"/>
                <w:szCs w:val="24"/>
              </w:rPr>
              <w:t>i</w:t>
            </w:r>
            <w:r w:rsidRPr="00705CE5">
              <w:rPr>
                <w:rFonts w:eastAsia="Arial" w:cs="Times New Roman"/>
                <w:b/>
                <w:spacing w:val="4"/>
                <w:szCs w:val="24"/>
              </w:rPr>
              <w:t>n</w:t>
            </w:r>
            <w:r w:rsidRPr="00705CE5">
              <w:rPr>
                <w:rFonts w:eastAsia="Arial" w:cs="Times New Roman"/>
                <w:b/>
                <w:spacing w:val="-6"/>
                <w:szCs w:val="24"/>
              </w:rPr>
              <w:t>a</w:t>
            </w:r>
            <w:r w:rsidRPr="00705CE5">
              <w:rPr>
                <w:rFonts w:eastAsia="Arial" w:cs="Times New Roman"/>
                <w:b/>
                <w:szCs w:val="24"/>
              </w:rPr>
              <w:t>s</w:t>
            </w:r>
          </w:p>
        </w:tc>
        <w:tc>
          <w:tcPr>
            <w:tcW w:w="952"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33"/>
              <w:jc w:val="both"/>
              <w:rPr>
                <w:rFonts w:eastAsia="Arial" w:cs="Times New Roman"/>
                <w:szCs w:val="24"/>
              </w:rPr>
            </w:pPr>
            <w:proofErr w:type="spellStart"/>
            <w:proofErr w:type="gramStart"/>
            <w:r w:rsidRPr="00705CE5">
              <w:rPr>
                <w:rFonts w:eastAsia="Arial" w:cs="Times New Roman"/>
                <w:b/>
                <w:spacing w:val="-1"/>
                <w:szCs w:val="24"/>
              </w:rPr>
              <w:t>Bcg</w:t>
            </w:r>
            <w:proofErr w:type="spellEnd"/>
            <w:proofErr w:type="gramEnd"/>
          </w:p>
        </w:tc>
        <w:tc>
          <w:tcPr>
            <w:tcW w:w="160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12"/>
              <w:jc w:val="both"/>
              <w:rPr>
                <w:rFonts w:eastAsia="Arial" w:cs="Times New Roman"/>
                <w:szCs w:val="24"/>
              </w:rPr>
            </w:pPr>
            <w:r w:rsidRPr="00705CE5">
              <w:rPr>
                <w:rFonts w:eastAsia="Arial" w:cs="Times New Roman"/>
                <w:b/>
                <w:spacing w:val="-1"/>
                <w:szCs w:val="24"/>
              </w:rPr>
              <w:t>He</w:t>
            </w:r>
            <w:r w:rsidRPr="00705CE5">
              <w:rPr>
                <w:rFonts w:eastAsia="Arial" w:cs="Times New Roman"/>
                <w:b/>
                <w:spacing w:val="4"/>
                <w:szCs w:val="24"/>
              </w:rPr>
              <w:t>p</w:t>
            </w:r>
            <w:r w:rsidRPr="00705CE5">
              <w:rPr>
                <w:rFonts w:eastAsia="Arial" w:cs="Times New Roman"/>
                <w:b/>
                <w:spacing w:val="-6"/>
                <w:szCs w:val="24"/>
              </w:rPr>
              <w:t>a</w:t>
            </w:r>
            <w:r w:rsidRPr="00705CE5">
              <w:rPr>
                <w:rFonts w:eastAsia="Arial" w:cs="Times New Roman"/>
                <w:b/>
                <w:spacing w:val="-3"/>
                <w:szCs w:val="24"/>
              </w:rPr>
              <w:t>t</w:t>
            </w:r>
            <w:r w:rsidRPr="00705CE5">
              <w:rPr>
                <w:rFonts w:eastAsia="Arial" w:cs="Times New Roman"/>
                <w:b/>
                <w:spacing w:val="3"/>
                <w:szCs w:val="24"/>
              </w:rPr>
              <w:t>i</w:t>
            </w:r>
            <w:r w:rsidRPr="00705CE5">
              <w:rPr>
                <w:rFonts w:eastAsia="Arial" w:cs="Times New Roman"/>
                <w:b/>
                <w:spacing w:val="-3"/>
                <w:szCs w:val="24"/>
              </w:rPr>
              <w:t>t</w:t>
            </w:r>
            <w:r w:rsidRPr="00705CE5">
              <w:rPr>
                <w:rFonts w:eastAsia="Arial" w:cs="Times New Roman"/>
                <w:b/>
                <w:szCs w:val="24"/>
              </w:rPr>
              <w:t>e b</w:t>
            </w:r>
          </w:p>
        </w:tc>
        <w:tc>
          <w:tcPr>
            <w:tcW w:w="141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05"/>
              <w:jc w:val="both"/>
              <w:rPr>
                <w:rFonts w:eastAsia="Arial" w:cs="Times New Roman"/>
                <w:szCs w:val="24"/>
              </w:rPr>
            </w:pPr>
            <w:r w:rsidRPr="00705CE5">
              <w:rPr>
                <w:rFonts w:eastAsia="Arial" w:cs="Times New Roman"/>
                <w:b/>
                <w:spacing w:val="-3"/>
                <w:szCs w:val="24"/>
              </w:rPr>
              <w:t>T</w:t>
            </w:r>
            <w:r w:rsidRPr="00705CE5">
              <w:rPr>
                <w:rFonts w:eastAsia="Arial" w:cs="Times New Roman"/>
                <w:b/>
                <w:spacing w:val="1"/>
                <w:szCs w:val="24"/>
              </w:rPr>
              <w:t>e</w:t>
            </w:r>
            <w:r w:rsidRPr="00705CE5">
              <w:rPr>
                <w:rFonts w:eastAsia="Arial" w:cs="Times New Roman"/>
                <w:b/>
                <w:spacing w:val="-3"/>
                <w:szCs w:val="24"/>
              </w:rPr>
              <w:t>t</w:t>
            </w:r>
            <w:r w:rsidRPr="00705CE5">
              <w:rPr>
                <w:rFonts w:eastAsia="Arial" w:cs="Times New Roman"/>
                <w:b/>
                <w:spacing w:val="4"/>
                <w:szCs w:val="24"/>
              </w:rPr>
              <w:t>r</w:t>
            </w:r>
            <w:r w:rsidRPr="00705CE5">
              <w:rPr>
                <w:rFonts w:eastAsia="Arial" w:cs="Times New Roman"/>
                <w:b/>
                <w:spacing w:val="-6"/>
                <w:szCs w:val="24"/>
              </w:rPr>
              <w:t>a</w:t>
            </w:r>
            <w:r w:rsidRPr="00705CE5">
              <w:rPr>
                <w:rFonts w:eastAsia="Arial" w:cs="Times New Roman"/>
                <w:b/>
                <w:spacing w:val="4"/>
                <w:szCs w:val="24"/>
              </w:rPr>
              <w:t>v</w:t>
            </w:r>
            <w:r w:rsidRPr="00705CE5">
              <w:rPr>
                <w:rFonts w:eastAsia="Arial" w:cs="Times New Roman"/>
                <w:b/>
                <w:spacing w:val="-6"/>
                <w:szCs w:val="24"/>
              </w:rPr>
              <w:t>a</w:t>
            </w:r>
            <w:r w:rsidRPr="00705CE5">
              <w:rPr>
                <w:rFonts w:eastAsia="Arial" w:cs="Times New Roman"/>
                <w:b/>
                <w:spacing w:val="2"/>
                <w:szCs w:val="24"/>
              </w:rPr>
              <w:t>l</w:t>
            </w:r>
            <w:r w:rsidRPr="00705CE5">
              <w:rPr>
                <w:rFonts w:eastAsia="Arial" w:cs="Times New Roman"/>
                <w:b/>
                <w:spacing w:val="-1"/>
                <w:szCs w:val="24"/>
              </w:rPr>
              <w:t>e</w:t>
            </w:r>
            <w:r w:rsidRPr="00705CE5">
              <w:rPr>
                <w:rFonts w:eastAsia="Arial" w:cs="Times New Roman"/>
                <w:b/>
                <w:spacing w:val="1"/>
                <w:szCs w:val="24"/>
              </w:rPr>
              <w:t>n</w:t>
            </w:r>
            <w:r w:rsidRPr="00705CE5">
              <w:rPr>
                <w:rFonts w:eastAsia="Arial" w:cs="Times New Roman"/>
                <w:b/>
                <w:spacing w:val="-3"/>
                <w:szCs w:val="24"/>
              </w:rPr>
              <w:t>t</w:t>
            </w:r>
            <w:r w:rsidRPr="00705CE5">
              <w:rPr>
                <w:rFonts w:eastAsia="Arial" w:cs="Times New Roman"/>
                <w:b/>
                <w:szCs w:val="24"/>
              </w:rPr>
              <w:t>e</w:t>
            </w:r>
          </w:p>
        </w:tc>
        <w:tc>
          <w:tcPr>
            <w:tcW w:w="1418"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65"/>
              <w:jc w:val="both"/>
              <w:rPr>
                <w:rFonts w:eastAsia="Arial" w:cs="Times New Roman"/>
                <w:szCs w:val="24"/>
              </w:rPr>
            </w:pPr>
            <w:proofErr w:type="spellStart"/>
            <w:r w:rsidRPr="00705CE5">
              <w:rPr>
                <w:rFonts w:eastAsia="Arial" w:cs="Times New Roman"/>
                <w:b/>
                <w:spacing w:val="-1"/>
                <w:szCs w:val="24"/>
              </w:rPr>
              <w:t>P</w:t>
            </w:r>
            <w:r w:rsidRPr="00705CE5">
              <w:rPr>
                <w:rFonts w:eastAsia="Arial" w:cs="Times New Roman"/>
                <w:b/>
                <w:spacing w:val="1"/>
                <w:szCs w:val="24"/>
              </w:rPr>
              <w:t>o</w:t>
            </w:r>
            <w:r w:rsidRPr="00705CE5">
              <w:rPr>
                <w:rFonts w:eastAsia="Arial" w:cs="Times New Roman"/>
                <w:b/>
                <w:szCs w:val="24"/>
              </w:rPr>
              <w:t>l</w:t>
            </w:r>
            <w:r w:rsidRPr="00705CE5">
              <w:rPr>
                <w:rFonts w:eastAsia="Arial" w:cs="Times New Roman"/>
                <w:b/>
                <w:spacing w:val="-2"/>
                <w:szCs w:val="24"/>
              </w:rPr>
              <w:t>i</w:t>
            </w:r>
            <w:r w:rsidRPr="00705CE5">
              <w:rPr>
                <w:rFonts w:eastAsia="Arial" w:cs="Times New Roman"/>
                <w:b/>
                <w:szCs w:val="24"/>
              </w:rPr>
              <w:t>o</w:t>
            </w:r>
            <w:proofErr w:type="spellEnd"/>
            <w:r w:rsidRPr="00705CE5">
              <w:rPr>
                <w:rFonts w:eastAsia="Arial" w:cs="Times New Roman"/>
                <w:b/>
                <w:szCs w:val="24"/>
              </w:rPr>
              <w:t xml:space="preserve"> </w:t>
            </w:r>
            <w:r w:rsidRPr="00705CE5">
              <w:rPr>
                <w:rFonts w:eastAsia="Arial" w:cs="Times New Roman"/>
                <w:b/>
                <w:spacing w:val="1"/>
                <w:szCs w:val="24"/>
              </w:rPr>
              <w:t>(</w:t>
            </w:r>
            <w:proofErr w:type="spellStart"/>
            <w:r w:rsidRPr="00705CE5">
              <w:rPr>
                <w:rFonts w:eastAsia="Arial" w:cs="Times New Roman"/>
                <w:b/>
                <w:spacing w:val="-1"/>
                <w:szCs w:val="24"/>
              </w:rPr>
              <w:t>v</w:t>
            </w:r>
            <w:r w:rsidRPr="00705CE5">
              <w:rPr>
                <w:rFonts w:eastAsia="Arial" w:cs="Times New Roman"/>
                <w:b/>
                <w:spacing w:val="2"/>
                <w:szCs w:val="24"/>
              </w:rPr>
              <w:t>o</w:t>
            </w:r>
            <w:r w:rsidRPr="00705CE5">
              <w:rPr>
                <w:rFonts w:eastAsia="Arial" w:cs="Times New Roman"/>
                <w:b/>
                <w:spacing w:val="-3"/>
                <w:szCs w:val="24"/>
              </w:rPr>
              <w:t>p</w:t>
            </w:r>
            <w:proofErr w:type="spellEnd"/>
            <w:r w:rsidRPr="00705CE5">
              <w:rPr>
                <w:rFonts w:eastAsia="Arial" w:cs="Times New Roman"/>
                <w:b/>
                <w:spacing w:val="-3"/>
                <w:szCs w:val="24"/>
              </w:rPr>
              <w:t>)</w:t>
            </w:r>
          </w:p>
        </w:tc>
        <w:tc>
          <w:tcPr>
            <w:tcW w:w="1417" w:type="dxa"/>
            <w:tcBorders>
              <w:top w:val="single" w:sz="5" w:space="0" w:color="000000"/>
              <w:left w:val="single" w:sz="5" w:space="0" w:color="000000"/>
              <w:bottom w:val="single" w:sz="5" w:space="0" w:color="000000"/>
            </w:tcBorders>
          </w:tcPr>
          <w:p w:rsidR="00540E1A" w:rsidRPr="00705CE5" w:rsidRDefault="00540E1A" w:rsidP="00D237F3">
            <w:pPr>
              <w:spacing w:line="240" w:lineRule="exact"/>
              <w:ind w:left="126"/>
              <w:jc w:val="both"/>
              <w:rPr>
                <w:rFonts w:eastAsia="Arial" w:cs="Times New Roman"/>
                <w:szCs w:val="24"/>
              </w:rPr>
            </w:pPr>
            <w:proofErr w:type="spellStart"/>
            <w:r w:rsidRPr="00705CE5">
              <w:rPr>
                <w:rFonts w:eastAsia="Arial" w:cs="Times New Roman"/>
                <w:b/>
                <w:spacing w:val="-1"/>
                <w:szCs w:val="24"/>
              </w:rPr>
              <w:t>R</w:t>
            </w:r>
            <w:r w:rsidRPr="00705CE5">
              <w:rPr>
                <w:rFonts w:eastAsia="Arial" w:cs="Times New Roman"/>
                <w:b/>
                <w:spacing w:val="1"/>
                <w:szCs w:val="24"/>
              </w:rPr>
              <w:t>o</w:t>
            </w:r>
            <w:r w:rsidRPr="00705CE5">
              <w:rPr>
                <w:rFonts w:eastAsia="Arial" w:cs="Times New Roman"/>
                <w:b/>
                <w:spacing w:val="2"/>
                <w:szCs w:val="24"/>
              </w:rPr>
              <w:t>t</w:t>
            </w:r>
            <w:r w:rsidRPr="00705CE5">
              <w:rPr>
                <w:rFonts w:eastAsia="Arial" w:cs="Times New Roman"/>
                <w:b/>
                <w:spacing w:val="-6"/>
                <w:szCs w:val="24"/>
              </w:rPr>
              <w:t>a</w:t>
            </w:r>
            <w:r w:rsidRPr="00705CE5">
              <w:rPr>
                <w:rFonts w:eastAsia="Arial" w:cs="Times New Roman"/>
                <w:b/>
                <w:spacing w:val="-1"/>
                <w:szCs w:val="24"/>
              </w:rPr>
              <w:t>v</w:t>
            </w:r>
            <w:r w:rsidRPr="00705CE5">
              <w:rPr>
                <w:rFonts w:eastAsia="Arial" w:cs="Times New Roman"/>
                <w:b/>
                <w:spacing w:val="1"/>
                <w:szCs w:val="24"/>
              </w:rPr>
              <w:t>i</w:t>
            </w:r>
            <w:r w:rsidRPr="00705CE5">
              <w:rPr>
                <w:rFonts w:eastAsia="Arial" w:cs="Times New Roman"/>
                <w:b/>
                <w:spacing w:val="-1"/>
                <w:szCs w:val="24"/>
              </w:rPr>
              <w:t>ru</w:t>
            </w:r>
            <w:r w:rsidRPr="00705CE5">
              <w:rPr>
                <w:rFonts w:eastAsia="Arial" w:cs="Times New Roman"/>
                <w:b/>
                <w:szCs w:val="24"/>
              </w:rPr>
              <w:t>s</w:t>
            </w:r>
            <w:proofErr w:type="spellEnd"/>
          </w:p>
        </w:tc>
      </w:tr>
      <w:tr w:rsidR="00540E1A" w:rsidRPr="00705CE5" w:rsidTr="00833C4F">
        <w:trPr>
          <w:trHeight w:hRule="exact" w:val="391"/>
        </w:trPr>
        <w:tc>
          <w:tcPr>
            <w:tcW w:w="1610" w:type="dxa"/>
            <w:tcBorders>
              <w:top w:val="single" w:sz="5" w:space="0" w:color="000000"/>
              <w:bottom w:val="single" w:sz="5" w:space="0" w:color="000000"/>
              <w:right w:val="single" w:sz="5" w:space="0" w:color="000000"/>
            </w:tcBorders>
          </w:tcPr>
          <w:p w:rsidR="00540E1A" w:rsidRPr="00705CE5" w:rsidRDefault="00540E1A" w:rsidP="00D237F3">
            <w:pPr>
              <w:spacing w:line="240" w:lineRule="exact"/>
              <w:ind w:left="100"/>
              <w:jc w:val="center"/>
              <w:rPr>
                <w:rFonts w:eastAsia="Arial" w:cs="Times New Roman"/>
                <w:szCs w:val="24"/>
              </w:rPr>
            </w:pPr>
            <w:r w:rsidRPr="00705CE5">
              <w:rPr>
                <w:rFonts w:eastAsia="Arial" w:cs="Times New Roman"/>
                <w:spacing w:val="-1"/>
                <w:szCs w:val="24"/>
              </w:rPr>
              <w:t>C</w:t>
            </w:r>
            <w:r w:rsidRPr="00705CE5">
              <w:rPr>
                <w:rFonts w:eastAsia="Arial" w:cs="Times New Roman"/>
                <w:spacing w:val="1"/>
                <w:szCs w:val="24"/>
              </w:rPr>
              <w:t>o</w:t>
            </w:r>
            <w:r w:rsidRPr="00705CE5">
              <w:rPr>
                <w:rFonts w:eastAsia="Arial" w:cs="Times New Roman"/>
                <w:spacing w:val="-1"/>
                <w:szCs w:val="24"/>
              </w:rPr>
              <w:t>ber</w:t>
            </w:r>
            <w:r w:rsidRPr="00705CE5">
              <w:rPr>
                <w:rFonts w:eastAsia="Arial" w:cs="Times New Roman"/>
                <w:spacing w:val="2"/>
                <w:szCs w:val="24"/>
              </w:rPr>
              <w:t>t</w:t>
            </w:r>
            <w:r w:rsidRPr="00705CE5">
              <w:rPr>
                <w:rFonts w:eastAsia="Arial" w:cs="Times New Roman"/>
                <w:spacing w:val="-1"/>
                <w:szCs w:val="24"/>
              </w:rPr>
              <w:t>ura</w:t>
            </w:r>
            <w:r w:rsidRPr="00705CE5">
              <w:rPr>
                <w:rFonts w:eastAsia="Arial" w:cs="Times New Roman"/>
                <w:szCs w:val="24"/>
              </w:rPr>
              <w:t>%</w:t>
            </w:r>
          </w:p>
        </w:tc>
        <w:tc>
          <w:tcPr>
            <w:tcW w:w="952"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02"/>
              <w:jc w:val="center"/>
              <w:rPr>
                <w:rFonts w:eastAsia="Arial" w:cs="Times New Roman"/>
                <w:szCs w:val="24"/>
              </w:rPr>
            </w:pPr>
            <w:r w:rsidRPr="00705CE5">
              <w:rPr>
                <w:rFonts w:eastAsia="Arial" w:cs="Times New Roman"/>
                <w:szCs w:val="24"/>
              </w:rPr>
              <w:t>5</w:t>
            </w:r>
            <w:r w:rsidRPr="00705CE5">
              <w:rPr>
                <w:rFonts w:eastAsia="Arial" w:cs="Times New Roman"/>
                <w:spacing w:val="-1"/>
                <w:szCs w:val="24"/>
              </w:rPr>
              <w:t>1</w:t>
            </w:r>
            <w:r w:rsidRPr="00705CE5">
              <w:rPr>
                <w:rFonts w:eastAsia="Arial" w:cs="Times New Roman"/>
                <w:spacing w:val="1"/>
                <w:szCs w:val="24"/>
              </w:rPr>
              <w:t>,</w:t>
            </w:r>
            <w:r w:rsidRPr="00705CE5">
              <w:rPr>
                <w:rFonts w:eastAsia="Arial" w:cs="Times New Roman"/>
                <w:szCs w:val="24"/>
              </w:rPr>
              <w:t>49</w:t>
            </w:r>
          </w:p>
        </w:tc>
        <w:tc>
          <w:tcPr>
            <w:tcW w:w="160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431"/>
              <w:jc w:val="center"/>
              <w:rPr>
                <w:rFonts w:eastAsia="Arial" w:cs="Times New Roman"/>
                <w:szCs w:val="24"/>
              </w:rPr>
            </w:pPr>
            <w:r w:rsidRPr="00705CE5">
              <w:rPr>
                <w:rFonts w:eastAsia="Arial" w:cs="Times New Roman"/>
                <w:szCs w:val="24"/>
              </w:rPr>
              <w:t>1</w:t>
            </w:r>
            <w:r w:rsidRPr="00705CE5">
              <w:rPr>
                <w:rFonts w:eastAsia="Arial" w:cs="Times New Roman"/>
                <w:spacing w:val="-1"/>
                <w:szCs w:val="24"/>
              </w:rPr>
              <w:t>1</w:t>
            </w:r>
            <w:r w:rsidRPr="00705CE5">
              <w:rPr>
                <w:rFonts w:eastAsia="Arial" w:cs="Times New Roman"/>
                <w:szCs w:val="24"/>
              </w:rPr>
              <w:t>7,16</w:t>
            </w:r>
          </w:p>
        </w:tc>
        <w:tc>
          <w:tcPr>
            <w:tcW w:w="141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647"/>
              <w:jc w:val="center"/>
              <w:rPr>
                <w:rFonts w:eastAsia="Arial" w:cs="Times New Roman"/>
                <w:szCs w:val="24"/>
              </w:rPr>
            </w:pPr>
            <w:r w:rsidRPr="00705CE5">
              <w:rPr>
                <w:rFonts w:eastAsia="Arial" w:cs="Times New Roman"/>
                <w:szCs w:val="24"/>
              </w:rPr>
              <w:t>1</w:t>
            </w:r>
            <w:r w:rsidRPr="00705CE5">
              <w:rPr>
                <w:rFonts w:eastAsia="Arial" w:cs="Times New Roman"/>
                <w:spacing w:val="-1"/>
                <w:szCs w:val="24"/>
              </w:rPr>
              <w:t>2</w:t>
            </w:r>
            <w:r w:rsidRPr="00705CE5">
              <w:rPr>
                <w:rFonts w:eastAsia="Arial" w:cs="Times New Roman"/>
                <w:szCs w:val="24"/>
              </w:rPr>
              <w:t>4,63</w:t>
            </w:r>
          </w:p>
        </w:tc>
        <w:tc>
          <w:tcPr>
            <w:tcW w:w="1418"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505"/>
              <w:jc w:val="center"/>
              <w:rPr>
                <w:rFonts w:eastAsia="Arial" w:cs="Times New Roman"/>
                <w:szCs w:val="24"/>
              </w:rPr>
            </w:pPr>
            <w:r w:rsidRPr="00705CE5">
              <w:rPr>
                <w:rFonts w:eastAsia="Arial" w:cs="Times New Roman"/>
                <w:szCs w:val="24"/>
              </w:rPr>
              <w:t>1</w:t>
            </w:r>
            <w:r w:rsidRPr="00705CE5">
              <w:rPr>
                <w:rFonts w:eastAsia="Arial" w:cs="Times New Roman"/>
                <w:spacing w:val="-1"/>
                <w:szCs w:val="24"/>
              </w:rPr>
              <w:t>2</w:t>
            </w:r>
            <w:r w:rsidRPr="00705CE5">
              <w:rPr>
                <w:rFonts w:eastAsia="Arial" w:cs="Times New Roman"/>
                <w:szCs w:val="24"/>
              </w:rPr>
              <w:t>3,88</w:t>
            </w:r>
          </w:p>
        </w:tc>
        <w:tc>
          <w:tcPr>
            <w:tcW w:w="1417" w:type="dxa"/>
            <w:tcBorders>
              <w:top w:val="single" w:sz="5" w:space="0" w:color="000000"/>
              <w:left w:val="single" w:sz="5" w:space="0" w:color="000000"/>
              <w:bottom w:val="single" w:sz="5" w:space="0" w:color="000000"/>
            </w:tcBorders>
          </w:tcPr>
          <w:p w:rsidR="00540E1A" w:rsidRPr="00705CE5" w:rsidRDefault="00540E1A" w:rsidP="00D237F3">
            <w:pPr>
              <w:spacing w:line="240" w:lineRule="exact"/>
              <w:ind w:left="438"/>
              <w:jc w:val="center"/>
              <w:rPr>
                <w:rFonts w:eastAsia="Arial" w:cs="Times New Roman"/>
                <w:szCs w:val="24"/>
              </w:rPr>
            </w:pPr>
            <w:r w:rsidRPr="00705CE5">
              <w:rPr>
                <w:rFonts w:eastAsia="Arial" w:cs="Times New Roman"/>
                <w:szCs w:val="24"/>
              </w:rPr>
              <w:t>1</w:t>
            </w:r>
            <w:r w:rsidRPr="00705CE5">
              <w:rPr>
                <w:rFonts w:eastAsia="Arial" w:cs="Times New Roman"/>
                <w:spacing w:val="-1"/>
                <w:szCs w:val="24"/>
              </w:rPr>
              <w:t>3</w:t>
            </w:r>
            <w:r w:rsidRPr="00705CE5">
              <w:rPr>
                <w:rFonts w:eastAsia="Arial" w:cs="Times New Roman"/>
                <w:szCs w:val="24"/>
              </w:rPr>
              <w:t>5,07</w:t>
            </w:r>
          </w:p>
        </w:tc>
      </w:tr>
    </w:tbl>
    <w:p w:rsidR="00540E1A" w:rsidRPr="00705CE5" w:rsidRDefault="00540E1A" w:rsidP="00540E1A">
      <w:pPr>
        <w:spacing w:line="220" w:lineRule="exact"/>
        <w:jc w:val="both"/>
        <w:rPr>
          <w:rFonts w:eastAsia="Arial" w:cs="Times New Roman"/>
          <w:sz w:val="20"/>
          <w:szCs w:val="20"/>
        </w:rPr>
      </w:pPr>
      <w:r w:rsidRPr="00705CE5">
        <w:rPr>
          <w:rFonts w:eastAsia="Arial" w:cs="Times New Roman"/>
          <w:sz w:val="20"/>
          <w:szCs w:val="20"/>
        </w:rPr>
        <w:t>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spacing w:before="9" w:line="120" w:lineRule="exact"/>
        <w:jc w:val="both"/>
        <w:rPr>
          <w:rFonts w:cs="Times New Roman"/>
          <w:szCs w:val="24"/>
        </w:rPr>
      </w:pPr>
    </w:p>
    <w:p w:rsidR="00540E1A" w:rsidRPr="00705CE5" w:rsidRDefault="00540E1A" w:rsidP="00540E1A">
      <w:pPr>
        <w:jc w:val="both"/>
        <w:rPr>
          <w:rFonts w:eastAsia="Arial" w:cs="Times New Roman"/>
          <w:szCs w:val="24"/>
        </w:rPr>
      </w:pPr>
    </w:p>
    <w:p w:rsidR="00540E1A" w:rsidRPr="00705CE5" w:rsidRDefault="00540E1A" w:rsidP="00540E1A">
      <w:pPr>
        <w:spacing w:line="240" w:lineRule="auto"/>
        <w:jc w:val="both"/>
        <w:rPr>
          <w:rFonts w:eastAsia="Arial" w:cs="Times New Roman"/>
          <w:szCs w:val="24"/>
        </w:rPr>
      </w:pPr>
      <w:r w:rsidRPr="00705CE5">
        <w:rPr>
          <w:rFonts w:eastAsia="Arial" w:cs="Times New Roman"/>
          <w:szCs w:val="24"/>
        </w:rPr>
        <w:t xml:space="preserve"> </w:t>
      </w:r>
      <w:r w:rsidRPr="00705CE5">
        <w:rPr>
          <w:rFonts w:cs="Times New Roman"/>
          <w:szCs w:val="24"/>
        </w:rPr>
        <w:t>TABELA</w:t>
      </w:r>
      <w:r w:rsidRPr="00705CE5">
        <w:rPr>
          <w:rFonts w:eastAsia="Arial" w:cs="Times New Roman"/>
          <w:szCs w:val="24"/>
        </w:rPr>
        <w:t xml:space="preserve"> </w:t>
      </w:r>
      <w:r w:rsidR="00FD4E74" w:rsidRPr="00705CE5">
        <w:rPr>
          <w:rFonts w:eastAsia="Arial" w:cs="Times New Roman"/>
          <w:szCs w:val="24"/>
        </w:rPr>
        <w:t>04</w:t>
      </w:r>
      <w:r w:rsidRPr="00705CE5">
        <w:rPr>
          <w:rFonts w:eastAsia="Arial" w:cs="Times New Roman"/>
          <w:szCs w:val="24"/>
        </w:rPr>
        <w:t>: C</w:t>
      </w:r>
      <w:r w:rsidRPr="00705CE5">
        <w:rPr>
          <w:rFonts w:eastAsia="Arial" w:cs="Times New Roman"/>
          <w:spacing w:val="1"/>
          <w:szCs w:val="24"/>
        </w:rPr>
        <w:t>o</w:t>
      </w:r>
      <w:r w:rsidRPr="00705CE5">
        <w:rPr>
          <w:rFonts w:eastAsia="Arial" w:cs="Times New Roman"/>
          <w:spacing w:val="-1"/>
          <w:szCs w:val="24"/>
        </w:rPr>
        <w:t>b</w:t>
      </w:r>
      <w:r w:rsidRPr="00705CE5">
        <w:rPr>
          <w:rFonts w:eastAsia="Arial" w:cs="Times New Roman"/>
          <w:spacing w:val="1"/>
          <w:szCs w:val="24"/>
        </w:rPr>
        <w:t>e</w:t>
      </w:r>
      <w:r w:rsidRPr="00705CE5">
        <w:rPr>
          <w:rFonts w:eastAsia="Arial" w:cs="Times New Roman"/>
          <w:szCs w:val="24"/>
        </w:rPr>
        <w:t>rtura</w:t>
      </w:r>
      <w:r w:rsidRPr="00705CE5">
        <w:rPr>
          <w:rFonts w:eastAsia="Arial" w:cs="Times New Roman"/>
          <w:spacing w:val="-1"/>
          <w:szCs w:val="24"/>
        </w:rPr>
        <w:t xml:space="preserve"> </w:t>
      </w:r>
      <w:r w:rsidRPr="00705CE5">
        <w:rPr>
          <w:rFonts w:eastAsia="Arial" w:cs="Times New Roman"/>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2"/>
          <w:szCs w:val="24"/>
        </w:rPr>
        <w:t xml:space="preserve"> c</w:t>
      </w:r>
      <w:r w:rsidRPr="00705CE5">
        <w:rPr>
          <w:rFonts w:eastAsia="Arial" w:cs="Times New Roman"/>
          <w:szCs w:val="24"/>
        </w:rPr>
        <w:t>r</w:t>
      </w:r>
      <w:r w:rsidRPr="00705CE5">
        <w:rPr>
          <w:rFonts w:eastAsia="Arial" w:cs="Times New Roman"/>
          <w:spacing w:val="-1"/>
          <w:szCs w:val="24"/>
        </w:rPr>
        <w:t>ia</w:t>
      </w:r>
      <w:r w:rsidRPr="00705CE5">
        <w:rPr>
          <w:rFonts w:eastAsia="Arial" w:cs="Times New Roman"/>
          <w:spacing w:val="1"/>
          <w:szCs w:val="24"/>
        </w:rPr>
        <w:t>n</w:t>
      </w:r>
      <w:r w:rsidRPr="00705CE5">
        <w:rPr>
          <w:rFonts w:eastAsia="Arial" w:cs="Times New Roman"/>
          <w:szCs w:val="24"/>
        </w:rPr>
        <w:t>ç</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m</w:t>
      </w:r>
      <w:r w:rsidRPr="00705CE5">
        <w:rPr>
          <w:rFonts w:eastAsia="Arial" w:cs="Times New Roman"/>
          <w:spacing w:val="1"/>
          <w:szCs w:val="24"/>
        </w:rPr>
        <w:t>eno</w:t>
      </w:r>
      <w:r w:rsidRPr="00705CE5">
        <w:rPr>
          <w:rFonts w:eastAsia="Arial" w:cs="Times New Roman"/>
          <w:szCs w:val="24"/>
        </w:rPr>
        <w:t>res</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proofErr w:type="gramStart"/>
      <w:r w:rsidRPr="00705CE5">
        <w:rPr>
          <w:rFonts w:eastAsia="Arial" w:cs="Times New Roman"/>
          <w:szCs w:val="24"/>
        </w:rPr>
        <w:t>1</w:t>
      </w:r>
      <w:proofErr w:type="gramEnd"/>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ida</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position w:val="-1"/>
          <w:szCs w:val="24"/>
        </w:rPr>
        <w:t>20</w:t>
      </w:r>
      <w:r w:rsidRPr="00705CE5">
        <w:rPr>
          <w:rFonts w:eastAsia="Arial" w:cs="Times New Roman"/>
          <w:spacing w:val="-1"/>
          <w:position w:val="-1"/>
          <w:szCs w:val="24"/>
        </w:rPr>
        <w:t>1</w:t>
      </w:r>
      <w:r w:rsidRPr="00705CE5">
        <w:rPr>
          <w:rFonts w:eastAsia="Arial" w:cs="Times New Roman"/>
          <w:spacing w:val="1"/>
          <w:position w:val="-1"/>
          <w:szCs w:val="24"/>
        </w:rPr>
        <w:t>2</w:t>
      </w:r>
      <w:r w:rsidRPr="00705CE5">
        <w:rPr>
          <w:rFonts w:eastAsia="Arial" w:cs="Times New Roman"/>
          <w:position w:val="-1"/>
          <w:szCs w:val="24"/>
        </w:rPr>
        <w:t>.</w:t>
      </w:r>
    </w:p>
    <w:tbl>
      <w:tblPr>
        <w:tblW w:w="8383" w:type="dxa"/>
        <w:tblInd w:w="122" w:type="dxa"/>
        <w:tblLayout w:type="fixed"/>
        <w:tblCellMar>
          <w:left w:w="0" w:type="dxa"/>
          <w:right w:w="0" w:type="dxa"/>
        </w:tblCellMar>
        <w:tblLook w:val="01E0" w:firstRow="1" w:lastRow="1" w:firstColumn="1" w:lastColumn="1" w:noHBand="0" w:noVBand="0"/>
      </w:tblPr>
      <w:tblGrid>
        <w:gridCol w:w="1579"/>
        <w:gridCol w:w="993"/>
        <w:gridCol w:w="1559"/>
        <w:gridCol w:w="1417"/>
        <w:gridCol w:w="1418"/>
        <w:gridCol w:w="1417"/>
      </w:tblGrid>
      <w:tr w:rsidR="00540E1A" w:rsidRPr="00705CE5" w:rsidTr="00833C4F">
        <w:trPr>
          <w:trHeight w:hRule="exact" w:val="389"/>
        </w:trPr>
        <w:tc>
          <w:tcPr>
            <w:tcW w:w="1579" w:type="dxa"/>
            <w:tcBorders>
              <w:top w:val="single" w:sz="5" w:space="0" w:color="000000"/>
              <w:bottom w:val="single" w:sz="5" w:space="0" w:color="000000"/>
              <w:right w:val="single" w:sz="5" w:space="0" w:color="000000"/>
            </w:tcBorders>
          </w:tcPr>
          <w:p w:rsidR="00540E1A" w:rsidRPr="00705CE5" w:rsidRDefault="00540E1A" w:rsidP="00D237F3">
            <w:pPr>
              <w:spacing w:line="240" w:lineRule="exact"/>
              <w:ind w:left="395"/>
              <w:jc w:val="both"/>
              <w:rPr>
                <w:rFonts w:eastAsia="Arial" w:cs="Times New Roman"/>
                <w:szCs w:val="24"/>
              </w:rPr>
            </w:pPr>
            <w:r w:rsidRPr="00705CE5">
              <w:rPr>
                <w:rFonts w:eastAsia="Arial" w:cs="Times New Roman"/>
                <w:b/>
                <w:spacing w:val="1"/>
                <w:szCs w:val="24"/>
              </w:rPr>
              <w:t>V</w:t>
            </w:r>
            <w:r w:rsidRPr="00705CE5">
              <w:rPr>
                <w:rFonts w:eastAsia="Arial" w:cs="Times New Roman"/>
                <w:b/>
                <w:spacing w:val="-6"/>
                <w:szCs w:val="24"/>
              </w:rPr>
              <w:t>a</w:t>
            </w:r>
            <w:r w:rsidRPr="00705CE5">
              <w:rPr>
                <w:rFonts w:eastAsia="Arial" w:cs="Times New Roman"/>
                <w:b/>
                <w:spacing w:val="-1"/>
                <w:szCs w:val="24"/>
              </w:rPr>
              <w:t>c</w:t>
            </w:r>
            <w:r w:rsidRPr="00705CE5">
              <w:rPr>
                <w:rFonts w:eastAsia="Arial" w:cs="Times New Roman"/>
                <w:b/>
                <w:spacing w:val="1"/>
                <w:szCs w:val="24"/>
              </w:rPr>
              <w:t>i</w:t>
            </w:r>
            <w:r w:rsidRPr="00705CE5">
              <w:rPr>
                <w:rFonts w:eastAsia="Arial" w:cs="Times New Roman"/>
                <w:b/>
                <w:spacing w:val="4"/>
                <w:szCs w:val="24"/>
              </w:rPr>
              <w:t>n</w:t>
            </w:r>
            <w:r w:rsidRPr="00705CE5">
              <w:rPr>
                <w:rFonts w:eastAsia="Arial" w:cs="Times New Roman"/>
                <w:b/>
                <w:spacing w:val="-6"/>
                <w:szCs w:val="24"/>
              </w:rPr>
              <w:t>a</w:t>
            </w:r>
            <w:r w:rsidRPr="00705CE5">
              <w:rPr>
                <w:rFonts w:eastAsia="Arial" w:cs="Times New Roman"/>
                <w:b/>
                <w:szCs w:val="24"/>
              </w:rPr>
              <w:t>s</w:t>
            </w:r>
          </w:p>
        </w:tc>
        <w:tc>
          <w:tcPr>
            <w:tcW w:w="993"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31"/>
              <w:jc w:val="both"/>
              <w:rPr>
                <w:rFonts w:eastAsia="Arial" w:cs="Times New Roman"/>
                <w:szCs w:val="24"/>
              </w:rPr>
            </w:pPr>
            <w:proofErr w:type="spellStart"/>
            <w:proofErr w:type="gramStart"/>
            <w:r w:rsidRPr="00705CE5">
              <w:rPr>
                <w:rFonts w:eastAsia="Arial" w:cs="Times New Roman"/>
                <w:b/>
                <w:spacing w:val="-1"/>
                <w:szCs w:val="24"/>
              </w:rPr>
              <w:t>Bcg</w:t>
            </w:r>
            <w:proofErr w:type="spellEnd"/>
            <w:proofErr w:type="gramEnd"/>
          </w:p>
        </w:tc>
        <w:tc>
          <w:tcPr>
            <w:tcW w:w="1559"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12"/>
              <w:jc w:val="both"/>
              <w:rPr>
                <w:rFonts w:eastAsia="Arial" w:cs="Times New Roman"/>
                <w:szCs w:val="24"/>
              </w:rPr>
            </w:pPr>
            <w:r w:rsidRPr="00705CE5">
              <w:rPr>
                <w:rFonts w:eastAsia="Arial" w:cs="Times New Roman"/>
                <w:b/>
                <w:spacing w:val="-1"/>
                <w:szCs w:val="24"/>
              </w:rPr>
              <w:t>He</w:t>
            </w:r>
            <w:r w:rsidRPr="00705CE5">
              <w:rPr>
                <w:rFonts w:eastAsia="Arial" w:cs="Times New Roman"/>
                <w:b/>
                <w:spacing w:val="4"/>
                <w:szCs w:val="24"/>
              </w:rPr>
              <w:t>p</w:t>
            </w:r>
            <w:r w:rsidRPr="00705CE5">
              <w:rPr>
                <w:rFonts w:eastAsia="Arial" w:cs="Times New Roman"/>
                <w:b/>
                <w:spacing w:val="-6"/>
                <w:szCs w:val="24"/>
              </w:rPr>
              <w:t>a</w:t>
            </w:r>
            <w:r w:rsidRPr="00705CE5">
              <w:rPr>
                <w:rFonts w:eastAsia="Arial" w:cs="Times New Roman"/>
                <w:b/>
                <w:spacing w:val="-3"/>
                <w:szCs w:val="24"/>
              </w:rPr>
              <w:t>t</w:t>
            </w:r>
            <w:r w:rsidRPr="00705CE5">
              <w:rPr>
                <w:rFonts w:eastAsia="Arial" w:cs="Times New Roman"/>
                <w:b/>
                <w:spacing w:val="3"/>
                <w:szCs w:val="24"/>
              </w:rPr>
              <w:t>i</w:t>
            </w:r>
            <w:r w:rsidRPr="00705CE5">
              <w:rPr>
                <w:rFonts w:eastAsia="Arial" w:cs="Times New Roman"/>
                <w:b/>
                <w:spacing w:val="-3"/>
                <w:szCs w:val="24"/>
              </w:rPr>
              <w:t>t</w:t>
            </w:r>
            <w:r w:rsidRPr="00705CE5">
              <w:rPr>
                <w:rFonts w:eastAsia="Arial" w:cs="Times New Roman"/>
                <w:b/>
                <w:szCs w:val="24"/>
              </w:rPr>
              <w:t>e b</w:t>
            </w:r>
          </w:p>
        </w:tc>
        <w:tc>
          <w:tcPr>
            <w:tcW w:w="141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07"/>
              <w:jc w:val="both"/>
              <w:rPr>
                <w:rFonts w:eastAsia="Arial" w:cs="Times New Roman"/>
                <w:szCs w:val="24"/>
              </w:rPr>
            </w:pPr>
            <w:r w:rsidRPr="00705CE5">
              <w:rPr>
                <w:rFonts w:eastAsia="Arial" w:cs="Times New Roman"/>
                <w:b/>
                <w:spacing w:val="-3"/>
                <w:szCs w:val="24"/>
              </w:rPr>
              <w:t>T</w:t>
            </w:r>
            <w:r w:rsidRPr="00705CE5">
              <w:rPr>
                <w:rFonts w:eastAsia="Arial" w:cs="Times New Roman"/>
                <w:b/>
                <w:spacing w:val="1"/>
                <w:szCs w:val="24"/>
              </w:rPr>
              <w:t>e</w:t>
            </w:r>
            <w:r w:rsidRPr="00705CE5">
              <w:rPr>
                <w:rFonts w:eastAsia="Arial" w:cs="Times New Roman"/>
                <w:b/>
                <w:spacing w:val="-3"/>
                <w:szCs w:val="24"/>
              </w:rPr>
              <w:t>t</w:t>
            </w:r>
            <w:r w:rsidRPr="00705CE5">
              <w:rPr>
                <w:rFonts w:eastAsia="Arial" w:cs="Times New Roman"/>
                <w:b/>
                <w:spacing w:val="4"/>
                <w:szCs w:val="24"/>
              </w:rPr>
              <w:t>r</w:t>
            </w:r>
            <w:r w:rsidRPr="00705CE5">
              <w:rPr>
                <w:rFonts w:eastAsia="Arial" w:cs="Times New Roman"/>
                <w:b/>
                <w:spacing w:val="-6"/>
                <w:szCs w:val="24"/>
              </w:rPr>
              <w:t>a</w:t>
            </w:r>
            <w:r w:rsidRPr="00705CE5">
              <w:rPr>
                <w:rFonts w:eastAsia="Arial" w:cs="Times New Roman"/>
                <w:b/>
                <w:spacing w:val="4"/>
                <w:szCs w:val="24"/>
              </w:rPr>
              <w:t>v</w:t>
            </w:r>
            <w:r w:rsidRPr="00705CE5">
              <w:rPr>
                <w:rFonts w:eastAsia="Arial" w:cs="Times New Roman"/>
                <w:b/>
                <w:spacing w:val="-6"/>
                <w:szCs w:val="24"/>
              </w:rPr>
              <w:t>a</w:t>
            </w:r>
            <w:r w:rsidRPr="00705CE5">
              <w:rPr>
                <w:rFonts w:eastAsia="Arial" w:cs="Times New Roman"/>
                <w:b/>
                <w:spacing w:val="2"/>
                <w:szCs w:val="24"/>
              </w:rPr>
              <w:t>l</w:t>
            </w:r>
            <w:r w:rsidRPr="00705CE5">
              <w:rPr>
                <w:rFonts w:eastAsia="Arial" w:cs="Times New Roman"/>
                <w:b/>
                <w:spacing w:val="-1"/>
                <w:szCs w:val="24"/>
              </w:rPr>
              <w:t>e</w:t>
            </w:r>
            <w:r w:rsidRPr="00705CE5">
              <w:rPr>
                <w:rFonts w:eastAsia="Arial" w:cs="Times New Roman"/>
                <w:b/>
                <w:spacing w:val="1"/>
                <w:szCs w:val="24"/>
              </w:rPr>
              <w:t>n</w:t>
            </w:r>
            <w:r w:rsidRPr="00705CE5">
              <w:rPr>
                <w:rFonts w:eastAsia="Arial" w:cs="Times New Roman"/>
                <w:b/>
                <w:spacing w:val="-3"/>
                <w:szCs w:val="24"/>
              </w:rPr>
              <w:t>t</w:t>
            </w:r>
            <w:r w:rsidRPr="00705CE5">
              <w:rPr>
                <w:rFonts w:eastAsia="Arial" w:cs="Times New Roman"/>
                <w:b/>
                <w:szCs w:val="24"/>
              </w:rPr>
              <w:t>e</w:t>
            </w:r>
          </w:p>
        </w:tc>
        <w:tc>
          <w:tcPr>
            <w:tcW w:w="1418"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67"/>
              <w:jc w:val="both"/>
              <w:rPr>
                <w:rFonts w:eastAsia="Arial" w:cs="Times New Roman"/>
                <w:szCs w:val="24"/>
              </w:rPr>
            </w:pPr>
            <w:proofErr w:type="spellStart"/>
            <w:r w:rsidRPr="00705CE5">
              <w:rPr>
                <w:rFonts w:eastAsia="Arial" w:cs="Times New Roman"/>
                <w:b/>
                <w:spacing w:val="-1"/>
                <w:szCs w:val="24"/>
              </w:rPr>
              <w:t>P</w:t>
            </w:r>
            <w:r w:rsidRPr="00705CE5">
              <w:rPr>
                <w:rFonts w:eastAsia="Arial" w:cs="Times New Roman"/>
                <w:b/>
                <w:spacing w:val="1"/>
                <w:szCs w:val="24"/>
              </w:rPr>
              <w:t>o</w:t>
            </w:r>
            <w:r w:rsidRPr="00705CE5">
              <w:rPr>
                <w:rFonts w:eastAsia="Arial" w:cs="Times New Roman"/>
                <w:b/>
                <w:szCs w:val="24"/>
              </w:rPr>
              <w:t>l</w:t>
            </w:r>
            <w:r w:rsidRPr="00705CE5">
              <w:rPr>
                <w:rFonts w:eastAsia="Arial" w:cs="Times New Roman"/>
                <w:b/>
                <w:spacing w:val="-2"/>
                <w:szCs w:val="24"/>
              </w:rPr>
              <w:t>i</w:t>
            </w:r>
            <w:r w:rsidRPr="00705CE5">
              <w:rPr>
                <w:rFonts w:eastAsia="Arial" w:cs="Times New Roman"/>
                <w:b/>
                <w:szCs w:val="24"/>
              </w:rPr>
              <w:t>o</w:t>
            </w:r>
            <w:proofErr w:type="spellEnd"/>
            <w:r w:rsidRPr="00705CE5">
              <w:rPr>
                <w:rFonts w:eastAsia="Arial" w:cs="Times New Roman"/>
                <w:b/>
                <w:szCs w:val="24"/>
              </w:rPr>
              <w:t xml:space="preserve"> </w:t>
            </w:r>
            <w:r w:rsidRPr="00705CE5">
              <w:rPr>
                <w:rFonts w:eastAsia="Arial" w:cs="Times New Roman"/>
                <w:b/>
                <w:spacing w:val="1"/>
                <w:szCs w:val="24"/>
              </w:rPr>
              <w:t>(</w:t>
            </w:r>
            <w:proofErr w:type="spellStart"/>
            <w:r w:rsidRPr="00705CE5">
              <w:rPr>
                <w:rFonts w:eastAsia="Arial" w:cs="Times New Roman"/>
                <w:b/>
                <w:spacing w:val="-1"/>
                <w:szCs w:val="24"/>
              </w:rPr>
              <w:t>v</w:t>
            </w:r>
            <w:r w:rsidRPr="00705CE5">
              <w:rPr>
                <w:rFonts w:eastAsia="Arial" w:cs="Times New Roman"/>
                <w:b/>
                <w:spacing w:val="1"/>
                <w:szCs w:val="24"/>
              </w:rPr>
              <w:t>o</w:t>
            </w:r>
            <w:r w:rsidRPr="00705CE5">
              <w:rPr>
                <w:rFonts w:eastAsia="Arial" w:cs="Times New Roman"/>
                <w:b/>
                <w:spacing w:val="-3"/>
                <w:szCs w:val="24"/>
              </w:rPr>
              <w:t>p</w:t>
            </w:r>
            <w:proofErr w:type="spellEnd"/>
            <w:r w:rsidRPr="00705CE5">
              <w:rPr>
                <w:rFonts w:eastAsia="Arial" w:cs="Times New Roman"/>
                <w:b/>
                <w:szCs w:val="24"/>
              </w:rPr>
              <w:t>)</w:t>
            </w:r>
          </w:p>
        </w:tc>
        <w:tc>
          <w:tcPr>
            <w:tcW w:w="1417" w:type="dxa"/>
            <w:tcBorders>
              <w:top w:val="single" w:sz="5" w:space="0" w:color="000000"/>
              <w:left w:val="single" w:sz="5" w:space="0" w:color="000000"/>
              <w:bottom w:val="single" w:sz="5" w:space="0" w:color="000000"/>
            </w:tcBorders>
          </w:tcPr>
          <w:p w:rsidR="00540E1A" w:rsidRPr="00705CE5" w:rsidRDefault="00540E1A" w:rsidP="00D237F3">
            <w:pPr>
              <w:spacing w:line="240" w:lineRule="exact"/>
              <w:ind w:left="124"/>
              <w:jc w:val="both"/>
              <w:rPr>
                <w:rFonts w:eastAsia="Arial" w:cs="Times New Roman"/>
                <w:szCs w:val="24"/>
              </w:rPr>
            </w:pPr>
            <w:proofErr w:type="spellStart"/>
            <w:r w:rsidRPr="00705CE5">
              <w:rPr>
                <w:rFonts w:eastAsia="Arial" w:cs="Times New Roman"/>
                <w:b/>
                <w:spacing w:val="-1"/>
                <w:szCs w:val="24"/>
              </w:rPr>
              <w:t>R</w:t>
            </w:r>
            <w:r w:rsidRPr="00705CE5">
              <w:rPr>
                <w:rFonts w:eastAsia="Arial" w:cs="Times New Roman"/>
                <w:b/>
                <w:spacing w:val="1"/>
                <w:szCs w:val="24"/>
              </w:rPr>
              <w:t>o</w:t>
            </w:r>
            <w:r w:rsidRPr="00705CE5">
              <w:rPr>
                <w:rFonts w:eastAsia="Arial" w:cs="Times New Roman"/>
                <w:b/>
                <w:spacing w:val="2"/>
                <w:szCs w:val="24"/>
              </w:rPr>
              <w:t>t</w:t>
            </w:r>
            <w:r w:rsidRPr="00705CE5">
              <w:rPr>
                <w:rFonts w:eastAsia="Arial" w:cs="Times New Roman"/>
                <w:b/>
                <w:spacing w:val="-6"/>
                <w:szCs w:val="24"/>
              </w:rPr>
              <w:t>a</w:t>
            </w:r>
            <w:r w:rsidRPr="00705CE5">
              <w:rPr>
                <w:rFonts w:eastAsia="Arial" w:cs="Times New Roman"/>
                <w:b/>
                <w:spacing w:val="-1"/>
                <w:szCs w:val="24"/>
              </w:rPr>
              <w:t>v</w:t>
            </w:r>
            <w:r w:rsidRPr="00705CE5">
              <w:rPr>
                <w:rFonts w:eastAsia="Arial" w:cs="Times New Roman"/>
                <w:b/>
                <w:spacing w:val="1"/>
                <w:szCs w:val="24"/>
              </w:rPr>
              <w:t>i</w:t>
            </w:r>
            <w:r w:rsidRPr="00705CE5">
              <w:rPr>
                <w:rFonts w:eastAsia="Arial" w:cs="Times New Roman"/>
                <w:b/>
                <w:spacing w:val="-1"/>
                <w:szCs w:val="24"/>
              </w:rPr>
              <w:t>ru</w:t>
            </w:r>
            <w:r w:rsidRPr="00705CE5">
              <w:rPr>
                <w:rFonts w:eastAsia="Arial" w:cs="Times New Roman"/>
                <w:b/>
                <w:szCs w:val="24"/>
              </w:rPr>
              <w:t>s</w:t>
            </w:r>
            <w:proofErr w:type="spellEnd"/>
          </w:p>
        </w:tc>
      </w:tr>
      <w:tr w:rsidR="00540E1A" w:rsidRPr="00705CE5" w:rsidTr="00833C4F">
        <w:trPr>
          <w:trHeight w:hRule="exact" w:val="457"/>
        </w:trPr>
        <w:tc>
          <w:tcPr>
            <w:tcW w:w="1579" w:type="dxa"/>
            <w:tcBorders>
              <w:top w:val="single" w:sz="5" w:space="0" w:color="000000"/>
              <w:bottom w:val="single" w:sz="5" w:space="0" w:color="000000"/>
              <w:right w:val="single" w:sz="5" w:space="0" w:color="000000"/>
            </w:tcBorders>
          </w:tcPr>
          <w:p w:rsidR="00540E1A" w:rsidRPr="00705CE5" w:rsidRDefault="00540E1A" w:rsidP="00D237F3">
            <w:pPr>
              <w:spacing w:line="240" w:lineRule="exact"/>
              <w:ind w:left="102"/>
              <w:jc w:val="both"/>
              <w:rPr>
                <w:rFonts w:eastAsia="Arial" w:cs="Times New Roman"/>
                <w:szCs w:val="24"/>
              </w:rPr>
            </w:pPr>
            <w:r w:rsidRPr="00705CE5">
              <w:rPr>
                <w:rFonts w:eastAsia="Arial" w:cs="Times New Roman"/>
                <w:spacing w:val="-1"/>
                <w:szCs w:val="24"/>
              </w:rPr>
              <w:t>C</w:t>
            </w:r>
            <w:r w:rsidRPr="00705CE5">
              <w:rPr>
                <w:rFonts w:eastAsia="Arial" w:cs="Times New Roman"/>
                <w:spacing w:val="1"/>
                <w:szCs w:val="24"/>
              </w:rPr>
              <w:t>o</w:t>
            </w:r>
            <w:r w:rsidRPr="00705CE5">
              <w:rPr>
                <w:rFonts w:eastAsia="Arial" w:cs="Times New Roman"/>
                <w:spacing w:val="-1"/>
                <w:szCs w:val="24"/>
              </w:rPr>
              <w:t>ber</w:t>
            </w:r>
            <w:r w:rsidRPr="00705CE5">
              <w:rPr>
                <w:rFonts w:eastAsia="Arial" w:cs="Times New Roman"/>
                <w:spacing w:val="2"/>
                <w:szCs w:val="24"/>
              </w:rPr>
              <w:t>t</w:t>
            </w:r>
            <w:r w:rsidRPr="00705CE5">
              <w:rPr>
                <w:rFonts w:eastAsia="Arial" w:cs="Times New Roman"/>
                <w:spacing w:val="-1"/>
                <w:szCs w:val="24"/>
              </w:rPr>
              <w:t>ura</w:t>
            </w:r>
            <w:r w:rsidRPr="00705CE5">
              <w:rPr>
                <w:rFonts w:eastAsia="Arial" w:cs="Times New Roman"/>
                <w:szCs w:val="24"/>
              </w:rPr>
              <w:t>%</w:t>
            </w:r>
          </w:p>
        </w:tc>
        <w:tc>
          <w:tcPr>
            <w:tcW w:w="993"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100"/>
              <w:jc w:val="center"/>
              <w:rPr>
                <w:rFonts w:eastAsia="Arial" w:cs="Times New Roman"/>
                <w:szCs w:val="24"/>
              </w:rPr>
            </w:pPr>
            <w:r w:rsidRPr="00705CE5">
              <w:rPr>
                <w:rFonts w:eastAsia="Arial" w:cs="Times New Roman"/>
                <w:szCs w:val="24"/>
              </w:rPr>
              <w:t>73</w:t>
            </w:r>
            <w:r w:rsidRPr="00705CE5">
              <w:rPr>
                <w:rFonts w:eastAsia="Arial" w:cs="Times New Roman"/>
                <w:spacing w:val="1"/>
                <w:szCs w:val="24"/>
              </w:rPr>
              <w:t>,</w:t>
            </w:r>
            <w:r w:rsidRPr="00705CE5">
              <w:rPr>
                <w:rFonts w:eastAsia="Arial" w:cs="Times New Roman"/>
                <w:szCs w:val="24"/>
              </w:rPr>
              <w:t>13</w:t>
            </w:r>
          </w:p>
        </w:tc>
        <w:tc>
          <w:tcPr>
            <w:tcW w:w="1559"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left="491"/>
              <w:jc w:val="center"/>
              <w:rPr>
                <w:rFonts w:eastAsia="Arial" w:cs="Times New Roman"/>
                <w:szCs w:val="24"/>
              </w:rPr>
            </w:pPr>
            <w:r w:rsidRPr="00705CE5">
              <w:rPr>
                <w:rFonts w:eastAsia="Arial" w:cs="Times New Roman"/>
                <w:szCs w:val="24"/>
              </w:rPr>
              <w:t>8</w:t>
            </w:r>
            <w:r w:rsidRPr="00705CE5">
              <w:rPr>
                <w:rFonts w:eastAsia="Arial" w:cs="Times New Roman"/>
                <w:spacing w:val="-1"/>
                <w:szCs w:val="24"/>
              </w:rPr>
              <w:t>2</w:t>
            </w:r>
            <w:r w:rsidRPr="00705CE5">
              <w:rPr>
                <w:rFonts w:eastAsia="Arial" w:cs="Times New Roman"/>
                <w:spacing w:val="1"/>
                <w:szCs w:val="24"/>
              </w:rPr>
              <w:t>,</w:t>
            </w:r>
            <w:r w:rsidRPr="00705CE5">
              <w:rPr>
                <w:rFonts w:eastAsia="Arial" w:cs="Times New Roman"/>
                <w:szCs w:val="24"/>
              </w:rPr>
              <w:t>84</w:t>
            </w:r>
          </w:p>
        </w:tc>
        <w:tc>
          <w:tcPr>
            <w:tcW w:w="141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right="673"/>
              <w:rPr>
                <w:rFonts w:eastAsia="Arial" w:cs="Times New Roman"/>
                <w:szCs w:val="24"/>
              </w:rPr>
            </w:pPr>
            <w:r w:rsidRPr="00705CE5">
              <w:rPr>
                <w:rFonts w:eastAsia="Arial" w:cs="Times New Roman"/>
                <w:szCs w:val="24"/>
              </w:rPr>
              <w:t xml:space="preserve">     9</w:t>
            </w:r>
            <w:r w:rsidRPr="00705CE5">
              <w:rPr>
                <w:rFonts w:eastAsia="Arial" w:cs="Times New Roman"/>
                <w:spacing w:val="-1"/>
                <w:szCs w:val="24"/>
              </w:rPr>
              <w:t>0</w:t>
            </w:r>
            <w:r w:rsidRPr="00705CE5">
              <w:rPr>
                <w:rFonts w:eastAsia="Arial" w:cs="Times New Roman"/>
                <w:spacing w:val="1"/>
                <w:szCs w:val="24"/>
              </w:rPr>
              <w:t>,</w:t>
            </w:r>
            <w:r w:rsidRPr="00705CE5">
              <w:rPr>
                <w:rFonts w:eastAsia="Arial" w:cs="Times New Roman"/>
                <w:szCs w:val="24"/>
              </w:rPr>
              <w:t>3</w:t>
            </w:r>
          </w:p>
        </w:tc>
        <w:tc>
          <w:tcPr>
            <w:tcW w:w="1418"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40" w:lineRule="exact"/>
              <w:ind w:right="531"/>
              <w:jc w:val="center"/>
              <w:rPr>
                <w:rFonts w:eastAsia="Arial" w:cs="Times New Roman"/>
                <w:szCs w:val="24"/>
              </w:rPr>
            </w:pPr>
            <w:r w:rsidRPr="00705CE5">
              <w:rPr>
                <w:rFonts w:eastAsia="Arial" w:cs="Times New Roman"/>
                <w:szCs w:val="24"/>
              </w:rPr>
              <w:t>9</w:t>
            </w:r>
            <w:r w:rsidRPr="00705CE5">
              <w:rPr>
                <w:rFonts w:eastAsia="Arial" w:cs="Times New Roman"/>
                <w:spacing w:val="-1"/>
                <w:szCs w:val="24"/>
              </w:rPr>
              <w:t>5</w:t>
            </w:r>
            <w:r w:rsidRPr="00705CE5">
              <w:rPr>
                <w:rFonts w:eastAsia="Arial" w:cs="Times New Roman"/>
                <w:spacing w:val="1"/>
                <w:szCs w:val="24"/>
              </w:rPr>
              <w:t>,</w:t>
            </w:r>
            <w:r w:rsidRPr="00705CE5">
              <w:rPr>
                <w:rFonts w:eastAsia="Arial" w:cs="Times New Roman"/>
                <w:szCs w:val="24"/>
              </w:rPr>
              <w:t>52</w:t>
            </w:r>
          </w:p>
        </w:tc>
        <w:tc>
          <w:tcPr>
            <w:tcW w:w="1417" w:type="dxa"/>
            <w:tcBorders>
              <w:top w:val="single" w:sz="5" w:space="0" w:color="000000"/>
              <w:left w:val="single" w:sz="5" w:space="0" w:color="000000"/>
              <w:bottom w:val="single" w:sz="5" w:space="0" w:color="000000"/>
            </w:tcBorders>
          </w:tcPr>
          <w:p w:rsidR="00540E1A" w:rsidRPr="00705CE5" w:rsidRDefault="00540E1A" w:rsidP="00D237F3">
            <w:pPr>
              <w:spacing w:line="240" w:lineRule="exact"/>
              <w:ind w:left="436"/>
              <w:jc w:val="center"/>
              <w:rPr>
                <w:rFonts w:eastAsia="Arial" w:cs="Times New Roman"/>
                <w:szCs w:val="24"/>
              </w:rPr>
            </w:pPr>
            <w:r w:rsidRPr="00705CE5">
              <w:rPr>
                <w:rFonts w:eastAsia="Arial" w:cs="Times New Roman"/>
                <w:szCs w:val="24"/>
              </w:rPr>
              <w:t>1</w:t>
            </w:r>
            <w:r w:rsidRPr="00705CE5">
              <w:rPr>
                <w:rFonts w:eastAsia="Arial" w:cs="Times New Roman"/>
                <w:spacing w:val="-1"/>
                <w:szCs w:val="24"/>
              </w:rPr>
              <w:t>0</w:t>
            </w:r>
            <w:r w:rsidRPr="00705CE5">
              <w:rPr>
                <w:rFonts w:eastAsia="Arial" w:cs="Times New Roman"/>
                <w:szCs w:val="24"/>
              </w:rPr>
              <w:t>2,99</w:t>
            </w:r>
          </w:p>
        </w:tc>
      </w:tr>
    </w:tbl>
    <w:p w:rsidR="00540E1A" w:rsidRPr="00705CE5" w:rsidRDefault="00540E1A" w:rsidP="00540E1A">
      <w:pPr>
        <w:spacing w:line="220" w:lineRule="exact"/>
        <w:ind w:left="242"/>
        <w:jc w:val="both"/>
        <w:rPr>
          <w:rFonts w:eastAsia="Arial" w:cs="Times New Roman"/>
          <w:sz w:val="20"/>
          <w:szCs w:val="20"/>
        </w:rPr>
      </w:pPr>
      <w:r w:rsidRPr="00705CE5">
        <w:rPr>
          <w:rFonts w:eastAsia="Arial" w:cs="Times New Roman"/>
          <w:sz w:val="20"/>
          <w:szCs w:val="20"/>
        </w:rPr>
        <w:t>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ind w:left="242"/>
        <w:jc w:val="both"/>
        <w:rPr>
          <w:rFonts w:eastAsia="Arial" w:cs="Times New Roman"/>
          <w:szCs w:val="24"/>
        </w:rPr>
      </w:pPr>
    </w:p>
    <w:p w:rsidR="00540E1A" w:rsidRPr="00705CE5" w:rsidRDefault="00540E1A" w:rsidP="00540E1A">
      <w:pPr>
        <w:spacing w:line="240" w:lineRule="auto"/>
        <w:ind w:left="242"/>
        <w:jc w:val="both"/>
        <w:rPr>
          <w:rFonts w:cs="Times New Roman"/>
          <w:szCs w:val="24"/>
        </w:rPr>
      </w:pPr>
      <w:r w:rsidRPr="00705CE5">
        <w:rPr>
          <w:rFonts w:cs="Times New Roman"/>
          <w:szCs w:val="24"/>
        </w:rPr>
        <w:t>TABELA</w:t>
      </w:r>
      <w:r w:rsidRPr="00705CE5">
        <w:rPr>
          <w:rFonts w:eastAsia="Arial" w:cs="Times New Roman"/>
          <w:szCs w:val="24"/>
        </w:rPr>
        <w:t xml:space="preserve"> </w:t>
      </w:r>
      <w:r w:rsidR="00FD4E74" w:rsidRPr="00705CE5">
        <w:rPr>
          <w:rFonts w:eastAsia="Arial" w:cs="Times New Roman"/>
          <w:szCs w:val="24"/>
        </w:rPr>
        <w:t>05</w:t>
      </w:r>
      <w:r w:rsidRPr="00705CE5">
        <w:rPr>
          <w:rFonts w:eastAsia="Arial" w:cs="Times New Roman"/>
          <w:szCs w:val="24"/>
        </w:rPr>
        <w:t>: Co</w:t>
      </w:r>
      <w:r w:rsidRPr="00705CE5">
        <w:rPr>
          <w:rFonts w:eastAsia="Arial" w:cs="Times New Roman"/>
          <w:spacing w:val="-1"/>
          <w:szCs w:val="24"/>
        </w:rPr>
        <w:t>b</w:t>
      </w:r>
      <w:r w:rsidRPr="00705CE5">
        <w:rPr>
          <w:rFonts w:eastAsia="Arial" w:cs="Times New Roman"/>
          <w:spacing w:val="1"/>
          <w:szCs w:val="24"/>
        </w:rPr>
        <w:t>e</w:t>
      </w:r>
      <w:r w:rsidRPr="00705CE5">
        <w:rPr>
          <w:rFonts w:eastAsia="Arial" w:cs="Times New Roman"/>
          <w:szCs w:val="24"/>
        </w:rPr>
        <w:t>rtura</w:t>
      </w:r>
      <w:r w:rsidRPr="00705CE5">
        <w:rPr>
          <w:rFonts w:eastAsia="Arial" w:cs="Times New Roman"/>
          <w:spacing w:val="-1"/>
          <w:szCs w:val="24"/>
        </w:rPr>
        <w:t xml:space="preserve"> 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2"/>
          <w:szCs w:val="24"/>
        </w:rPr>
        <w:t xml:space="preserve"> c</w:t>
      </w:r>
      <w:r w:rsidRPr="00705CE5">
        <w:rPr>
          <w:rFonts w:eastAsia="Arial" w:cs="Times New Roman"/>
          <w:szCs w:val="24"/>
        </w:rPr>
        <w:t>r</w:t>
      </w:r>
      <w:r w:rsidRPr="00705CE5">
        <w:rPr>
          <w:rFonts w:eastAsia="Arial" w:cs="Times New Roman"/>
          <w:spacing w:val="-1"/>
          <w:szCs w:val="24"/>
        </w:rPr>
        <w:t>ia</w:t>
      </w:r>
      <w:r w:rsidRPr="00705CE5">
        <w:rPr>
          <w:rFonts w:eastAsia="Arial" w:cs="Times New Roman"/>
          <w:spacing w:val="1"/>
          <w:szCs w:val="24"/>
        </w:rPr>
        <w:t>n</w:t>
      </w:r>
      <w:r w:rsidRPr="00705CE5">
        <w:rPr>
          <w:rFonts w:eastAsia="Arial" w:cs="Times New Roman"/>
          <w:szCs w:val="24"/>
        </w:rPr>
        <w:t>ç</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m</w:t>
      </w:r>
      <w:r w:rsidRPr="00705CE5">
        <w:rPr>
          <w:rFonts w:eastAsia="Arial" w:cs="Times New Roman"/>
          <w:spacing w:val="1"/>
          <w:szCs w:val="24"/>
        </w:rPr>
        <w:t>eno</w:t>
      </w:r>
      <w:r w:rsidRPr="00705CE5">
        <w:rPr>
          <w:rFonts w:eastAsia="Arial" w:cs="Times New Roman"/>
          <w:szCs w:val="24"/>
        </w:rPr>
        <w:t>res</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proofErr w:type="gramStart"/>
      <w:r w:rsidRPr="00705CE5">
        <w:rPr>
          <w:rFonts w:eastAsia="Arial" w:cs="Times New Roman"/>
          <w:szCs w:val="24"/>
        </w:rPr>
        <w:t>1</w:t>
      </w:r>
      <w:proofErr w:type="gramEnd"/>
      <w:r w:rsidRPr="00705CE5">
        <w:rPr>
          <w:rFonts w:eastAsia="Arial" w:cs="Times New Roman"/>
          <w:spacing w:val="-1"/>
          <w:szCs w:val="24"/>
        </w:rPr>
        <w:t xml:space="preserve"> an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i</w:t>
      </w:r>
      <w:r w:rsidRPr="00705CE5">
        <w:rPr>
          <w:rFonts w:eastAsia="Arial" w:cs="Times New Roman"/>
          <w:spacing w:val="1"/>
          <w:szCs w:val="24"/>
        </w:rPr>
        <w:t>da</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position w:val="-1"/>
          <w:szCs w:val="24"/>
        </w:rPr>
        <w:t>20</w:t>
      </w:r>
      <w:r w:rsidRPr="00705CE5">
        <w:rPr>
          <w:rFonts w:eastAsia="Arial" w:cs="Times New Roman"/>
          <w:spacing w:val="-1"/>
          <w:position w:val="-1"/>
          <w:szCs w:val="24"/>
        </w:rPr>
        <w:t>1</w:t>
      </w:r>
      <w:r w:rsidRPr="00705CE5">
        <w:rPr>
          <w:rFonts w:eastAsia="Arial" w:cs="Times New Roman"/>
          <w:spacing w:val="1"/>
          <w:position w:val="-1"/>
          <w:szCs w:val="24"/>
        </w:rPr>
        <w:t>3</w:t>
      </w:r>
      <w:r w:rsidRPr="00705CE5">
        <w:rPr>
          <w:rFonts w:eastAsia="Arial" w:cs="Times New Roman"/>
          <w:position w:val="-1"/>
          <w:szCs w:val="24"/>
        </w:rPr>
        <w:t>.</w:t>
      </w:r>
    </w:p>
    <w:tbl>
      <w:tblPr>
        <w:tblW w:w="8363" w:type="dxa"/>
        <w:tblInd w:w="142" w:type="dxa"/>
        <w:tblLayout w:type="fixed"/>
        <w:tblCellMar>
          <w:left w:w="0" w:type="dxa"/>
          <w:right w:w="0" w:type="dxa"/>
        </w:tblCellMar>
        <w:tblLook w:val="01E0" w:firstRow="1" w:lastRow="1" w:firstColumn="1" w:lastColumn="1" w:noHBand="0" w:noVBand="0"/>
      </w:tblPr>
      <w:tblGrid>
        <w:gridCol w:w="4536"/>
        <w:gridCol w:w="3827"/>
      </w:tblGrid>
      <w:tr w:rsidR="00540E1A" w:rsidRPr="00705CE5" w:rsidTr="00833C4F">
        <w:trPr>
          <w:trHeight w:hRule="exact" w:val="310"/>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7"/>
              <w:ind w:left="790" w:right="793"/>
              <w:jc w:val="both"/>
              <w:rPr>
                <w:rFonts w:eastAsia="Calibri" w:cs="Times New Roman"/>
                <w:szCs w:val="24"/>
              </w:rPr>
            </w:pPr>
            <w:r w:rsidRPr="00705CE5">
              <w:rPr>
                <w:rFonts w:eastAsia="Calibri" w:cs="Times New Roman"/>
                <w:b/>
                <w:spacing w:val="-1"/>
                <w:szCs w:val="24"/>
              </w:rPr>
              <w:t>Va</w:t>
            </w:r>
            <w:r w:rsidRPr="00705CE5">
              <w:rPr>
                <w:rFonts w:eastAsia="Calibri" w:cs="Times New Roman"/>
                <w:b/>
                <w:spacing w:val="1"/>
                <w:szCs w:val="24"/>
              </w:rPr>
              <w:t>ci</w:t>
            </w:r>
            <w:r w:rsidRPr="00705CE5">
              <w:rPr>
                <w:rFonts w:eastAsia="Calibri" w:cs="Times New Roman"/>
                <w:b/>
                <w:spacing w:val="-1"/>
                <w:szCs w:val="24"/>
              </w:rPr>
              <w:t>na</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pacing w:val="1"/>
                <w:szCs w:val="24"/>
              </w:rPr>
              <w:t>C</w:t>
            </w:r>
            <w:r w:rsidRPr="00705CE5">
              <w:rPr>
                <w:rFonts w:eastAsia="Calibri" w:cs="Times New Roman"/>
                <w:b/>
                <w:spacing w:val="-1"/>
                <w:szCs w:val="24"/>
              </w:rPr>
              <w:t>obe</w:t>
            </w:r>
            <w:r w:rsidRPr="00705CE5">
              <w:rPr>
                <w:rFonts w:eastAsia="Calibri" w:cs="Times New Roman"/>
                <w:b/>
                <w:spacing w:val="1"/>
                <w:szCs w:val="24"/>
              </w:rPr>
              <w:t>r</w:t>
            </w:r>
            <w:r w:rsidRPr="00705CE5">
              <w:rPr>
                <w:rFonts w:eastAsia="Calibri" w:cs="Times New Roman"/>
                <w:b/>
                <w:szCs w:val="24"/>
              </w:rPr>
              <w:t>t</w:t>
            </w:r>
            <w:r w:rsidRPr="00705CE5">
              <w:rPr>
                <w:rFonts w:eastAsia="Calibri" w:cs="Times New Roman"/>
                <w:b/>
                <w:spacing w:val="-1"/>
                <w:szCs w:val="24"/>
              </w:rPr>
              <w:t>u</w:t>
            </w:r>
            <w:r w:rsidRPr="00705CE5">
              <w:rPr>
                <w:rFonts w:eastAsia="Calibri" w:cs="Times New Roman"/>
                <w:b/>
                <w:spacing w:val="1"/>
                <w:szCs w:val="24"/>
              </w:rPr>
              <w:t>r</w:t>
            </w:r>
            <w:r w:rsidRPr="00705CE5">
              <w:rPr>
                <w:rFonts w:eastAsia="Calibri" w:cs="Times New Roman"/>
                <w:b/>
                <w:szCs w:val="24"/>
              </w:rPr>
              <w:t>a</w:t>
            </w:r>
          </w:p>
        </w:tc>
      </w:tr>
      <w:tr w:rsidR="00540E1A" w:rsidRPr="00705CE5" w:rsidTr="00833C4F">
        <w:trPr>
          <w:trHeight w:hRule="exact" w:val="310"/>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7"/>
              <w:ind w:left="908" w:right="911"/>
              <w:jc w:val="both"/>
              <w:rPr>
                <w:rFonts w:eastAsia="Calibri" w:cs="Times New Roman"/>
                <w:szCs w:val="24"/>
              </w:rPr>
            </w:pPr>
            <w:r w:rsidRPr="00705CE5">
              <w:rPr>
                <w:rFonts w:eastAsia="Calibri" w:cs="Times New Roman"/>
                <w:szCs w:val="24"/>
              </w:rPr>
              <w:t>BCG</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2"/>
              <w:ind w:left="323"/>
              <w:jc w:val="both"/>
              <w:rPr>
                <w:rFonts w:eastAsia="Calibri" w:cs="Times New Roman"/>
                <w:szCs w:val="24"/>
              </w:rPr>
            </w:pPr>
            <w:r w:rsidRPr="00705CE5">
              <w:rPr>
                <w:rFonts w:eastAsia="Calibri" w:cs="Times New Roman"/>
                <w:spacing w:val="1"/>
                <w:szCs w:val="24"/>
              </w:rPr>
              <w:t>55</w:t>
            </w:r>
            <w:r w:rsidRPr="00705CE5">
              <w:rPr>
                <w:rFonts w:eastAsia="Calibri" w:cs="Times New Roman"/>
                <w:spacing w:val="-2"/>
                <w:szCs w:val="24"/>
              </w:rPr>
              <w:t>,</w:t>
            </w:r>
            <w:r w:rsidRPr="00705CE5">
              <w:rPr>
                <w:rFonts w:eastAsia="Calibri" w:cs="Times New Roman"/>
                <w:spacing w:val="1"/>
                <w:szCs w:val="24"/>
              </w:rPr>
              <w:t>3</w:t>
            </w:r>
            <w:r w:rsidRPr="00705CE5">
              <w:rPr>
                <w:rFonts w:eastAsia="Calibri" w:cs="Times New Roman"/>
                <w:szCs w:val="24"/>
              </w:rPr>
              <w:t>2</w:t>
            </w:r>
          </w:p>
        </w:tc>
      </w:tr>
      <w:tr w:rsidR="00540E1A" w:rsidRPr="00705CE5" w:rsidTr="00833C4F">
        <w:trPr>
          <w:trHeight w:hRule="exact" w:val="312"/>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9"/>
              <w:ind w:left="208"/>
              <w:jc w:val="both"/>
              <w:rPr>
                <w:rFonts w:eastAsia="Calibri" w:cs="Times New Roman"/>
                <w:szCs w:val="24"/>
              </w:rPr>
            </w:pPr>
            <w:r w:rsidRPr="00705CE5">
              <w:rPr>
                <w:rFonts w:eastAsia="Calibri" w:cs="Times New Roman"/>
                <w:spacing w:val="-1"/>
                <w:szCs w:val="24"/>
              </w:rPr>
              <w:t>H</w:t>
            </w:r>
            <w:r w:rsidRPr="00705CE5">
              <w:rPr>
                <w:rFonts w:eastAsia="Calibri" w:cs="Times New Roman"/>
                <w:szCs w:val="24"/>
              </w:rPr>
              <w:t>epatite</w:t>
            </w:r>
            <w:r w:rsidRPr="00705CE5">
              <w:rPr>
                <w:rFonts w:eastAsia="Calibri" w:cs="Times New Roman"/>
                <w:spacing w:val="-1"/>
                <w:szCs w:val="24"/>
              </w:rPr>
              <w:t xml:space="preserve"> </w:t>
            </w:r>
            <w:r w:rsidRPr="00705CE5">
              <w:rPr>
                <w:rFonts w:eastAsia="Calibri" w:cs="Times New Roman"/>
                <w:szCs w:val="24"/>
              </w:rPr>
              <w:t xml:space="preserve">B </w:t>
            </w:r>
            <w:r w:rsidRPr="00705CE5">
              <w:rPr>
                <w:rFonts w:eastAsia="Calibri" w:cs="Times New Roman"/>
                <w:spacing w:val="-2"/>
                <w:szCs w:val="24"/>
              </w:rPr>
              <w:t>a</w:t>
            </w:r>
            <w:r w:rsidRPr="00705CE5">
              <w:rPr>
                <w:rFonts w:eastAsia="Calibri" w:cs="Times New Roman"/>
                <w:szCs w:val="24"/>
              </w:rPr>
              <w:t>o</w:t>
            </w:r>
            <w:r w:rsidRPr="00705CE5">
              <w:rPr>
                <w:rFonts w:eastAsia="Calibri" w:cs="Times New Roman"/>
                <w:spacing w:val="1"/>
                <w:szCs w:val="24"/>
              </w:rPr>
              <w:t xml:space="preserve"> </w:t>
            </w:r>
            <w:r w:rsidRPr="00705CE5">
              <w:rPr>
                <w:rFonts w:eastAsia="Calibri" w:cs="Times New Roman"/>
                <w:szCs w:val="24"/>
              </w:rPr>
              <w:t>nas</w:t>
            </w:r>
            <w:r w:rsidRPr="00705CE5">
              <w:rPr>
                <w:rFonts w:eastAsia="Calibri" w:cs="Times New Roman"/>
                <w:spacing w:val="-3"/>
                <w:szCs w:val="24"/>
              </w:rPr>
              <w:t>c</w:t>
            </w:r>
            <w:r w:rsidRPr="00705CE5">
              <w:rPr>
                <w:rFonts w:eastAsia="Calibri" w:cs="Times New Roman"/>
                <w:szCs w:val="24"/>
              </w:rPr>
              <w:t>er</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2"/>
              <w:ind w:left="323"/>
              <w:jc w:val="both"/>
              <w:rPr>
                <w:rFonts w:eastAsia="Calibri" w:cs="Times New Roman"/>
                <w:szCs w:val="24"/>
              </w:rPr>
            </w:pPr>
            <w:r w:rsidRPr="00705CE5">
              <w:rPr>
                <w:rFonts w:eastAsia="Calibri" w:cs="Times New Roman"/>
                <w:spacing w:val="1"/>
                <w:szCs w:val="24"/>
              </w:rPr>
              <w:t>56</w:t>
            </w:r>
            <w:r w:rsidRPr="00705CE5">
              <w:rPr>
                <w:rFonts w:eastAsia="Calibri" w:cs="Times New Roman"/>
                <w:spacing w:val="-2"/>
                <w:szCs w:val="24"/>
              </w:rPr>
              <w:t>,</w:t>
            </w:r>
            <w:r w:rsidRPr="00705CE5">
              <w:rPr>
                <w:rFonts w:eastAsia="Calibri" w:cs="Times New Roman"/>
                <w:spacing w:val="1"/>
                <w:szCs w:val="24"/>
              </w:rPr>
              <w:t>0</w:t>
            </w:r>
            <w:r w:rsidRPr="00705CE5">
              <w:rPr>
                <w:rFonts w:eastAsia="Calibri" w:cs="Times New Roman"/>
                <w:szCs w:val="24"/>
              </w:rPr>
              <w:t>3</w:t>
            </w:r>
          </w:p>
        </w:tc>
      </w:tr>
      <w:tr w:rsidR="00540E1A" w:rsidRPr="00705CE5" w:rsidTr="00833C4F">
        <w:trPr>
          <w:trHeight w:hRule="exact" w:val="310"/>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7"/>
              <w:ind w:left="71"/>
              <w:jc w:val="both"/>
              <w:rPr>
                <w:rFonts w:eastAsia="Calibri" w:cs="Times New Roman"/>
                <w:szCs w:val="24"/>
              </w:rPr>
            </w:pPr>
            <w:proofErr w:type="spellStart"/>
            <w:r w:rsidRPr="00705CE5">
              <w:rPr>
                <w:rFonts w:eastAsia="Calibri" w:cs="Times New Roman"/>
                <w:spacing w:val="1"/>
                <w:szCs w:val="24"/>
              </w:rPr>
              <w:t>M</w:t>
            </w:r>
            <w:r w:rsidRPr="00705CE5">
              <w:rPr>
                <w:rFonts w:eastAsia="Calibri" w:cs="Times New Roman"/>
                <w:szCs w:val="24"/>
              </w:rPr>
              <w:t>en</w:t>
            </w:r>
            <w:r w:rsidRPr="00705CE5">
              <w:rPr>
                <w:rFonts w:eastAsia="Calibri" w:cs="Times New Roman"/>
                <w:spacing w:val="-1"/>
                <w:szCs w:val="24"/>
              </w:rPr>
              <w:t>go</w:t>
            </w:r>
            <w:r w:rsidRPr="00705CE5">
              <w:rPr>
                <w:rFonts w:eastAsia="Calibri" w:cs="Times New Roman"/>
                <w:szCs w:val="24"/>
              </w:rPr>
              <w:t>c</w:t>
            </w:r>
            <w:r w:rsidRPr="00705CE5">
              <w:rPr>
                <w:rFonts w:eastAsia="Calibri" w:cs="Times New Roman"/>
                <w:spacing w:val="1"/>
                <w:szCs w:val="24"/>
              </w:rPr>
              <w:t>ó</w:t>
            </w:r>
            <w:r w:rsidRPr="00705CE5">
              <w:rPr>
                <w:rFonts w:eastAsia="Calibri" w:cs="Times New Roman"/>
                <w:szCs w:val="24"/>
              </w:rPr>
              <w:t>c</w:t>
            </w:r>
            <w:r w:rsidRPr="00705CE5">
              <w:rPr>
                <w:rFonts w:eastAsia="Calibri" w:cs="Times New Roman"/>
                <w:spacing w:val="-3"/>
                <w:szCs w:val="24"/>
              </w:rPr>
              <w:t>i</w:t>
            </w:r>
            <w:r w:rsidRPr="00705CE5">
              <w:rPr>
                <w:rFonts w:eastAsia="Calibri" w:cs="Times New Roman"/>
                <w:szCs w:val="24"/>
              </w:rPr>
              <w:t>ca</w:t>
            </w:r>
            <w:proofErr w:type="spellEnd"/>
            <w:r w:rsidRPr="00705CE5">
              <w:rPr>
                <w:rFonts w:eastAsia="Calibri" w:cs="Times New Roman"/>
                <w:szCs w:val="24"/>
              </w:rPr>
              <w:t xml:space="preserve"> </w:t>
            </w:r>
            <w:r w:rsidRPr="00705CE5">
              <w:rPr>
                <w:rFonts w:eastAsia="Calibri" w:cs="Times New Roman"/>
                <w:spacing w:val="-2"/>
                <w:szCs w:val="24"/>
              </w:rPr>
              <w:t>C</w:t>
            </w:r>
            <w:r w:rsidRPr="00705CE5">
              <w:rPr>
                <w:rFonts w:eastAsia="Calibri" w:cs="Times New Roman"/>
                <w:spacing w:val="1"/>
                <w:szCs w:val="24"/>
              </w:rPr>
              <w:t>o</w:t>
            </w:r>
            <w:r w:rsidRPr="00705CE5">
              <w:rPr>
                <w:rFonts w:eastAsia="Calibri" w:cs="Times New Roman"/>
                <w:spacing w:val="-1"/>
                <w:szCs w:val="24"/>
              </w:rPr>
              <w:t>n</w:t>
            </w:r>
            <w:r w:rsidRPr="00705CE5">
              <w:rPr>
                <w:rFonts w:eastAsia="Calibri" w:cs="Times New Roman"/>
                <w:szCs w:val="24"/>
              </w:rPr>
              <w:t>j</w:t>
            </w:r>
            <w:r w:rsidRPr="00705CE5">
              <w:rPr>
                <w:rFonts w:eastAsia="Calibri" w:cs="Times New Roman"/>
                <w:spacing w:val="-1"/>
                <w:szCs w:val="24"/>
              </w:rPr>
              <w:t>ug</w:t>
            </w:r>
            <w:r w:rsidRPr="00705CE5">
              <w:rPr>
                <w:rFonts w:eastAsia="Calibri" w:cs="Times New Roman"/>
                <w:szCs w:val="24"/>
              </w:rPr>
              <w:t>a C</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0"/>
              <w:ind w:left="268"/>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2</w:t>
            </w:r>
            <w:r w:rsidRPr="00705CE5">
              <w:rPr>
                <w:rFonts w:eastAsia="Calibri" w:cs="Times New Roman"/>
                <w:spacing w:val="1"/>
                <w:szCs w:val="24"/>
              </w:rPr>
              <w:t>4</w:t>
            </w:r>
            <w:r w:rsidRPr="00705CE5">
              <w:rPr>
                <w:rFonts w:eastAsia="Calibri" w:cs="Times New Roman"/>
                <w:szCs w:val="24"/>
              </w:rPr>
              <w:t>,</w:t>
            </w:r>
            <w:r w:rsidRPr="00705CE5">
              <w:rPr>
                <w:rFonts w:eastAsia="Calibri" w:cs="Times New Roman"/>
                <w:spacing w:val="-1"/>
                <w:szCs w:val="24"/>
              </w:rPr>
              <w:t>1</w:t>
            </w:r>
            <w:r w:rsidRPr="00705CE5">
              <w:rPr>
                <w:rFonts w:eastAsia="Calibri" w:cs="Times New Roman"/>
                <w:szCs w:val="24"/>
              </w:rPr>
              <w:t>1</w:t>
            </w:r>
          </w:p>
        </w:tc>
      </w:tr>
      <w:tr w:rsidR="00540E1A" w:rsidRPr="00705CE5" w:rsidTr="00833C4F">
        <w:trPr>
          <w:trHeight w:hRule="exact" w:val="310"/>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7"/>
              <w:ind w:left="265"/>
              <w:jc w:val="both"/>
              <w:rPr>
                <w:rFonts w:eastAsia="Calibri" w:cs="Times New Roman"/>
                <w:szCs w:val="24"/>
              </w:rPr>
            </w:pPr>
            <w:r w:rsidRPr="00705CE5">
              <w:rPr>
                <w:rFonts w:eastAsia="Calibri" w:cs="Times New Roman"/>
                <w:spacing w:val="1"/>
                <w:szCs w:val="24"/>
              </w:rPr>
              <w:t>P</w:t>
            </w:r>
            <w:r w:rsidRPr="00705CE5">
              <w:rPr>
                <w:rFonts w:eastAsia="Calibri" w:cs="Times New Roman"/>
                <w:szCs w:val="24"/>
              </w:rPr>
              <w:t>enta</w:t>
            </w:r>
            <w:r w:rsidRPr="00705CE5">
              <w:rPr>
                <w:rFonts w:eastAsia="Calibri" w:cs="Times New Roman"/>
                <w:spacing w:val="-2"/>
                <w:szCs w:val="24"/>
              </w:rPr>
              <w:t xml:space="preserve"> </w:t>
            </w:r>
            <w:r w:rsidRPr="00705CE5">
              <w:rPr>
                <w:rFonts w:eastAsia="Calibri" w:cs="Times New Roman"/>
                <w:spacing w:val="1"/>
                <w:szCs w:val="24"/>
              </w:rPr>
              <w:t>(</w:t>
            </w:r>
            <w:proofErr w:type="spellStart"/>
            <w:r w:rsidRPr="00705CE5">
              <w:rPr>
                <w:rFonts w:eastAsia="Calibri" w:cs="Times New Roman"/>
                <w:spacing w:val="-1"/>
                <w:szCs w:val="24"/>
              </w:rPr>
              <w:t>dp</w:t>
            </w:r>
            <w:r w:rsidRPr="00705CE5">
              <w:rPr>
                <w:rFonts w:eastAsia="Calibri" w:cs="Times New Roman"/>
                <w:szCs w:val="24"/>
              </w:rPr>
              <w:t>t</w:t>
            </w:r>
            <w:proofErr w:type="spellEnd"/>
            <w:r w:rsidRPr="00705CE5">
              <w:rPr>
                <w:rFonts w:eastAsia="Calibri" w:cs="Times New Roman"/>
                <w:spacing w:val="1"/>
                <w:szCs w:val="24"/>
              </w:rPr>
              <w:t>/</w:t>
            </w:r>
            <w:proofErr w:type="spellStart"/>
            <w:r w:rsidRPr="00705CE5">
              <w:rPr>
                <w:rFonts w:eastAsia="Calibri" w:cs="Times New Roman"/>
                <w:spacing w:val="-1"/>
                <w:szCs w:val="24"/>
              </w:rPr>
              <w:t>H</w:t>
            </w:r>
            <w:r w:rsidRPr="00705CE5">
              <w:rPr>
                <w:rFonts w:eastAsia="Calibri" w:cs="Times New Roman"/>
                <w:szCs w:val="24"/>
              </w:rPr>
              <w:t>i</w:t>
            </w:r>
            <w:r w:rsidRPr="00705CE5">
              <w:rPr>
                <w:rFonts w:eastAsia="Calibri" w:cs="Times New Roman"/>
                <w:spacing w:val="-4"/>
                <w:szCs w:val="24"/>
              </w:rPr>
              <w:t>b</w:t>
            </w:r>
            <w:proofErr w:type="spellEnd"/>
            <w:r w:rsidRPr="00705CE5">
              <w:rPr>
                <w:rFonts w:eastAsia="Calibri" w:cs="Times New Roman"/>
                <w:spacing w:val="1"/>
                <w:szCs w:val="24"/>
              </w:rPr>
              <w:t>/</w:t>
            </w:r>
            <w:r w:rsidRPr="00705CE5">
              <w:rPr>
                <w:rFonts w:eastAsia="Calibri" w:cs="Times New Roman"/>
                <w:spacing w:val="-1"/>
                <w:szCs w:val="24"/>
              </w:rPr>
              <w:t>H</w:t>
            </w:r>
            <w:r w:rsidRPr="00705CE5">
              <w:rPr>
                <w:rFonts w:eastAsia="Calibri" w:cs="Times New Roman"/>
                <w:spacing w:val="1"/>
                <w:szCs w:val="24"/>
              </w:rPr>
              <w:t>B</w:t>
            </w:r>
            <w:r w:rsidRPr="00705CE5">
              <w:rPr>
                <w:rFonts w:eastAsia="Calibri" w:cs="Times New Roman"/>
                <w:szCs w:val="24"/>
              </w:rPr>
              <w:t>)</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0"/>
              <w:ind w:left="323"/>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2</w:t>
            </w:r>
            <w:r w:rsidRPr="00705CE5">
              <w:rPr>
                <w:rFonts w:eastAsia="Calibri" w:cs="Times New Roman"/>
                <w:spacing w:val="1"/>
                <w:szCs w:val="24"/>
              </w:rPr>
              <w:t>2</w:t>
            </w:r>
            <w:r w:rsidRPr="00705CE5">
              <w:rPr>
                <w:rFonts w:eastAsia="Calibri" w:cs="Times New Roman"/>
                <w:szCs w:val="24"/>
              </w:rPr>
              <w:t>,7</w:t>
            </w:r>
          </w:p>
        </w:tc>
      </w:tr>
      <w:tr w:rsidR="00540E1A" w:rsidRPr="00705CE5" w:rsidTr="00833C4F">
        <w:trPr>
          <w:trHeight w:hRule="exact" w:val="310"/>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7"/>
              <w:ind w:left="486"/>
              <w:jc w:val="both"/>
              <w:rPr>
                <w:rFonts w:eastAsia="Calibri" w:cs="Times New Roman"/>
                <w:szCs w:val="24"/>
              </w:rPr>
            </w:pPr>
            <w:r w:rsidRPr="00705CE5">
              <w:rPr>
                <w:rFonts w:eastAsia="Calibri" w:cs="Times New Roman"/>
                <w:spacing w:val="1"/>
                <w:szCs w:val="24"/>
              </w:rPr>
              <w:t>P</w:t>
            </w:r>
            <w:r w:rsidRPr="00705CE5">
              <w:rPr>
                <w:rFonts w:eastAsia="Calibri" w:cs="Times New Roman"/>
                <w:spacing w:val="-1"/>
                <w:szCs w:val="24"/>
              </w:rPr>
              <w:t>n</w:t>
            </w:r>
            <w:r w:rsidRPr="00705CE5">
              <w:rPr>
                <w:rFonts w:eastAsia="Calibri" w:cs="Times New Roman"/>
                <w:szCs w:val="24"/>
              </w:rPr>
              <w:t>eu</w:t>
            </w:r>
            <w:r w:rsidRPr="00705CE5">
              <w:rPr>
                <w:rFonts w:eastAsia="Calibri" w:cs="Times New Roman"/>
                <w:spacing w:val="-1"/>
                <w:szCs w:val="24"/>
              </w:rPr>
              <w:t>m</w:t>
            </w:r>
            <w:r w:rsidRPr="00705CE5">
              <w:rPr>
                <w:rFonts w:eastAsia="Calibri" w:cs="Times New Roman"/>
                <w:spacing w:val="1"/>
                <w:szCs w:val="24"/>
              </w:rPr>
              <w:t>o</w:t>
            </w:r>
            <w:r w:rsidRPr="00705CE5">
              <w:rPr>
                <w:rFonts w:eastAsia="Calibri" w:cs="Times New Roman"/>
                <w:spacing w:val="-2"/>
                <w:szCs w:val="24"/>
              </w:rPr>
              <w:t>c</w:t>
            </w:r>
            <w:r w:rsidRPr="00705CE5">
              <w:rPr>
                <w:rFonts w:eastAsia="Calibri" w:cs="Times New Roman"/>
                <w:spacing w:val="1"/>
                <w:szCs w:val="24"/>
              </w:rPr>
              <w:t>ó</w:t>
            </w:r>
            <w:r w:rsidRPr="00705CE5">
              <w:rPr>
                <w:rFonts w:eastAsia="Calibri" w:cs="Times New Roman"/>
                <w:szCs w:val="24"/>
              </w:rPr>
              <w:t>ci</w:t>
            </w:r>
            <w:r w:rsidRPr="00705CE5">
              <w:rPr>
                <w:rFonts w:eastAsia="Calibri" w:cs="Times New Roman"/>
                <w:spacing w:val="-2"/>
                <w:szCs w:val="24"/>
              </w:rPr>
              <w:t>c</w:t>
            </w:r>
            <w:r w:rsidRPr="00705CE5">
              <w:rPr>
                <w:rFonts w:eastAsia="Calibri" w:cs="Times New Roman"/>
                <w:szCs w:val="24"/>
              </w:rPr>
              <w:t>a</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2"/>
              <w:ind w:left="268"/>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2</w:t>
            </w:r>
            <w:r w:rsidRPr="00705CE5">
              <w:rPr>
                <w:rFonts w:eastAsia="Calibri" w:cs="Times New Roman"/>
                <w:spacing w:val="1"/>
                <w:szCs w:val="24"/>
              </w:rPr>
              <w:t>4</w:t>
            </w:r>
            <w:r w:rsidRPr="00705CE5">
              <w:rPr>
                <w:rFonts w:eastAsia="Calibri" w:cs="Times New Roman"/>
                <w:szCs w:val="24"/>
              </w:rPr>
              <w:t>,</w:t>
            </w:r>
            <w:r w:rsidRPr="00705CE5">
              <w:rPr>
                <w:rFonts w:eastAsia="Calibri" w:cs="Times New Roman"/>
                <w:spacing w:val="-1"/>
                <w:szCs w:val="24"/>
              </w:rPr>
              <w:t>1</w:t>
            </w:r>
            <w:r w:rsidRPr="00705CE5">
              <w:rPr>
                <w:rFonts w:eastAsia="Calibri" w:cs="Times New Roman"/>
                <w:szCs w:val="24"/>
              </w:rPr>
              <w:t>1</w:t>
            </w:r>
          </w:p>
        </w:tc>
      </w:tr>
      <w:tr w:rsidR="00540E1A" w:rsidRPr="00705CE5" w:rsidTr="00833C4F">
        <w:trPr>
          <w:trHeight w:hRule="exact" w:val="310"/>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7"/>
              <w:ind w:left="625"/>
              <w:jc w:val="both"/>
              <w:rPr>
                <w:rFonts w:eastAsia="Calibri" w:cs="Times New Roman"/>
                <w:szCs w:val="24"/>
              </w:rPr>
            </w:pPr>
            <w:proofErr w:type="spellStart"/>
            <w:r w:rsidRPr="00705CE5">
              <w:rPr>
                <w:rFonts w:eastAsia="Calibri" w:cs="Times New Roman"/>
                <w:spacing w:val="1"/>
                <w:szCs w:val="24"/>
              </w:rPr>
              <w:t>Po</w:t>
            </w:r>
            <w:r w:rsidRPr="00705CE5">
              <w:rPr>
                <w:rFonts w:eastAsia="Calibri" w:cs="Times New Roman"/>
                <w:szCs w:val="24"/>
              </w:rPr>
              <w:t>l</w:t>
            </w:r>
            <w:r w:rsidRPr="00705CE5">
              <w:rPr>
                <w:rFonts w:eastAsia="Calibri" w:cs="Times New Roman"/>
                <w:spacing w:val="-3"/>
                <w:szCs w:val="24"/>
              </w:rPr>
              <w:t>i</w:t>
            </w:r>
            <w:r w:rsidRPr="00705CE5">
              <w:rPr>
                <w:rFonts w:eastAsia="Calibri" w:cs="Times New Roman"/>
                <w:spacing w:val="-1"/>
                <w:szCs w:val="24"/>
              </w:rPr>
              <w:t>o</w:t>
            </w:r>
            <w:r w:rsidRPr="00705CE5">
              <w:rPr>
                <w:rFonts w:eastAsia="Calibri" w:cs="Times New Roman"/>
                <w:spacing w:val="1"/>
                <w:szCs w:val="24"/>
              </w:rPr>
              <w:t>m</w:t>
            </w:r>
            <w:r w:rsidRPr="00705CE5">
              <w:rPr>
                <w:rFonts w:eastAsia="Calibri" w:cs="Times New Roman"/>
                <w:szCs w:val="24"/>
              </w:rPr>
              <w:t>eli</w:t>
            </w:r>
            <w:r w:rsidRPr="00705CE5">
              <w:rPr>
                <w:rFonts w:eastAsia="Calibri" w:cs="Times New Roman"/>
                <w:spacing w:val="-2"/>
                <w:szCs w:val="24"/>
              </w:rPr>
              <w:t>t</w:t>
            </w:r>
            <w:r w:rsidRPr="00705CE5">
              <w:rPr>
                <w:rFonts w:eastAsia="Calibri" w:cs="Times New Roman"/>
                <w:szCs w:val="24"/>
              </w:rPr>
              <w:t>e</w:t>
            </w:r>
            <w:proofErr w:type="spellEnd"/>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2"/>
              <w:ind w:left="323"/>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2</w:t>
            </w:r>
            <w:r w:rsidRPr="00705CE5">
              <w:rPr>
                <w:rFonts w:eastAsia="Calibri" w:cs="Times New Roman"/>
                <w:spacing w:val="1"/>
                <w:szCs w:val="24"/>
              </w:rPr>
              <w:t>3</w:t>
            </w:r>
            <w:r w:rsidRPr="00705CE5">
              <w:rPr>
                <w:rFonts w:eastAsia="Calibri" w:cs="Times New Roman"/>
                <w:szCs w:val="24"/>
              </w:rPr>
              <w:t>,4</w:t>
            </w:r>
          </w:p>
        </w:tc>
      </w:tr>
      <w:tr w:rsidR="00540E1A" w:rsidRPr="00705CE5" w:rsidTr="00833C4F">
        <w:trPr>
          <w:trHeight w:hRule="exact" w:val="310"/>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7"/>
              <w:ind w:left="304"/>
              <w:jc w:val="both"/>
              <w:rPr>
                <w:rFonts w:eastAsia="Calibri" w:cs="Times New Roman"/>
                <w:szCs w:val="24"/>
              </w:rPr>
            </w:pPr>
            <w:proofErr w:type="spellStart"/>
            <w:r w:rsidRPr="00705CE5">
              <w:rPr>
                <w:rFonts w:eastAsia="Calibri" w:cs="Times New Roman"/>
                <w:szCs w:val="24"/>
              </w:rPr>
              <w:t>R</w:t>
            </w:r>
            <w:r w:rsidRPr="00705CE5">
              <w:rPr>
                <w:rFonts w:eastAsia="Calibri" w:cs="Times New Roman"/>
                <w:spacing w:val="1"/>
                <w:szCs w:val="24"/>
              </w:rPr>
              <w:t>o</w:t>
            </w:r>
            <w:r w:rsidRPr="00705CE5">
              <w:rPr>
                <w:rFonts w:eastAsia="Calibri" w:cs="Times New Roman"/>
                <w:szCs w:val="24"/>
              </w:rPr>
              <w:t>t</w:t>
            </w:r>
            <w:r w:rsidRPr="00705CE5">
              <w:rPr>
                <w:rFonts w:eastAsia="Calibri" w:cs="Times New Roman"/>
                <w:spacing w:val="-2"/>
                <w:szCs w:val="24"/>
              </w:rPr>
              <w:t>a</w:t>
            </w:r>
            <w:r w:rsidRPr="00705CE5">
              <w:rPr>
                <w:rFonts w:eastAsia="Calibri" w:cs="Times New Roman"/>
                <w:spacing w:val="1"/>
                <w:szCs w:val="24"/>
              </w:rPr>
              <w:t>v</w:t>
            </w:r>
            <w:r w:rsidRPr="00705CE5">
              <w:rPr>
                <w:rFonts w:eastAsia="Calibri" w:cs="Times New Roman"/>
                <w:szCs w:val="24"/>
              </w:rPr>
              <w:t>ír</w:t>
            </w:r>
            <w:r w:rsidRPr="00705CE5">
              <w:rPr>
                <w:rFonts w:eastAsia="Calibri" w:cs="Times New Roman"/>
                <w:spacing w:val="-1"/>
                <w:szCs w:val="24"/>
              </w:rPr>
              <w:t>u</w:t>
            </w:r>
            <w:r w:rsidRPr="00705CE5">
              <w:rPr>
                <w:rFonts w:eastAsia="Calibri" w:cs="Times New Roman"/>
                <w:szCs w:val="24"/>
              </w:rPr>
              <w:t>s</w:t>
            </w:r>
            <w:proofErr w:type="spellEnd"/>
            <w:r w:rsidRPr="00705CE5">
              <w:rPr>
                <w:rFonts w:eastAsia="Calibri" w:cs="Times New Roman"/>
                <w:szCs w:val="24"/>
              </w:rPr>
              <w:t xml:space="preserve"> H</w:t>
            </w:r>
            <w:r w:rsidRPr="00705CE5">
              <w:rPr>
                <w:rFonts w:eastAsia="Calibri" w:cs="Times New Roman"/>
                <w:spacing w:val="-3"/>
                <w:szCs w:val="24"/>
              </w:rPr>
              <w:t>u</w:t>
            </w:r>
            <w:r w:rsidRPr="00705CE5">
              <w:rPr>
                <w:rFonts w:eastAsia="Calibri" w:cs="Times New Roman"/>
                <w:spacing w:val="1"/>
                <w:szCs w:val="24"/>
              </w:rPr>
              <w:t>m</w:t>
            </w:r>
            <w:r w:rsidRPr="00705CE5">
              <w:rPr>
                <w:rFonts w:eastAsia="Calibri" w:cs="Times New Roman"/>
                <w:szCs w:val="24"/>
              </w:rPr>
              <w:t>a</w:t>
            </w:r>
            <w:r w:rsidRPr="00705CE5">
              <w:rPr>
                <w:rFonts w:eastAsia="Calibri" w:cs="Times New Roman"/>
                <w:spacing w:val="-1"/>
                <w:szCs w:val="24"/>
              </w:rPr>
              <w:t>n</w:t>
            </w:r>
            <w:r w:rsidRPr="00705CE5">
              <w:rPr>
                <w:rFonts w:eastAsia="Calibri" w:cs="Times New Roman"/>
                <w:szCs w:val="24"/>
              </w:rPr>
              <w:t>o</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2"/>
              <w:ind w:left="268"/>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9</w:t>
            </w:r>
            <w:r w:rsidRPr="00705CE5">
              <w:rPr>
                <w:rFonts w:eastAsia="Calibri" w:cs="Times New Roman"/>
                <w:szCs w:val="24"/>
              </w:rPr>
              <w:t>,</w:t>
            </w:r>
            <w:r w:rsidRPr="00705CE5">
              <w:rPr>
                <w:rFonts w:eastAsia="Calibri" w:cs="Times New Roman"/>
                <w:spacing w:val="-1"/>
                <w:szCs w:val="24"/>
              </w:rPr>
              <w:t>8</w:t>
            </w:r>
            <w:r w:rsidRPr="00705CE5">
              <w:rPr>
                <w:rFonts w:eastAsia="Calibri" w:cs="Times New Roman"/>
                <w:szCs w:val="24"/>
              </w:rPr>
              <w:t>6</w:t>
            </w:r>
          </w:p>
        </w:tc>
      </w:tr>
      <w:tr w:rsidR="00540E1A" w:rsidRPr="00705CE5" w:rsidTr="00833C4F">
        <w:trPr>
          <w:trHeight w:hRule="exact" w:val="312"/>
        </w:trPr>
        <w:tc>
          <w:tcPr>
            <w:tcW w:w="4536" w:type="dxa"/>
            <w:tcBorders>
              <w:top w:val="single" w:sz="5" w:space="0" w:color="000000"/>
              <w:bottom w:val="single" w:sz="5" w:space="0" w:color="000000"/>
              <w:right w:val="single" w:sz="5" w:space="0" w:color="000000"/>
            </w:tcBorders>
          </w:tcPr>
          <w:p w:rsidR="00540E1A" w:rsidRPr="00705CE5" w:rsidRDefault="00540E1A" w:rsidP="00D237F3">
            <w:pPr>
              <w:spacing w:before="29"/>
              <w:ind w:left="477"/>
              <w:jc w:val="both"/>
              <w:rPr>
                <w:rFonts w:eastAsia="Calibri" w:cs="Times New Roman"/>
                <w:szCs w:val="24"/>
              </w:rPr>
            </w:pPr>
            <w:r w:rsidRPr="00705CE5">
              <w:rPr>
                <w:rFonts w:eastAsia="Calibri" w:cs="Times New Roman"/>
                <w:szCs w:val="24"/>
              </w:rPr>
              <w:t>Fe</w:t>
            </w:r>
            <w:r w:rsidRPr="00705CE5">
              <w:rPr>
                <w:rFonts w:eastAsia="Calibri" w:cs="Times New Roman"/>
                <w:spacing w:val="-1"/>
                <w:szCs w:val="24"/>
              </w:rPr>
              <w:t>b</w:t>
            </w:r>
            <w:r w:rsidRPr="00705CE5">
              <w:rPr>
                <w:rFonts w:eastAsia="Calibri" w:cs="Times New Roman"/>
                <w:szCs w:val="24"/>
              </w:rPr>
              <w:t>re</w:t>
            </w:r>
            <w:r w:rsidRPr="00705CE5">
              <w:rPr>
                <w:rFonts w:eastAsia="Calibri" w:cs="Times New Roman"/>
                <w:spacing w:val="1"/>
                <w:szCs w:val="24"/>
              </w:rPr>
              <w:t xml:space="preserve"> </w:t>
            </w:r>
            <w:r w:rsidRPr="00705CE5">
              <w:rPr>
                <w:rFonts w:eastAsia="Calibri" w:cs="Times New Roman"/>
                <w:spacing w:val="-3"/>
                <w:szCs w:val="24"/>
              </w:rPr>
              <w:t>A</w:t>
            </w:r>
            <w:r w:rsidRPr="00705CE5">
              <w:rPr>
                <w:rFonts w:eastAsia="Calibri" w:cs="Times New Roman"/>
                <w:spacing w:val="1"/>
                <w:szCs w:val="24"/>
              </w:rPr>
              <w:t>m</w:t>
            </w:r>
            <w:r w:rsidRPr="00705CE5">
              <w:rPr>
                <w:rFonts w:eastAsia="Calibri" w:cs="Times New Roman"/>
                <w:szCs w:val="24"/>
              </w:rPr>
              <w:t>arela</w:t>
            </w:r>
          </w:p>
        </w:tc>
        <w:tc>
          <w:tcPr>
            <w:tcW w:w="3827" w:type="dxa"/>
            <w:tcBorders>
              <w:top w:val="single" w:sz="5" w:space="0" w:color="000000"/>
              <w:left w:val="single" w:sz="5" w:space="0" w:color="000000"/>
              <w:bottom w:val="single" w:sz="5" w:space="0" w:color="000000"/>
            </w:tcBorders>
          </w:tcPr>
          <w:p w:rsidR="00540E1A" w:rsidRPr="00705CE5" w:rsidRDefault="00540E1A" w:rsidP="00D237F3">
            <w:pPr>
              <w:spacing w:before="12"/>
              <w:ind w:left="480" w:right="480"/>
              <w:jc w:val="both"/>
              <w:rPr>
                <w:rFonts w:eastAsia="Calibri" w:cs="Times New Roman"/>
                <w:szCs w:val="24"/>
              </w:rPr>
            </w:pPr>
            <w:proofErr w:type="gramStart"/>
            <w:r w:rsidRPr="00705CE5">
              <w:rPr>
                <w:rFonts w:eastAsia="Calibri" w:cs="Times New Roman"/>
                <w:szCs w:val="24"/>
              </w:rPr>
              <w:t>0</w:t>
            </w:r>
            <w:proofErr w:type="gramEnd"/>
          </w:p>
        </w:tc>
      </w:tr>
    </w:tbl>
    <w:p w:rsidR="00540E1A" w:rsidRPr="00705CE5" w:rsidRDefault="00540E1A" w:rsidP="00540E1A">
      <w:pPr>
        <w:spacing w:line="220" w:lineRule="exact"/>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spacing w:before="9" w:line="120" w:lineRule="exact"/>
        <w:jc w:val="both"/>
        <w:rPr>
          <w:rFonts w:cs="Times New Roman"/>
          <w:szCs w:val="24"/>
        </w:rPr>
      </w:pPr>
    </w:p>
    <w:p w:rsidR="00540E1A" w:rsidRPr="00705CE5" w:rsidRDefault="00540E1A" w:rsidP="00540E1A">
      <w:pPr>
        <w:spacing w:line="260" w:lineRule="exact"/>
        <w:jc w:val="both"/>
        <w:rPr>
          <w:rFonts w:cs="Times New Roman"/>
          <w:szCs w:val="24"/>
        </w:rPr>
      </w:pPr>
      <w:r w:rsidRPr="00705CE5">
        <w:rPr>
          <w:rFonts w:cs="Times New Roman"/>
          <w:szCs w:val="24"/>
        </w:rPr>
        <w:t xml:space="preserve"> </w:t>
      </w:r>
    </w:p>
    <w:p w:rsidR="00540E1A" w:rsidRPr="00705CE5" w:rsidRDefault="00540E1A" w:rsidP="00540E1A">
      <w:pPr>
        <w:spacing w:line="260" w:lineRule="exact"/>
        <w:jc w:val="both"/>
        <w:rPr>
          <w:rFonts w:cs="Times New Roman"/>
          <w:szCs w:val="24"/>
        </w:rPr>
      </w:pPr>
      <w:r w:rsidRPr="00705CE5">
        <w:rPr>
          <w:rFonts w:cs="Times New Roman"/>
          <w:szCs w:val="24"/>
        </w:rPr>
        <w:t xml:space="preserve"> TABELA</w:t>
      </w:r>
      <w:r w:rsidRPr="00705CE5">
        <w:rPr>
          <w:rFonts w:eastAsia="Arial" w:cs="Times New Roman"/>
          <w:position w:val="-1"/>
          <w:szCs w:val="24"/>
        </w:rPr>
        <w:t xml:space="preserve"> </w:t>
      </w:r>
      <w:r w:rsidR="00FD4E74" w:rsidRPr="00705CE5">
        <w:rPr>
          <w:rFonts w:eastAsia="Arial" w:cs="Times New Roman"/>
          <w:position w:val="-1"/>
          <w:szCs w:val="24"/>
        </w:rPr>
        <w:t>06</w:t>
      </w:r>
      <w:r w:rsidRPr="00705CE5">
        <w:rPr>
          <w:rFonts w:eastAsia="Arial" w:cs="Times New Roman"/>
          <w:position w:val="-1"/>
          <w:szCs w:val="24"/>
        </w:rPr>
        <w:t>: Co</w:t>
      </w:r>
      <w:r w:rsidRPr="00705CE5">
        <w:rPr>
          <w:rFonts w:eastAsia="Arial" w:cs="Times New Roman"/>
          <w:spacing w:val="-1"/>
          <w:position w:val="-1"/>
          <w:szCs w:val="24"/>
        </w:rPr>
        <w:t>b</w:t>
      </w:r>
      <w:r w:rsidRPr="00705CE5">
        <w:rPr>
          <w:rFonts w:eastAsia="Arial" w:cs="Times New Roman"/>
          <w:spacing w:val="1"/>
          <w:position w:val="-1"/>
          <w:szCs w:val="24"/>
        </w:rPr>
        <w:t>e</w:t>
      </w:r>
      <w:r w:rsidRPr="00705CE5">
        <w:rPr>
          <w:rFonts w:eastAsia="Arial" w:cs="Times New Roman"/>
          <w:position w:val="-1"/>
          <w:szCs w:val="24"/>
        </w:rPr>
        <w:t>rtura</w:t>
      </w:r>
      <w:r w:rsidRPr="00705CE5">
        <w:rPr>
          <w:rFonts w:eastAsia="Arial" w:cs="Times New Roman"/>
          <w:spacing w:val="-1"/>
          <w:position w:val="-1"/>
          <w:szCs w:val="24"/>
        </w:rPr>
        <w:t xml:space="preserve"> </w:t>
      </w:r>
      <w:r w:rsidRPr="00705CE5">
        <w:rPr>
          <w:rFonts w:eastAsia="Arial" w:cs="Times New Roman"/>
          <w:position w:val="-1"/>
          <w:szCs w:val="24"/>
        </w:rPr>
        <w:t>v</w:t>
      </w:r>
      <w:r w:rsidRPr="00705CE5">
        <w:rPr>
          <w:rFonts w:eastAsia="Arial" w:cs="Times New Roman"/>
          <w:spacing w:val="1"/>
          <w:position w:val="-1"/>
          <w:szCs w:val="24"/>
        </w:rPr>
        <w:t>a</w:t>
      </w:r>
      <w:r w:rsidRPr="00705CE5">
        <w:rPr>
          <w:rFonts w:eastAsia="Arial" w:cs="Times New Roman"/>
          <w:position w:val="-1"/>
          <w:szCs w:val="24"/>
        </w:rPr>
        <w:t>cin</w:t>
      </w:r>
      <w:r w:rsidRPr="00705CE5">
        <w:rPr>
          <w:rFonts w:eastAsia="Arial" w:cs="Times New Roman"/>
          <w:spacing w:val="1"/>
          <w:position w:val="-1"/>
          <w:szCs w:val="24"/>
        </w:rPr>
        <w:t>a</w:t>
      </w:r>
      <w:r w:rsidRPr="00705CE5">
        <w:rPr>
          <w:rFonts w:eastAsia="Arial" w:cs="Times New Roman"/>
          <w:position w:val="-1"/>
          <w:szCs w:val="24"/>
        </w:rPr>
        <w:t>l</w:t>
      </w:r>
      <w:r w:rsidRPr="00705CE5">
        <w:rPr>
          <w:rFonts w:eastAsia="Arial" w:cs="Times New Roman"/>
          <w:spacing w:val="2"/>
          <w:position w:val="-1"/>
          <w:szCs w:val="24"/>
        </w:rPr>
        <w:t xml:space="preserve"> </w:t>
      </w:r>
      <w:r w:rsidRPr="00705CE5">
        <w:rPr>
          <w:rFonts w:eastAsia="Arial" w:cs="Times New Roman"/>
          <w:position w:val="-1"/>
          <w:szCs w:val="24"/>
        </w:rPr>
        <w:t>cr</w:t>
      </w:r>
      <w:r w:rsidRPr="00705CE5">
        <w:rPr>
          <w:rFonts w:eastAsia="Arial" w:cs="Times New Roman"/>
          <w:spacing w:val="-1"/>
          <w:position w:val="-1"/>
          <w:szCs w:val="24"/>
        </w:rPr>
        <w:t>ia</w:t>
      </w:r>
      <w:r w:rsidRPr="00705CE5">
        <w:rPr>
          <w:rFonts w:eastAsia="Arial" w:cs="Times New Roman"/>
          <w:spacing w:val="1"/>
          <w:position w:val="-1"/>
          <w:szCs w:val="24"/>
        </w:rPr>
        <w:t>n</w:t>
      </w:r>
      <w:r w:rsidRPr="00705CE5">
        <w:rPr>
          <w:rFonts w:eastAsia="Arial" w:cs="Times New Roman"/>
          <w:position w:val="-1"/>
          <w:szCs w:val="24"/>
        </w:rPr>
        <w:t>ç</w:t>
      </w:r>
      <w:r w:rsidRPr="00705CE5">
        <w:rPr>
          <w:rFonts w:eastAsia="Arial" w:cs="Times New Roman"/>
          <w:spacing w:val="1"/>
          <w:position w:val="-1"/>
          <w:szCs w:val="24"/>
        </w:rPr>
        <w:t>a</w:t>
      </w:r>
      <w:r w:rsidRPr="00705CE5">
        <w:rPr>
          <w:rFonts w:eastAsia="Arial" w:cs="Times New Roman"/>
          <w:position w:val="-1"/>
          <w:szCs w:val="24"/>
        </w:rPr>
        <w:t xml:space="preserve">s </w:t>
      </w:r>
      <w:r w:rsidRPr="00705CE5">
        <w:rPr>
          <w:rFonts w:eastAsia="Arial" w:cs="Times New Roman"/>
          <w:spacing w:val="-1"/>
          <w:position w:val="-1"/>
          <w:szCs w:val="24"/>
        </w:rPr>
        <w:t>d</w:t>
      </w:r>
      <w:r w:rsidRPr="00705CE5">
        <w:rPr>
          <w:rFonts w:eastAsia="Arial" w:cs="Times New Roman"/>
          <w:position w:val="-1"/>
          <w:szCs w:val="24"/>
        </w:rPr>
        <w:t>e</w:t>
      </w:r>
      <w:r w:rsidRPr="00705CE5">
        <w:rPr>
          <w:rFonts w:eastAsia="Arial" w:cs="Times New Roman"/>
          <w:spacing w:val="1"/>
          <w:position w:val="-1"/>
          <w:szCs w:val="24"/>
        </w:rPr>
        <w:t xml:space="preserve"> </w:t>
      </w:r>
      <w:proofErr w:type="gramStart"/>
      <w:r w:rsidRPr="00705CE5">
        <w:rPr>
          <w:rFonts w:eastAsia="Arial" w:cs="Times New Roman"/>
          <w:position w:val="-1"/>
          <w:szCs w:val="24"/>
        </w:rPr>
        <w:t>1</w:t>
      </w:r>
      <w:proofErr w:type="gramEnd"/>
      <w:r w:rsidRPr="00705CE5">
        <w:rPr>
          <w:rFonts w:eastAsia="Arial" w:cs="Times New Roman"/>
          <w:spacing w:val="1"/>
          <w:position w:val="-1"/>
          <w:szCs w:val="24"/>
        </w:rPr>
        <w:t xml:space="preserve"> </w:t>
      </w:r>
      <w:r w:rsidRPr="00705CE5">
        <w:rPr>
          <w:rFonts w:eastAsia="Arial" w:cs="Times New Roman"/>
          <w:spacing w:val="-1"/>
          <w:position w:val="-1"/>
          <w:szCs w:val="24"/>
        </w:rPr>
        <w:t>a</w:t>
      </w:r>
      <w:r w:rsidRPr="00705CE5">
        <w:rPr>
          <w:rFonts w:eastAsia="Arial" w:cs="Times New Roman"/>
          <w:spacing w:val="1"/>
          <w:position w:val="-1"/>
          <w:szCs w:val="24"/>
        </w:rPr>
        <w:t>n</w:t>
      </w:r>
      <w:r w:rsidRPr="00705CE5">
        <w:rPr>
          <w:rFonts w:eastAsia="Arial" w:cs="Times New Roman"/>
          <w:position w:val="-1"/>
          <w:szCs w:val="24"/>
        </w:rPr>
        <w:t>o</w:t>
      </w:r>
      <w:r w:rsidRPr="00705CE5">
        <w:rPr>
          <w:rFonts w:eastAsia="Arial" w:cs="Times New Roman"/>
          <w:spacing w:val="-1"/>
          <w:position w:val="-1"/>
          <w:szCs w:val="24"/>
        </w:rPr>
        <w:t xml:space="preserve"> </w:t>
      </w:r>
      <w:r w:rsidRPr="00705CE5">
        <w:rPr>
          <w:rFonts w:eastAsia="Arial" w:cs="Times New Roman"/>
          <w:spacing w:val="1"/>
          <w:position w:val="-1"/>
          <w:szCs w:val="24"/>
        </w:rPr>
        <w:t>d</w:t>
      </w:r>
      <w:r w:rsidRPr="00705CE5">
        <w:rPr>
          <w:rFonts w:eastAsia="Arial" w:cs="Times New Roman"/>
          <w:position w:val="-1"/>
          <w:szCs w:val="24"/>
        </w:rPr>
        <w:t>e</w:t>
      </w:r>
      <w:r w:rsidRPr="00705CE5">
        <w:rPr>
          <w:rFonts w:eastAsia="Arial" w:cs="Times New Roman"/>
          <w:spacing w:val="-1"/>
          <w:position w:val="-1"/>
          <w:szCs w:val="24"/>
        </w:rPr>
        <w:t xml:space="preserve"> </w:t>
      </w:r>
      <w:r w:rsidRPr="00705CE5">
        <w:rPr>
          <w:rFonts w:eastAsia="Arial" w:cs="Times New Roman"/>
          <w:position w:val="-1"/>
          <w:szCs w:val="24"/>
        </w:rPr>
        <w:t>i</w:t>
      </w:r>
      <w:r w:rsidRPr="00705CE5">
        <w:rPr>
          <w:rFonts w:eastAsia="Arial" w:cs="Times New Roman"/>
          <w:spacing w:val="1"/>
          <w:position w:val="-1"/>
          <w:szCs w:val="24"/>
        </w:rPr>
        <w:t>d</w:t>
      </w:r>
      <w:r w:rsidRPr="00705CE5">
        <w:rPr>
          <w:rFonts w:eastAsia="Arial" w:cs="Times New Roman"/>
          <w:spacing w:val="-1"/>
          <w:position w:val="-1"/>
          <w:szCs w:val="24"/>
        </w:rPr>
        <w:t>a</w:t>
      </w:r>
      <w:r w:rsidRPr="00705CE5">
        <w:rPr>
          <w:rFonts w:eastAsia="Arial" w:cs="Times New Roman"/>
          <w:spacing w:val="1"/>
          <w:position w:val="-1"/>
          <w:szCs w:val="24"/>
        </w:rPr>
        <w:t>d</w:t>
      </w:r>
      <w:r w:rsidRPr="00705CE5">
        <w:rPr>
          <w:rFonts w:eastAsia="Arial" w:cs="Times New Roman"/>
          <w:position w:val="-1"/>
          <w:szCs w:val="24"/>
        </w:rPr>
        <w:t>e</w:t>
      </w:r>
      <w:r w:rsidRPr="00705CE5">
        <w:rPr>
          <w:rFonts w:eastAsia="Arial" w:cs="Times New Roman"/>
          <w:spacing w:val="-1"/>
          <w:position w:val="-1"/>
          <w:szCs w:val="24"/>
        </w:rPr>
        <w:t xml:space="preserve"> </w:t>
      </w:r>
      <w:r w:rsidRPr="00705CE5">
        <w:rPr>
          <w:rFonts w:eastAsia="Arial" w:cs="Times New Roman"/>
          <w:spacing w:val="1"/>
          <w:position w:val="-1"/>
          <w:szCs w:val="24"/>
        </w:rPr>
        <w:t>n</w:t>
      </w:r>
      <w:r w:rsidRPr="00705CE5">
        <w:rPr>
          <w:rFonts w:eastAsia="Arial" w:cs="Times New Roman"/>
          <w:position w:val="-1"/>
          <w:szCs w:val="24"/>
        </w:rPr>
        <w:t>o</w:t>
      </w:r>
      <w:r w:rsidRPr="00705CE5">
        <w:rPr>
          <w:rFonts w:eastAsia="Arial" w:cs="Times New Roman"/>
          <w:spacing w:val="-1"/>
          <w:position w:val="-1"/>
          <w:szCs w:val="24"/>
        </w:rPr>
        <w:t xml:space="preserve"> </w:t>
      </w:r>
      <w:r w:rsidRPr="00705CE5">
        <w:rPr>
          <w:rFonts w:eastAsia="Arial" w:cs="Times New Roman"/>
          <w:spacing w:val="-2"/>
          <w:position w:val="-1"/>
          <w:szCs w:val="24"/>
        </w:rPr>
        <w:t>a</w:t>
      </w:r>
      <w:r w:rsidRPr="00705CE5">
        <w:rPr>
          <w:rFonts w:eastAsia="Arial" w:cs="Times New Roman"/>
          <w:spacing w:val="1"/>
          <w:position w:val="-1"/>
          <w:szCs w:val="24"/>
        </w:rPr>
        <w:t>n</w:t>
      </w:r>
      <w:r w:rsidRPr="00705CE5">
        <w:rPr>
          <w:rFonts w:eastAsia="Arial" w:cs="Times New Roman"/>
          <w:position w:val="-1"/>
          <w:szCs w:val="24"/>
        </w:rPr>
        <w:t>o</w:t>
      </w:r>
      <w:r w:rsidRPr="00705CE5">
        <w:rPr>
          <w:rFonts w:eastAsia="Arial" w:cs="Times New Roman"/>
          <w:spacing w:val="1"/>
          <w:position w:val="-1"/>
          <w:szCs w:val="24"/>
        </w:rPr>
        <w:t xml:space="preserve"> </w:t>
      </w:r>
      <w:r w:rsidRPr="00705CE5">
        <w:rPr>
          <w:rFonts w:eastAsia="Arial" w:cs="Times New Roman"/>
          <w:spacing w:val="-1"/>
          <w:position w:val="-1"/>
          <w:szCs w:val="24"/>
        </w:rPr>
        <w:t>d</w:t>
      </w:r>
      <w:r w:rsidRPr="00705CE5">
        <w:rPr>
          <w:rFonts w:eastAsia="Arial" w:cs="Times New Roman"/>
          <w:position w:val="-1"/>
          <w:szCs w:val="24"/>
        </w:rPr>
        <w:t>e</w:t>
      </w:r>
      <w:r w:rsidRPr="00705CE5">
        <w:rPr>
          <w:rFonts w:eastAsia="Arial" w:cs="Times New Roman"/>
          <w:spacing w:val="1"/>
          <w:position w:val="-1"/>
          <w:szCs w:val="24"/>
        </w:rPr>
        <w:t xml:space="preserve"> </w:t>
      </w:r>
      <w:r w:rsidRPr="00705CE5">
        <w:rPr>
          <w:rFonts w:eastAsia="Arial" w:cs="Times New Roman"/>
          <w:spacing w:val="-1"/>
          <w:position w:val="-1"/>
          <w:szCs w:val="24"/>
        </w:rPr>
        <w:t>2</w:t>
      </w:r>
      <w:r w:rsidRPr="00705CE5">
        <w:rPr>
          <w:rFonts w:eastAsia="Arial" w:cs="Times New Roman"/>
          <w:spacing w:val="1"/>
          <w:position w:val="-1"/>
          <w:szCs w:val="24"/>
        </w:rPr>
        <w:t>01</w:t>
      </w:r>
      <w:r w:rsidRPr="00705CE5">
        <w:rPr>
          <w:rFonts w:eastAsia="Arial" w:cs="Times New Roman"/>
          <w:spacing w:val="-1"/>
          <w:position w:val="-1"/>
          <w:szCs w:val="24"/>
        </w:rPr>
        <w:t>3</w:t>
      </w:r>
      <w:r w:rsidRPr="00705CE5">
        <w:rPr>
          <w:rFonts w:eastAsia="Arial" w:cs="Times New Roman"/>
          <w:position w:val="-1"/>
          <w:szCs w:val="24"/>
        </w:rPr>
        <w:t>.</w:t>
      </w:r>
    </w:p>
    <w:tbl>
      <w:tblPr>
        <w:tblW w:w="8363" w:type="dxa"/>
        <w:tblInd w:w="142" w:type="dxa"/>
        <w:tblLayout w:type="fixed"/>
        <w:tblCellMar>
          <w:left w:w="0" w:type="dxa"/>
          <w:right w:w="0" w:type="dxa"/>
        </w:tblCellMar>
        <w:tblLook w:val="01E0" w:firstRow="1" w:lastRow="1" w:firstColumn="1" w:lastColumn="1" w:noHBand="0" w:noVBand="0"/>
      </w:tblPr>
      <w:tblGrid>
        <w:gridCol w:w="4438"/>
        <w:gridCol w:w="3925"/>
      </w:tblGrid>
      <w:tr w:rsidR="00540E1A" w:rsidRPr="00705CE5" w:rsidTr="00833C4F">
        <w:trPr>
          <w:trHeight w:hRule="exact" w:val="388"/>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12"/>
              <w:ind w:left="980" w:right="982"/>
              <w:jc w:val="both"/>
              <w:rPr>
                <w:rFonts w:eastAsia="Calibri" w:cs="Times New Roman"/>
                <w:szCs w:val="24"/>
              </w:rPr>
            </w:pPr>
            <w:r w:rsidRPr="00705CE5">
              <w:rPr>
                <w:rFonts w:eastAsia="Calibri" w:cs="Times New Roman"/>
                <w:b/>
                <w:spacing w:val="-1"/>
                <w:szCs w:val="24"/>
              </w:rPr>
              <w:t>Va</w:t>
            </w:r>
            <w:r w:rsidRPr="00705CE5">
              <w:rPr>
                <w:rFonts w:eastAsia="Calibri" w:cs="Times New Roman"/>
                <w:b/>
                <w:spacing w:val="1"/>
                <w:szCs w:val="24"/>
              </w:rPr>
              <w:t>ci</w:t>
            </w:r>
            <w:r w:rsidRPr="00705CE5">
              <w:rPr>
                <w:rFonts w:eastAsia="Calibri" w:cs="Times New Roman"/>
                <w:b/>
                <w:spacing w:val="-1"/>
                <w:szCs w:val="24"/>
              </w:rPr>
              <w:t>na</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12"/>
              <w:ind w:left="90"/>
              <w:jc w:val="both"/>
              <w:rPr>
                <w:rFonts w:eastAsia="Calibri" w:cs="Times New Roman"/>
                <w:szCs w:val="24"/>
              </w:rPr>
            </w:pPr>
            <w:r w:rsidRPr="00705CE5">
              <w:rPr>
                <w:rFonts w:eastAsia="Calibri" w:cs="Times New Roman"/>
                <w:b/>
                <w:spacing w:val="1"/>
                <w:szCs w:val="24"/>
              </w:rPr>
              <w:t>C</w:t>
            </w:r>
            <w:r w:rsidRPr="00705CE5">
              <w:rPr>
                <w:rFonts w:eastAsia="Calibri" w:cs="Times New Roman"/>
                <w:b/>
                <w:spacing w:val="-1"/>
                <w:szCs w:val="24"/>
              </w:rPr>
              <w:t>obe</w:t>
            </w:r>
            <w:r w:rsidRPr="00705CE5">
              <w:rPr>
                <w:rFonts w:eastAsia="Calibri" w:cs="Times New Roman"/>
                <w:b/>
                <w:spacing w:val="1"/>
                <w:szCs w:val="24"/>
              </w:rPr>
              <w:t>r</w:t>
            </w:r>
            <w:r w:rsidRPr="00705CE5">
              <w:rPr>
                <w:rFonts w:eastAsia="Calibri" w:cs="Times New Roman"/>
                <w:b/>
                <w:szCs w:val="24"/>
              </w:rPr>
              <w:t>t</w:t>
            </w:r>
            <w:r w:rsidRPr="00705CE5">
              <w:rPr>
                <w:rFonts w:eastAsia="Calibri" w:cs="Times New Roman"/>
                <w:b/>
                <w:spacing w:val="-1"/>
                <w:szCs w:val="24"/>
              </w:rPr>
              <w:t>u</w:t>
            </w:r>
            <w:r w:rsidRPr="00705CE5">
              <w:rPr>
                <w:rFonts w:eastAsia="Calibri" w:cs="Times New Roman"/>
                <w:b/>
                <w:spacing w:val="1"/>
                <w:szCs w:val="24"/>
              </w:rPr>
              <w:t>r</w:t>
            </w:r>
            <w:r w:rsidRPr="00705CE5">
              <w:rPr>
                <w:rFonts w:eastAsia="Calibri" w:cs="Times New Roman"/>
                <w:b/>
                <w:szCs w:val="24"/>
              </w:rPr>
              <w:t>a</w:t>
            </w:r>
          </w:p>
        </w:tc>
      </w:tr>
      <w:tr w:rsidR="00540E1A" w:rsidRPr="00705CE5" w:rsidTr="00833C4F">
        <w:trPr>
          <w:trHeight w:hRule="exact" w:val="386"/>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proofErr w:type="spellStart"/>
            <w:r w:rsidRPr="00705CE5">
              <w:rPr>
                <w:rFonts w:eastAsia="Calibri" w:cs="Times New Roman"/>
                <w:szCs w:val="24"/>
              </w:rPr>
              <w:t>Tri</w:t>
            </w:r>
            <w:r w:rsidRPr="00705CE5">
              <w:rPr>
                <w:rFonts w:eastAsia="Calibri" w:cs="Times New Roman"/>
                <w:spacing w:val="-1"/>
                <w:szCs w:val="24"/>
              </w:rPr>
              <w:t>p</w:t>
            </w:r>
            <w:r w:rsidRPr="00705CE5">
              <w:rPr>
                <w:rFonts w:eastAsia="Calibri" w:cs="Times New Roman"/>
                <w:szCs w:val="24"/>
              </w:rPr>
              <w:t>lice</w:t>
            </w:r>
            <w:proofErr w:type="spellEnd"/>
            <w:r w:rsidRPr="00705CE5">
              <w:rPr>
                <w:rFonts w:eastAsia="Calibri" w:cs="Times New Roman"/>
                <w:spacing w:val="-1"/>
                <w:szCs w:val="24"/>
              </w:rPr>
              <w:t xml:space="preserve"> </w:t>
            </w:r>
            <w:r w:rsidRPr="00705CE5">
              <w:rPr>
                <w:rFonts w:eastAsia="Calibri" w:cs="Times New Roman"/>
                <w:spacing w:val="1"/>
                <w:szCs w:val="24"/>
              </w:rPr>
              <w:t>v</w:t>
            </w:r>
            <w:r w:rsidRPr="00705CE5">
              <w:rPr>
                <w:rFonts w:eastAsia="Calibri" w:cs="Times New Roman"/>
                <w:szCs w:val="24"/>
              </w:rPr>
              <w:t>ir</w:t>
            </w:r>
            <w:r w:rsidRPr="00705CE5">
              <w:rPr>
                <w:rFonts w:eastAsia="Calibri" w:cs="Times New Roman"/>
                <w:spacing w:val="-1"/>
                <w:szCs w:val="24"/>
              </w:rPr>
              <w:t>a</w:t>
            </w:r>
            <w:r w:rsidRPr="00705CE5">
              <w:rPr>
                <w:rFonts w:eastAsia="Calibri" w:cs="Times New Roman"/>
                <w:szCs w:val="24"/>
              </w:rPr>
              <w:t>l</w:t>
            </w:r>
            <w:r w:rsidRPr="00705CE5">
              <w:rPr>
                <w:rFonts w:eastAsia="Calibri" w:cs="Times New Roman"/>
                <w:spacing w:val="-2"/>
                <w:szCs w:val="24"/>
              </w:rPr>
              <w:t xml:space="preserve"> </w:t>
            </w:r>
            <w:r w:rsidRPr="00705CE5">
              <w:rPr>
                <w:rFonts w:eastAsia="Calibri" w:cs="Times New Roman"/>
                <w:spacing w:val="1"/>
                <w:szCs w:val="24"/>
              </w:rPr>
              <w:t>D</w:t>
            </w:r>
            <w:r w:rsidRPr="00705CE5">
              <w:rPr>
                <w:rFonts w:eastAsia="Calibri" w:cs="Times New Roman"/>
                <w:szCs w:val="24"/>
              </w:rPr>
              <w:t>1</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7"/>
              <w:ind w:left="246"/>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3</w:t>
            </w:r>
            <w:r w:rsidRPr="00705CE5">
              <w:rPr>
                <w:rFonts w:eastAsia="Calibri" w:cs="Times New Roman"/>
                <w:spacing w:val="1"/>
                <w:szCs w:val="24"/>
              </w:rPr>
              <w:t>6</w:t>
            </w:r>
            <w:r w:rsidRPr="00705CE5">
              <w:rPr>
                <w:rFonts w:eastAsia="Calibri" w:cs="Times New Roman"/>
                <w:szCs w:val="24"/>
              </w:rPr>
              <w:t>,</w:t>
            </w:r>
            <w:r w:rsidRPr="00705CE5">
              <w:rPr>
                <w:rFonts w:eastAsia="Calibri" w:cs="Times New Roman"/>
                <w:spacing w:val="-1"/>
                <w:szCs w:val="24"/>
              </w:rPr>
              <w:t>1</w:t>
            </w:r>
            <w:r w:rsidRPr="00705CE5">
              <w:rPr>
                <w:rFonts w:eastAsia="Calibri" w:cs="Times New Roman"/>
                <w:szCs w:val="24"/>
              </w:rPr>
              <w:t>7</w:t>
            </w:r>
          </w:p>
        </w:tc>
      </w:tr>
      <w:tr w:rsidR="00540E1A" w:rsidRPr="00705CE5" w:rsidTr="00833C4F">
        <w:trPr>
          <w:trHeight w:hRule="exact" w:val="386"/>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proofErr w:type="spellStart"/>
            <w:r w:rsidRPr="00705CE5">
              <w:rPr>
                <w:rFonts w:eastAsia="Calibri" w:cs="Times New Roman"/>
                <w:szCs w:val="24"/>
              </w:rPr>
              <w:t>Tri</w:t>
            </w:r>
            <w:r w:rsidRPr="00705CE5">
              <w:rPr>
                <w:rFonts w:eastAsia="Calibri" w:cs="Times New Roman"/>
                <w:spacing w:val="-1"/>
                <w:szCs w:val="24"/>
              </w:rPr>
              <w:t>p</w:t>
            </w:r>
            <w:r w:rsidRPr="00705CE5">
              <w:rPr>
                <w:rFonts w:eastAsia="Calibri" w:cs="Times New Roman"/>
                <w:szCs w:val="24"/>
              </w:rPr>
              <w:t>lice</w:t>
            </w:r>
            <w:proofErr w:type="spellEnd"/>
            <w:r w:rsidRPr="00705CE5">
              <w:rPr>
                <w:rFonts w:eastAsia="Calibri" w:cs="Times New Roman"/>
                <w:spacing w:val="-1"/>
                <w:szCs w:val="24"/>
              </w:rPr>
              <w:t xml:space="preserve"> </w:t>
            </w:r>
            <w:r w:rsidRPr="00705CE5">
              <w:rPr>
                <w:rFonts w:eastAsia="Calibri" w:cs="Times New Roman"/>
                <w:spacing w:val="1"/>
                <w:szCs w:val="24"/>
              </w:rPr>
              <w:t>v</w:t>
            </w:r>
            <w:r w:rsidRPr="00705CE5">
              <w:rPr>
                <w:rFonts w:eastAsia="Calibri" w:cs="Times New Roman"/>
                <w:szCs w:val="24"/>
              </w:rPr>
              <w:t>ir</w:t>
            </w:r>
            <w:r w:rsidRPr="00705CE5">
              <w:rPr>
                <w:rFonts w:eastAsia="Calibri" w:cs="Times New Roman"/>
                <w:spacing w:val="-1"/>
                <w:szCs w:val="24"/>
              </w:rPr>
              <w:t>a</w:t>
            </w:r>
            <w:r w:rsidRPr="00705CE5">
              <w:rPr>
                <w:rFonts w:eastAsia="Calibri" w:cs="Times New Roman"/>
                <w:szCs w:val="24"/>
              </w:rPr>
              <w:t>l</w:t>
            </w:r>
            <w:r w:rsidRPr="00705CE5">
              <w:rPr>
                <w:rFonts w:eastAsia="Calibri" w:cs="Times New Roman"/>
                <w:spacing w:val="-2"/>
                <w:szCs w:val="24"/>
              </w:rPr>
              <w:t xml:space="preserve"> </w:t>
            </w:r>
            <w:r w:rsidRPr="00705CE5">
              <w:rPr>
                <w:rFonts w:eastAsia="Calibri" w:cs="Times New Roman"/>
                <w:spacing w:val="1"/>
                <w:szCs w:val="24"/>
              </w:rPr>
              <w:t>D</w:t>
            </w:r>
            <w:r w:rsidRPr="00705CE5">
              <w:rPr>
                <w:rFonts w:eastAsia="Calibri" w:cs="Times New Roman"/>
                <w:szCs w:val="24"/>
              </w:rPr>
              <w:t>2</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7"/>
              <w:ind w:left="301"/>
              <w:jc w:val="both"/>
              <w:rPr>
                <w:rFonts w:eastAsia="Calibri" w:cs="Times New Roman"/>
                <w:szCs w:val="24"/>
              </w:rPr>
            </w:pPr>
            <w:r w:rsidRPr="00705CE5">
              <w:rPr>
                <w:rFonts w:eastAsia="Calibri" w:cs="Times New Roman"/>
                <w:spacing w:val="1"/>
                <w:szCs w:val="24"/>
              </w:rPr>
              <w:t>85</w:t>
            </w:r>
            <w:r w:rsidRPr="00705CE5">
              <w:rPr>
                <w:rFonts w:eastAsia="Calibri" w:cs="Times New Roman"/>
                <w:spacing w:val="-2"/>
                <w:szCs w:val="24"/>
              </w:rPr>
              <w:t>,</w:t>
            </w:r>
            <w:r w:rsidRPr="00705CE5">
              <w:rPr>
                <w:rFonts w:eastAsia="Calibri" w:cs="Times New Roman"/>
                <w:spacing w:val="1"/>
                <w:szCs w:val="24"/>
              </w:rPr>
              <w:t>1</w:t>
            </w:r>
            <w:r w:rsidRPr="00705CE5">
              <w:rPr>
                <w:rFonts w:eastAsia="Calibri" w:cs="Times New Roman"/>
                <w:szCs w:val="24"/>
              </w:rPr>
              <w:t>1</w:t>
            </w:r>
          </w:p>
        </w:tc>
      </w:tr>
      <w:tr w:rsidR="00540E1A" w:rsidRPr="00705CE5" w:rsidTr="00833C4F">
        <w:trPr>
          <w:trHeight w:hRule="exact" w:val="386"/>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proofErr w:type="spellStart"/>
            <w:r w:rsidRPr="00705CE5">
              <w:rPr>
                <w:rFonts w:eastAsia="Calibri" w:cs="Times New Roman"/>
                <w:szCs w:val="24"/>
              </w:rPr>
              <w:t>Tri</w:t>
            </w:r>
            <w:r w:rsidRPr="00705CE5">
              <w:rPr>
                <w:rFonts w:eastAsia="Calibri" w:cs="Times New Roman"/>
                <w:spacing w:val="-1"/>
                <w:szCs w:val="24"/>
              </w:rPr>
              <w:t>p</w:t>
            </w:r>
            <w:r w:rsidRPr="00705CE5">
              <w:rPr>
                <w:rFonts w:eastAsia="Calibri" w:cs="Times New Roman"/>
                <w:szCs w:val="24"/>
              </w:rPr>
              <w:t>lice</w:t>
            </w:r>
            <w:proofErr w:type="spellEnd"/>
            <w:r w:rsidRPr="00705CE5">
              <w:rPr>
                <w:rFonts w:eastAsia="Calibri" w:cs="Times New Roman"/>
                <w:spacing w:val="-1"/>
                <w:szCs w:val="24"/>
              </w:rPr>
              <w:t xml:space="preserve"> </w:t>
            </w:r>
            <w:r w:rsidRPr="00705CE5">
              <w:rPr>
                <w:rFonts w:eastAsia="Calibri" w:cs="Times New Roman"/>
                <w:spacing w:val="1"/>
                <w:szCs w:val="24"/>
              </w:rPr>
              <w:t>v</w:t>
            </w:r>
            <w:r w:rsidRPr="00705CE5">
              <w:rPr>
                <w:rFonts w:eastAsia="Calibri" w:cs="Times New Roman"/>
                <w:szCs w:val="24"/>
              </w:rPr>
              <w:t>ir</w:t>
            </w:r>
            <w:r w:rsidRPr="00705CE5">
              <w:rPr>
                <w:rFonts w:eastAsia="Calibri" w:cs="Times New Roman"/>
                <w:spacing w:val="-1"/>
                <w:szCs w:val="24"/>
              </w:rPr>
              <w:t>a</w:t>
            </w:r>
            <w:r w:rsidRPr="00705CE5">
              <w:rPr>
                <w:rFonts w:eastAsia="Calibri" w:cs="Times New Roman"/>
                <w:szCs w:val="24"/>
              </w:rPr>
              <w:t>l</w:t>
            </w:r>
            <w:r w:rsidRPr="00705CE5">
              <w:rPr>
                <w:rFonts w:eastAsia="Calibri" w:cs="Times New Roman"/>
                <w:spacing w:val="-2"/>
                <w:szCs w:val="24"/>
              </w:rPr>
              <w:t xml:space="preserve"> </w:t>
            </w:r>
            <w:r w:rsidRPr="00705CE5">
              <w:rPr>
                <w:rFonts w:eastAsia="Calibri" w:cs="Times New Roman"/>
                <w:spacing w:val="1"/>
                <w:szCs w:val="24"/>
              </w:rPr>
              <w:t>D</w:t>
            </w:r>
            <w:r w:rsidRPr="00705CE5">
              <w:rPr>
                <w:rFonts w:eastAsia="Calibri" w:cs="Times New Roman"/>
                <w:szCs w:val="24"/>
              </w:rPr>
              <w:t>U</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7"/>
              <w:ind w:left="301"/>
              <w:jc w:val="both"/>
              <w:rPr>
                <w:rFonts w:eastAsia="Calibri" w:cs="Times New Roman"/>
                <w:szCs w:val="24"/>
              </w:rPr>
            </w:pPr>
            <w:r w:rsidRPr="00705CE5">
              <w:rPr>
                <w:rFonts w:eastAsia="Calibri" w:cs="Times New Roman"/>
                <w:spacing w:val="1"/>
                <w:szCs w:val="24"/>
              </w:rPr>
              <w:t>97</w:t>
            </w:r>
            <w:r w:rsidRPr="00705CE5">
              <w:rPr>
                <w:rFonts w:eastAsia="Calibri" w:cs="Times New Roman"/>
                <w:spacing w:val="-2"/>
                <w:szCs w:val="24"/>
              </w:rPr>
              <w:t>,</w:t>
            </w:r>
            <w:r w:rsidRPr="00705CE5">
              <w:rPr>
                <w:rFonts w:eastAsia="Calibri" w:cs="Times New Roman"/>
                <w:spacing w:val="1"/>
                <w:szCs w:val="24"/>
              </w:rPr>
              <w:t>8</w:t>
            </w:r>
            <w:r w:rsidRPr="00705CE5">
              <w:rPr>
                <w:rFonts w:eastAsia="Calibri" w:cs="Times New Roman"/>
                <w:szCs w:val="24"/>
              </w:rPr>
              <w:t>7</w:t>
            </w:r>
          </w:p>
        </w:tc>
      </w:tr>
      <w:tr w:rsidR="00540E1A" w:rsidRPr="00705CE5" w:rsidTr="00833C4F">
        <w:trPr>
          <w:trHeight w:hRule="exact" w:val="386"/>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spacing w:val="-1"/>
                <w:szCs w:val="24"/>
              </w:rPr>
              <w:t>H</w:t>
            </w:r>
            <w:r w:rsidRPr="00705CE5">
              <w:rPr>
                <w:rFonts w:eastAsia="Calibri" w:cs="Times New Roman"/>
                <w:szCs w:val="24"/>
              </w:rPr>
              <w:t>epatite</w:t>
            </w:r>
            <w:r w:rsidRPr="00705CE5">
              <w:rPr>
                <w:rFonts w:eastAsia="Calibri" w:cs="Times New Roman"/>
                <w:spacing w:val="1"/>
                <w:szCs w:val="24"/>
              </w:rPr>
              <w:t xml:space="preserve"> </w:t>
            </w:r>
            <w:r w:rsidRPr="00705CE5">
              <w:rPr>
                <w:rFonts w:eastAsia="Calibri" w:cs="Times New Roman"/>
                <w:szCs w:val="24"/>
              </w:rPr>
              <w:t>A</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7"/>
              <w:ind w:left="462" w:right="463"/>
              <w:jc w:val="both"/>
              <w:rPr>
                <w:rFonts w:eastAsia="Calibri" w:cs="Times New Roman"/>
                <w:szCs w:val="24"/>
              </w:rPr>
            </w:pPr>
            <w:proofErr w:type="gramStart"/>
            <w:r w:rsidRPr="00705CE5">
              <w:rPr>
                <w:rFonts w:eastAsia="Calibri" w:cs="Times New Roman"/>
                <w:szCs w:val="24"/>
              </w:rPr>
              <w:t>0</w:t>
            </w:r>
            <w:proofErr w:type="gramEnd"/>
          </w:p>
        </w:tc>
      </w:tr>
      <w:tr w:rsidR="00540E1A" w:rsidRPr="00705CE5" w:rsidTr="00833C4F">
        <w:trPr>
          <w:trHeight w:hRule="exact" w:val="386"/>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9"/>
              <w:ind w:left="64"/>
              <w:jc w:val="both"/>
              <w:rPr>
                <w:rFonts w:eastAsia="Calibri" w:cs="Times New Roman"/>
                <w:szCs w:val="24"/>
              </w:rPr>
            </w:pPr>
            <w:r w:rsidRPr="00705CE5">
              <w:rPr>
                <w:rFonts w:eastAsia="Calibri" w:cs="Times New Roman"/>
                <w:spacing w:val="1"/>
                <w:szCs w:val="24"/>
              </w:rPr>
              <w:t>D</w:t>
            </w:r>
            <w:r w:rsidRPr="00705CE5">
              <w:rPr>
                <w:rFonts w:eastAsia="Calibri" w:cs="Times New Roman"/>
                <w:spacing w:val="-1"/>
                <w:szCs w:val="24"/>
              </w:rPr>
              <w:t>P</w:t>
            </w:r>
            <w:r w:rsidRPr="00705CE5">
              <w:rPr>
                <w:rFonts w:eastAsia="Calibri" w:cs="Times New Roman"/>
                <w:szCs w:val="24"/>
              </w:rPr>
              <w:t>T</w:t>
            </w:r>
            <w:r w:rsidRPr="00705CE5">
              <w:rPr>
                <w:rFonts w:eastAsia="Calibri" w:cs="Times New Roman"/>
                <w:spacing w:val="1"/>
                <w:szCs w:val="24"/>
              </w:rPr>
              <w:t xml:space="preserve"> </w:t>
            </w:r>
            <w:r w:rsidRPr="00705CE5">
              <w:rPr>
                <w:rFonts w:eastAsia="Calibri" w:cs="Times New Roman"/>
                <w:spacing w:val="-2"/>
                <w:szCs w:val="24"/>
              </w:rPr>
              <w:t>(</w:t>
            </w:r>
            <w:r w:rsidRPr="00705CE5">
              <w:rPr>
                <w:rFonts w:eastAsia="Calibri" w:cs="Times New Roman"/>
                <w:spacing w:val="1"/>
                <w:szCs w:val="24"/>
              </w:rPr>
              <w:t>1</w:t>
            </w:r>
            <w:r w:rsidRPr="00705CE5">
              <w:rPr>
                <w:rFonts w:eastAsia="Calibri" w:cs="Times New Roman"/>
                <w:szCs w:val="24"/>
              </w:rPr>
              <w:t>°R)</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9"/>
              <w:ind w:left="246"/>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9</w:t>
            </w:r>
            <w:r w:rsidRPr="00705CE5">
              <w:rPr>
                <w:rFonts w:eastAsia="Calibri" w:cs="Times New Roman"/>
                <w:szCs w:val="24"/>
              </w:rPr>
              <w:t>,</w:t>
            </w:r>
            <w:r w:rsidRPr="00705CE5">
              <w:rPr>
                <w:rFonts w:eastAsia="Calibri" w:cs="Times New Roman"/>
                <w:spacing w:val="-1"/>
                <w:szCs w:val="24"/>
              </w:rPr>
              <w:t>8</w:t>
            </w:r>
            <w:r w:rsidRPr="00705CE5">
              <w:rPr>
                <w:rFonts w:eastAsia="Calibri" w:cs="Times New Roman"/>
                <w:szCs w:val="24"/>
              </w:rPr>
              <w:t>6</w:t>
            </w:r>
          </w:p>
        </w:tc>
      </w:tr>
      <w:tr w:rsidR="00540E1A" w:rsidRPr="00705CE5" w:rsidTr="00833C4F">
        <w:trPr>
          <w:trHeight w:hRule="exact" w:val="388"/>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9"/>
              <w:ind w:left="64"/>
              <w:jc w:val="both"/>
              <w:rPr>
                <w:rFonts w:eastAsia="Calibri" w:cs="Times New Roman"/>
                <w:szCs w:val="24"/>
              </w:rPr>
            </w:pPr>
            <w:r w:rsidRPr="00705CE5">
              <w:rPr>
                <w:rFonts w:eastAsia="Calibri" w:cs="Times New Roman"/>
                <w:spacing w:val="1"/>
                <w:szCs w:val="24"/>
              </w:rPr>
              <w:t>P</w:t>
            </w:r>
            <w:r w:rsidRPr="00705CE5">
              <w:rPr>
                <w:rFonts w:eastAsia="Calibri" w:cs="Times New Roman"/>
                <w:spacing w:val="-1"/>
                <w:szCs w:val="24"/>
              </w:rPr>
              <w:t>n</w:t>
            </w:r>
            <w:r w:rsidRPr="00705CE5">
              <w:rPr>
                <w:rFonts w:eastAsia="Calibri" w:cs="Times New Roman"/>
                <w:szCs w:val="24"/>
              </w:rPr>
              <w:t>eu</w:t>
            </w:r>
            <w:r w:rsidRPr="00705CE5">
              <w:rPr>
                <w:rFonts w:eastAsia="Calibri" w:cs="Times New Roman"/>
                <w:spacing w:val="-1"/>
                <w:szCs w:val="24"/>
              </w:rPr>
              <w:t>m</w:t>
            </w:r>
            <w:r w:rsidRPr="00705CE5">
              <w:rPr>
                <w:rFonts w:eastAsia="Calibri" w:cs="Times New Roman"/>
                <w:spacing w:val="1"/>
                <w:szCs w:val="24"/>
              </w:rPr>
              <w:t>o</w:t>
            </w:r>
            <w:r w:rsidRPr="00705CE5">
              <w:rPr>
                <w:rFonts w:eastAsia="Calibri" w:cs="Times New Roman"/>
                <w:spacing w:val="-2"/>
                <w:szCs w:val="24"/>
              </w:rPr>
              <w:t>c</w:t>
            </w:r>
            <w:r w:rsidRPr="00705CE5">
              <w:rPr>
                <w:rFonts w:eastAsia="Calibri" w:cs="Times New Roman"/>
                <w:spacing w:val="1"/>
                <w:szCs w:val="24"/>
              </w:rPr>
              <w:t>ó</w:t>
            </w:r>
            <w:r w:rsidRPr="00705CE5">
              <w:rPr>
                <w:rFonts w:eastAsia="Calibri" w:cs="Times New Roman"/>
                <w:szCs w:val="24"/>
              </w:rPr>
              <w:t>ci</w:t>
            </w:r>
            <w:r w:rsidRPr="00705CE5">
              <w:rPr>
                <w:rFonts w:eastAsia="Calibri" w:cs="Times New Roman"/>
                <w:spacing w:val="-2"/>
                <w:szCs w:val="24"/>
              </w:rPr>
              <w:t>c</w:t>
            </w:r>
            <w:r w:rsidRPr="00705CE5">
              <w:rPr>
                <w:rFonts w:eastAsia="Calibri" w:cs="Times New Roman"/>
                <w:szCs w:val="24"/>
              </w:rPr>
              <w:t xml:space="preserve">a </w:t>
            </w:r>
            <w:proofErr w:type="gramStart"/>
            <w:r w:rsidRPr="00705CE5">
              <w:rPr>
                <w:rFonts w:eastAsia="Calibri" w:cs="Times New Roman"/>
                <w:spacing w:val="-1"/>
                <w:szCs w:val="24"/>
              </w:rPr>
              <w:t>1</w:t>
            </w:r>
            <w:r w:rsidRPr="00705CE5">
              <w:rPr>
                <w:rFonts w:eastAsia="Calibri" w:cs="Times New Roman"/>
                <w:szCs w:val="24"/>
              </w:rPr>
              <w:t>0</w:t>
            </w:r>
            <w:r w:rsidRPr="00705CE5">
              <w:rPr>
                <w:rFonts w:eastAsia="Calibri" w:cs="Times New Roman"/>
                <w:spacing w:val="1"/>
                <w:szCs w:val="24"/>
              </w:rPr>
              <w:t xml:space="preserve"> </w:t>
            </w:r>
            <w:r w:rsidRPr="00705CE5">
              <w:rPr>
                <w:rFonts w:eastAsia="Calibri" w:cs="Times New Roman"/>
                <w:szCs w:val="24"/>
              </w:rPr>
              <w:t>Va</w:t>
            </w:r>
            <w:r w:rsidRPr="00705CE5">
              <w:rPr>
                <w:rFonts w:eastAsia="Calibri" w:cs="Times New Roman"/>
                <w:spacing w:val="-3"/>
                <w:szCs w:val="24"/>
              </w:rPr>
              <w:t>l</w:t>
            </w:r>
            <w:r w:rsidRPr="00705CE5">
              <w:rPr>
                <w:rFonts w:eastAsia="Calibri" w:cs="Times New Roman"/>
                <w:szCs w:val="24"/>
              </w:rPr>
              <w:t>ente</w:t>
            </w:r>
            <w:proofErr w:type="gramEnd"/>
            <w:r w:rsidRPr="00705CE5">
              <w:rPr>
                <w:rFonts w:eastAsia="Calibri" w:cs="Times New Roman"/>
                <w:spacing w:val="-1"/>
                <w:szCs w:val="24"/>
              </w:rPr>
              <w:t xml:space="preserve"> </w:t>
            </w:r>
            <w:r w:rsidRPr="00705CE5">
              <w:rPr>
                <w:rFonts w:eastAsia="Calibri" w:cs="Times New Roman"/>
                <w:szCs w:val="24"/>
              </w:rPr>
              <w:t>®</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9"/>
              <w:ind w:left="246"/>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7</w:t>
            </w:r>
            <w:r w:rsidRPr="00705CE5">
              <w:rPr>
                <w:rFonts w:eastAsia="Calibri" w:cs="Times New Roman"/>
                <w:szCs w:val="24"/>
              </w:rPr>
              <w:t>,</w:t>
            </w:r>
            <w:r w:rsidRPr="00705CE5">
              <w:rPr>
                <w:rFonts w:eastAsia="Calibri" w:cs="Times New Roman"/>
                <w:spacing w:val="-1"/>
                <w:szCs w:val="24"/>
              </w:rPr>
              <w:t>7</w:t>
            </w:r>
            <w:r w:rsidRPr="00705CE5">
              <w:rPr>
                <w:rFonts w:eastAsia="Calibri" w:cs="Times New Roman"/>
                <w:szCs w:val="24"/>
              </w:rPr>
              <w:t>3</w:t>
            </w:r>
          </w:p>
        </w:tc>
      </w:tr>
      <w:tr w:rsidR="00540E1A" w:rsidRPr="00705CE5" w:rsidTr="00833C4F">
        <w:trPr>
          <w:trHeight w:hRule="exact" w:val="386"/>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proofErr w:type="spellStart"/>
            <w:r w:rsidRPr="00705CE5">
              <w:rPr>
                <w:rFonts w:eastAsia="Calibri" w:cs="Times New Roman"/>
                <w:spacing w:val="1"/>
                <w:szCs w:val="24"/>
              </w:rPr>
              <w:t>M</w:t>
            </w:r>
            <w:r w:rsidRPr="00705CE5">
              <w:rPr>
                <w:rFonts w:eastAsia="Calibri" w:cs="Times New Roman"/>
                <w:szCs w:val="24"/>
              </w:rPr>
              <w:t>en</w:t>
            </w:r>
            <w:r w:rsidRPr="00705CE5">
              <w:rPr>
                <w:rFonts w:eastAsia="Calibri" w:cs="Times New Roman"/>
                <w:spacing w:val="-1"/>
                <w:szCs w:val="24"/>
              </w:rPr>
              <w:t>go</w:t>
            </w:r>
            <w:r w:rsidRPr="00705CE5">
              <w:rPr>
                <w:rFonts w:eastAsia="Calibri" w:cs="Times New Roman"/>
                <w:szCs w:val="24"/>
              </w:rPr>
              <w:t>c</w:t>
            </w:r>
            <w:r w:rsidRPr="00705CE5">
              <w:rPr>
                <w:rFonts w:eastAsia="Calibri" w:cs="Times New Roman"/>
                <w:spacing w:val="1"/>
                <w:szCs w:val="24"/>
              </w:rPr>
              <w:t>ó</w:t>
            </w:r>
            <w:r w:rsidRPr="00705CE5">
              <w:rPr>
                <w:rFonts w:eastAsia="Calibri" w:cs="Times New Roman"/>
                <w:szCs w:val="24"/>
              </w:rPr>
              <w:t>c</w:t>
            </w:r>
            <w:r w:rsidRPr="00705CE5">
              <w:rPr>
                <w:rFonts w:eastAsia="Calibri" w:cs="Times New Roman"/>
                <w:spacing w:val="-3"/>
                <w:szCs w:val="24"/>
              </w:rPr>
              <w:t>i</w:t>
            </w:r>
            <w:r w:rsidRPr="00705CE5">
              <w:rPr>
                <w:rFonts w:eastAsia="Calibri" w:cs="Times New Roman"/>
                <w:szCs w:val="24"/>
              </w:rPr>
              <w:t>ca</w:t>
            </w:r>
            <w:proofErr w:type="spellEnd"/>
            <w:r w:rsidRPr="00705CE5">
              <w:rPr>
                <w:rFonts w:eastAsia="Calibri" w:cs="Times New Roman"/>
                <w:szCs w:val="24"/>
              </w:rPr>
              <w:t xml:space="preserve"> </w:t>
            </w:r>
            <w:r w:rsidRPr="00705CE5">
              <w:rPr>
                <w:rFonts w:eastAsia="Calibri" w:cs="Times New Roman"/>
                <w:spacing w:val="-2"/>
                <w:szCs w:val="24"/>
              </w:rPr>
              <w:t>C</w:t>
            </w:r>
            <w:r w:rsidRPr="00705CE5">
              <w:rPr>
                <w:rFonts w:eastAsia="Calibri" w:cs="Times New Roman"/>
                <w:spacing w:val="1"/>
                <w:szCs w:val="24"/>
              </w:rPr>
              <w:t>o</w:t>
            </w:r>
            <w:r w:rsidRPr="00705CE5">
              <w:rPr>
                <w:rFonts w:eastAsia="Calibri" w:cs="Times New Roman"/>
                <w:spacing w:val="-1"/>
                <w:szCs w:val="24"/>
              </w:rPr>
              <w:t>n</w:t>
            </w:r>
            <w:r w:rsidRPr="00705CE5">
              <w:rPr>
                <w:rFonts w:eastAsia="Calibri" w:cs="Times New Roman"/>
                <w:szCs w:val="24"/>
              </w:rPr>
              <w:t>j</w:t>
            </w:r>
            <w:r w:rsidRPr="00705CE5">
              <w:rPr>
                <w:rFonts w:eastAsia="Calibri" w:cs="Times New Roman"/>
                <w:spacing w:val="-1"/>
                <w:szCs w:val="24"/>
              </w:rPr>
              <w:t>ug</w:t>
            </w:r>
            <w:r w:rsidRPr="00705CE5">
              <w:rPr>
                <w:rFonts w:eastAsia="Calibri" w:cs="Times New Roman"/>
                <w:szCs w:val="24"/>
              </w:rPr>
              <w:t>a C</w:t>
            </w:r>
            <w:r w:rsidRPr="00705CE5">
              <w:rPr>
                <w:rFonts w:eastAsia="Calibri" w:cs="Times New Roman"/>
                <w:spacing w:val="-1"/>
                <w:szCs w:val="24"/>
              </w:rPr>
              <w:t xml:space="preserve"> </w:t>
            </w:r>
            <w:r w:rsidRPr="00705CE5">
              <w:rPr>
                <w:rFonts w:eastAsia="Calibri" w:cs="Times New Roman"/>
                <w:szCs w:val="24"/>
              </w:rPr>
              <w:t>®</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7"/>
              <w:ind w:left="246"/>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2</w:t>
            </w:r>
            <w:r w:rsidRPr="00705CE5">
              <w:rPr>
                <w:rFonts w:eastAsia="Calibri" w:cs="Times New Roman"/>
                <w:spacing w:val="1"/>
                <w:szCs w:val="24"/>
              </w:rPr>
              <w:t>5</w:t>
            </w:r>
            <w:r w:rsidRPr="00705CE5">
              <w:rPr>
                <w:rFonts w:eastAsia="Calibri" w:cs="Times New Roman"/>
                <w:szCs w:val="24"/>
              </w:rPr>
              <w:t>,</w:t>
            </w:r>
            <w:r w:rsidRPr="00705CE5">
              <w:rPr>
                <w:rFonts w:eastAsia="Calibri" w:cs="Times New Roman"/>
                <w:spacing w:val="-1"/>
                <w:szCs w:val="24"/>
              </w:rPr>
              <w:t>5</w:t>
            </w:r>
            <w:r w:rsidRPr="00705CE5">
              <w:rPr>
                <w:rFonts w:eastAsia="Calibri" w:cs="Times New Roman"/>
                <w:szCs w:val="24"/>
              </w:rPr>
              <w:t>3</w:t>
            </w:r>
          </w:p>
        </w:tc>
      </w:tr>
      <w:tr w:rsidR="00540E1A" w:rsidRPr="00705CE5" w:rsidTr="00833C4F">
        <w:trPr>
          <w:trHeight w:hRule="exact" w:val="386"/>
        </w:trPr>
        <w:tc>
          <w:tcPr>
            <w:tcW w:w="443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proofErr w:type="spellStart"/>
            <w:r w:rsidRPr="00705CE5">
              <w:rPr>
                <w:rFonts w:eastAsia="Calibri" w:cs="Times New Roman"/>
                <w:spacing w:val="1"/>
                <w:szCs w:val="24"/>
              </w:rPr>
              <w:t>Po</w:t>
            </w:r>
            <w:r w:rsidRPr="00705CE5">
              <w:rPr>
                <w:rFonts w:eastAsia="Calibri" w:cs="Times New Roman"/>
                <w:szCs w:val="24"/>
              </w:rPr>
              <w:t>l</w:t>
            </w:r>
            <w:r w:rsidRPr="00705CE5">
              <w:rPr>
                <w:rFonts w:eastAsia="Calibri" w:cs="Times New Roman"/>
                <w:spacing w:val="-3"/>
                <w:szCs w:val="24"/>
              </w:rPr>
              <w:t>i</w:t>
            </w:r>
            <w:r w:rsidRPr="00705CE5">
              <w:rPr>
                <w:rFonts w:eastAsia="Calibri" w:cs="Times New Roman"/>
                <w:szCs w:val="24"/>
              </w:rPr>
              <w:t>o</w:t>
            </w:r>
            <w:proofErr w:type="spellEnd"/>
            <w:r w:rsidRPr="00705CE5">
              <w:rPr>
                <w:rFonts w:eastAsia="Calibri" w:cs="Times New Roman"/>
                <w:spacing w:val="1"/>
                <w:szCs w:val="24"/>
              </w:rPr>
              <w:t xml:space="preserve"> (</w:t>
            </w:r>
            <w:r w:rsidRPr="00705CE5">
              <w:rPr>
                <w:rFonts w:eastAsia="Calibri" w:cs="Times New Roman"/>
                <w:szCs w:val="24"/>
              </w:rPr>
              <w:t>V</w:t>
            </w:r>
            <w:r w:rsidRPr="00705CE5">
              <w:rPr>
                <w:rFonts w:eastAsia="Calibri" w:cs="Times New Roman"/>
                <w:spacing w:val="-3"/>
                <w:szCs w:val="24"/>
              </w:rPr>
              <w:t>I</w:t>
            </w:r>
            <w:r w:rsidRPr="00705CE5">
              <w:rPr>
                <w:rFonts w:eastAsia="Calibri" w:cs="Times New Roman"/>
                <w:spacing w:val="1"/>
                <w:szCs w:val="24"/>
              </w:rPr>
              <w:t>P/</w:t>
            </w:r>
            <w:r w:rsidRPr="00705CE5">
              <w:rPr>
                <w:rFonts w:eastAsia="Calibri" w:cs="Times New Roman"/>
                <w:spacing w:val="-3"/>
                <w:szCs w:val="24"/>
              </w:rPr>
              <w:t>V</w:t>
            </w:r>
            <w:r w:rsidRPr="00705CE5">
              <w:rPr>
                <w:rFonts w:eastAsia="Calibri" w:cs="Times New Roman"/>
                <w:szCs w:val="24"/>
              </w:rPr>
              <w:t>O</w:t>
            </w:r>
            <w:r w:rsidRPr="00705CE5">
              <w:rPr>
                <w:rFonts w:eastAsia="Calibri" w:cs="Times New Roman"/>
                <w:spacing w:val="-1"/>
                <w:szCs w:val="24"/>
              </w:rPr>
              <w:t>P</w:t>
            </w:r>
            <w:r w:rsidRPr="00705CE5">
              <w:rPr>
                <w:rFonts w:eastAsia="Calibri" w:cs="Times New Roman"/>
                <w:szCs w:val="24"/>
              </w:rPr>
              <w:t>)</w:t>
            </w:r>
            <w:r w:rsidRPr="00705CE5">
              <w:rPr>
                <w:rFonts w:eastAsia="Calibri" w:cs="Times New Roman"/>
                <w:spacing w:val="1"/>
                <w:szCs w:val="24"/>
              </w:rPr>
              <w:t xml:space="preserve"> </w:t>
            </w:r>
            <w:r w:rsidRPr="00705CE5">
              <w:rPr>
                <w:rFonts w:eastAsia="Calibri" w:cs="Times New Roman"/>
                <w:szCs w:val="24"/>
              </w:rPr>
              <w:t>®</w:t>
            </w:r>
          </w:p>
        </w:tc>
        <w:tc>
          <w:tcPr>
            <w:tcW w:w="3925" w:type="dxa"/>
            <w:tcBorders>
              <w:top w:val="single" w:sz="5" w:space="0" w:color="000000"/>
              <w:left w:val="single" w:sz="5" w:space="0" w:color="000000"/>
              <w:bottom w:val="single" w:sz="5" w:space="0" w:color="000000"/>
            </w:tcBorders>
          </w:tcPr>
          <w:p w:rsidR="00540E1A" w:rsidRPr="00705CE5" w:rsidRDefault="00540E1A" w:rsidP="00D237F3">
            <w:pPr>
              <w:spacing w:before="27"/>
              <w:ind w:left="246"/>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9</w:t>
            </w:r>
            <w:r w:rsidRPr="00705CE5">
              <w:rPr>
                <w:rFonts w:eastAsia="Calibri" w:cs="Times New Roman"/>
                <w:szCs w:val="24"/>
              </w:rPr>
              <w:t>,</w:t>
            </w:r>
            <w:r w:rsidRPr="00705CE5">
              <w:rPr>
                <w:rFonts w:eastAsia="Calibri" w:cs="Times New Roman"/>
                <w:spacing w:val="-1"/>
                <w:szCs w:val="24"/>
              </w:rPr>
              <w:t>8</w:t>
            </w:r>
            <w:r w:rsidRPr="00705CE5">
              <w:rPr>
                <w:rFonts w:eastAsia="Calibri" w:cs="Times New Roman"/>
                <w:szCs w:val="24"/>
              </w:rPr>
              <w:t>6</w:t>
            </w:r>
          </w:p>
        </w:tc>
      </w:tr>
    </w:tbl>
    <w:p w:rsidR="00540E1A" w:rsidRPr="00705CE5" w:rsidRDefault="00540E1A" w:rsidP="00540E1A">
      <w:pPr>
        <w:spacing w:line="220" w:lineRule="exact"/>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ind w:left="222" w:right="231" w:firstLine="360"/>
        <w:jc w:val="both"/>
        <w:rPr>
          <w:rFonts w:eastAsia="Arial" w:cs="Times New Roman"/>
          <w:szCs w:val="24"/>
        </w:rPr>
      </w:pPr>
    </w:p>
    <w:p w:rsidR="00540E1A" w:rsidRPr="00705CE5" w:rsidRDefault="00540E1A" w:rsidP="00540E1A">
      <w:pPr>
        <w:ind w:left="222" w:right="-1" w:firstLine="487"/>
        <w:jc w:val="both"/>
        <w:rPr>
          <w:rFonts w:eastAsia="Arial" w:cs="Times New Roman"/>
          <w:szCs w:val="24"/>
        </w:rPr>
      </w:pP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cina</w:t>
      </w:r>
      <w:r w:rsidRPr="00705CE5">
        <w:rPr>
          <w:rFonts w:eastAsia="Arial" w:cs="Times New Roman"/>
          <w:spacing w:val="3"/>
          <w:szCs w:val="24"/>
        </w:rPr>
        <w:t xml:space="preserve"> </w:t>
      </w:r>
      <w:r w:rsidRPr="00705CE5">
        <w:rPr>
          <w:rFonts w:eastAsia="Arial" w:cs="Times New Roman"/>
          <w:szCs w:val="24"/>
        </w:rPr>
        <w:t>BCG</w:t>
      </w:r>
      <w:r w:rsidRPr="00705CE5">
        <w:rPr>
          <w:rFonts w:eastAsia="Arial" w:cs="Times New Roman"/>
          <w:spacing w:val="2"/>
          <w:szCs w:val="24"/>
        </w:rPr>
        <w:t xml:space="preserve"> </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He</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zCs w:val="24"/>
        </w:rPr>
        <w:t>tite</w:t>
      </w:r>
      <w:r w:rsidRPr="00705CE5">
        <w:rPr>
          <w:rFonts w:eastAsia="Arial" w:cs="Times New Roman"/>
          <w:spacing w:val="3"/>
          <w:szCs w:val="24"/>
        </w:rPr>
        <w:t xml:space="preserve"> </w:t>
      </w:r>
      <w:r w:rsidRPr="00705CE5">
        <w:rPr>
          <w:rFonts w:eastAsia="Arial" w:cs="Times New Roman"/>
          <w:szCs w:val="24"/>
        </w:rPr>
        <w:t>B</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zCs w:val="24"/>
        </w:rPr>
        <w:t>rec</w:t>
      </w:r>
      <w:r w:rsidRPr="00705CE5">
        <w:rPr>
          <w:rFonts w:eastAsia="Arial" w:cs="Times New Roman"/>
          <w:spacing w:val="-1"/>
          <w:szCs w:val="24"/>
        </w:rPr>
        <w:t>é</w:t>
      </w:r>
      <w:r w:rsidRPr="00705CE5">
        <w:rPr>
          <w:rFonts w:eastAsia="Arial" w:cs="Times New Roman"/>
          <w:spacing w:val="6"/>
          <w:szCs w:val="24"/>
        </w:rPr>
        <w:t>m</w:t>
      </w:r>
      <w:r w:rsidRPr="00705CE5">
        <w:rPr>
          <w:rFonts w:eastAsia="Arial" w:cs="Times New Roman"/>
          <w:spacing w:val="-1"/>
          <w:szCs w:val="24"/>
        </w:rPr>
        <w:t>-</w:t>
      </w:r>
      <w:r w:rsidRPr="00705CE5">
        <w:rPr>
          <w:rFonts w:eastAsia="Arial" w:cs="Times New Roman"/>
          <w:spacing w:val="1"/>
          <w:szCs w:val="24"/>
        </w:rPr>
        <w:t>na</w:t>
      </w:r>
      <w:r w:rsidRPr="00705CE5">
        <w:rPr>
          <w:rFonts w:eastAsia="Arial" w:cs="Times New Roman"/>
          <w:spacing w:val="-2"/>
          <w:szCs w:val="24"/>
        </w:rPr>
        <w:t>s</w:t>
      </w:r>
      <w:r w:rsidRPr="00705CE5">
        <w:rPr>
          <w:rFonts w:eastAsia="Arial" w:cs="Times New Roman"/>
          <w:szCs w:val="24"/>
        </w:rPr>
        <w:t>cid</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t</w:t>
      </w:r>
      <w:r w:rsidRPr="00705CE5">
        <w:rPr>
          <w:rFonts w:eastAsia="Arial" w:cs="Times New Roman"/>
          <w:spacing w:val="1"/>
          <w:szCs w:val="24"/>
        </w:rPr>
        <w:t>e</w:t>
      </w:r>
      <w:r w:rsidRPr="00705CE5">
        <w:rPr>
          <w:rFonts w:eastAsia="Arial" w:cs="Times New Roman"/>
          <w:spacing w:val="-2"/>
          <w:szCs w:val="24"/>
        </w:rPr>
        <w:t>v</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pacing w:val="1"/>
          <w:szCs w:val="24"/>
        </w:rPr>
        <w:t>u</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qu</w:t>
      </w:r>
      <w:r w:rsidRPr="00705CE5">
        <w:rPr>
          <w:rFonts w:eastAsia="Arial" w:cs="Times New Roman"/>
          <w:spacing w:val="-1"/>
          <w:szCs w:val="24"/>
        </w:rPr>
        <w:t>e</w:t>
      </w:r>
      <w:r w:rsidRPr="00705CE5">
        <w:rPr>
          <w:rFonts w:eastAsia="Arial" w:cs="Times New Roman"/>
          <w:spacing w:val="1"/>
          <w:szCs w:val="24"/>
        </w:rPr>
        <w:t>d</w:t>
      </w:r>
      <w:r w:rsidRPr="00705CE5">
        <w:rPr>
          <w:rFonts w:eastAsia="Arial" w:cs="Times New Roman"/>
          <w:szCs w:val="24"/>
        </w:rPr>
        <w:t xml:space="preserve">a </w:t>
      </w:r>
      <w:r w:rsidRPr="00705CE5">
        <w:rPr>
          <w:rFonts w:eastAsia="Arial" w:cs="Times New Roman"/>
          <w:spacing w:val="1"/>
          <w:szCs w:val="24"/>
        </w:rPr>
        <w:t>n</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obe</w:t>
      </w:r>
      <w:r w:rsidRPr="00705CE5">
        <w:rPr>
          <w:rFonts w:eastAsia="Arial" w:cs="Times New Roman"/>
          <w:szCs w:val="24"/>
        </w:rPr>
        <w:t>r</w:t>
      </w:r>
      <w:r w:rsidRPr="00705CE5">
        <w:rPr>
          <w:rFonts w:eastAsia="Arial" w:cs="Times New Roman"/>
          <w:spacing w:val="-3"/>
          <w:szCs w:val="24"/>
        </w:rPr>
        <w:t>t</w:t>
      </w:r>
      <w:r w:rsidRPr="00705CE5">
        <w:rPr>
          <w:rFonts w:eastAsia="Arial" w:cs="Times New Roman"/>
          <w:spacing w:val="1"/>
          <w:szCs w:val="24"/>
        </w:rPr>
        <w:t>u</w:t>
      </w:r>
      <w:r w:rsidRPr="00705CE5">
        <w:rPr>
          <w:rFonts w:eastAsia="Arial" w:cs="Times New Roman"/>
          <w:szCs w:val="24"/>
        </w:rPr>
        <w:t>ra e isto se</w:t>
      </w:r>
      <w:r w:rsidRPr="00705CE5">
        <w:rPr>
          <w:rFonts w:eastAsia="Arial" w:cs="Times New Roman"/>
          <w:spacing w:val="59"/>
          <w:szCs w:val="24"/>
        </w:rPr>
        <w:t xml:space="preserve"> </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pacing w:val="-2"/>
          <w:szCs w:val="24"/>
        </w:rPr>
        <w:t>v</w:t>
      </w:r>
      <w:r w:rsidRPr="00705CE5">
        <w:rPr>
          <w:rFonts w:eastAsia="Arial" w:cs="Times New Roman"/>
          <w:szCs w:val="24"/>
        </w:rPr>
        <w:t>e</w:t>
      </w:r>
      <w:r w:rsidRPr="00705CE5">
        <w:rPr>
          <w:rFonts w:eastAsia="Arial" w:cs="Times New Roman"/>
          <w:spacing w:val="61"/>
          <w:szCs w:val="24"/>
        </w:rPr>
        <w:t xml:space="preserve"> ao fato de que </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58"/>
          <w:szCs w:val="24"/>
        </w:rPr>
        <w:t xml:space="preserve"> </w:t>
      </w:r>
      <w:r w:rsidRPr="00705CE5">
        <w:rPr>
          <w:rFonts w:eastAsia="Arial" w:cs="Times New Roman"/>
          <w:spacing w:val="-1"/>
          <w:szCs w:val="24"/>
        </w:rPr>
        <w:t>m</w:t>
      </w:r>
      <w:r w:rsidRPr="00705CE5">
        <w:rPr>
          <w:rFonts w:eastAsia="Arial" w:cs="Times New Roman"/>
          <w:spacing w:val="1"/>
          <w:szCs w:val="24"/>
        </w:rPr>
        <w:t>a</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rni</w:t>
      </w:r>
      <w:r w:rsidRPr="00705CE5">
        <w:rPr>
          <w:rFonts w:eastAsia="Arial" w:cs="Times New Roman"/>
          <w:spacing w:val="-2"/>
          <w:szCs w:val="24"/>
        </w:rPr>
        <w:t>d</w:t>
      </w:r>
      <w:r w:rsidRPr="00705CE5">
        <w:rPr>
          <w:rFonts w:eastAsia="Arial" w:cs="Times New Roman"/>
          <w:spacing w:val="1"/>
          <w:szCs w:val="24"/>
        </w:rPr>
        <w:t>ade</w:t>
      </w:r>
      <w:r w:rsidRPr="00705CE5">
        <w:rPr>
          <w:rFonts w:eastAsia="Arial" w:cs="Times New Roman"/>
          <w:szCs w:val="24"/>
        </w:rPr>
        <w:t>s</w:t>
      </w:r>
      <w:r w:rsidRPr="00705CE5">
        <w:rPr>
          <w:rFonts w:eastAsia="Arial" w:cs="Times New Roman"/>
          <w:spacing w:val="58"/>
          <w:szCs w:val="24"/>
        </w:rPr>
        <w:t xml:space="preserve"> </w:t>
      </w:r>
      <w:r w:rsidRPr="00705CE5">
        <w:rPr>
          <w:rFonts w:eastAsia="Arial" w:cs="Times New Roman"/>
          <w:spacing w:val="-1"/>
          <w:szCs w:val="24"/>
        </w:rPr>
        <w:t>e</w:t>
      </w:r>
      <w:r w:rsidRPr="00705CE5">
        <w:rPr>
          <w:rFonts w:eastAsia="Arial" w:cs="Times New Roman"/>
          <w:szCs w:val="24"/>
        </w:rPr>
        <w:t>st</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59"/>
          <w:szCs w:val="24"/>
        </w:rPr>
        <w:t xml:space="preserve"> </w:t>
      </w:r>
      <w:r w:rsidRPr="00705CE5">
        <w:rPr>
          <w:rFonts w:eastAsia="Arial" w:cs="Times New Roman"/>
          <w:szCs w:val="24"/>
        </w:rPr>
        <w:t>f</w:t>
      </w:r>
      <w:r w:rsidRPr="00705CE5">
        <w:rPr>
          <w:rFonts w:eastAsia="Arial" w:cs="Times New Roman"/>
          <w:spacing w:val="1"/>
          <w:szCs w:val="24"/>
        </w:rPr>
        <w:t>a</w:t>
      </w:r>
      <w:r w:rsidRPr="00705CE5">
        <w:rPr>
          <w:rFonts w:eastAsia="Arial" w:cs="Times New Roman"/>
          <w:szCs w:val="24"/>
        </w:rPr>
        <w:t>z</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61"/>
          <w:szCs w:val="24"/>
        </w:rPr>
        <w:t xml:space="preserve"> </w:t>
      </w:r>
      <w:r w:rsidRPr="00705CE5">
        <w:rPr>
          <w:rFonts w:eastAsia="Arial" w:cs="Times New Roman"/>
          <w:szCs w:val="24"/>
        </w:rPr>
        <w:t>a vacina</w:t>
      </w:r>
      <w:r w:rsidRPr="00705CE5">
        <w:rPr>
          <w:rFonts w:eastAsia="Arial" w:cs="Times New Roman"/>
          <w:spacing w:val="62"/>
          <w:szCs w:val="24"/>
        </w:rPr>
        <w:t xml:space="preserve"> </w:t>
      </w:r>
      <w:r w:rsidRPr="00705CE5">
        <w:rPr>
          <w:rFonts w:eastAsia="Arial" w:cs="Times New Roman"/>
          <w:szCs w:val="24"/>
        </w:rPr>
        <w:t>já</w:t>
      </w:r>
      <w:r w:rsidRPr="00705CE5">
        <w:rPr>
          <w:rFonts w:eastAsia="Arial" w:cs="Times New Roman"/>
          <w:spacing w:val="58"/>
          <w:szCs w:val="24"/>
        </w:rPr>
        <w:t xml:space="preserve"> </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59"/>
          <w:szCs w:val="24"/>
        </w:rPr>
        <w:t xml:space="preserve"> </w:t>
      </w:r>
      <w:r w:rsidRPr="00705CE5">
        <w:rPr>
          <w:rFonts w:eastAsia="Arial" w:cs="Times New Roman"/>
          <w:szCs w:val="24"/>
        </w:rPr>
        <w:t>loc</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58"/>
          <w:szCs w:val="24"/>
        </w:rPr>
        <w:t xml:space="preserve"> </w:t>
      </w:r>
      <w:r w:rsidRPr="00705CE5">
        <w:rPr>
          <w:rFonts w:eastAsia="Arial" w:cs="Times New Roman"/>
          <w:spacing w:val="1"/>
          <w:szCs w:val="24"/>
        </w:rPr>
        <w:t>d</w:t>
      </w:r>
      <w:r w:rsidRPr="00705CE5">
        <w:rPr>
          <w:rFonts w:eastAsia="Arial" w:cs="Times New Roman"/>
          <w:szCs w:val="24"/>
        </w:rPr>
        <w:t xml:space="preserve">o </w:t>
      </w:r>
      <w:r w:rsidRPr="00705CE5">
        <w:rPr>
          <w:rFonts w:eastAsia="Arial" w:cs="Times New Roman"/>
          <w:spacing w:val="1"/>
          <w:szCs w:val="24"/>
        </w:rPr>
        <w:t>na</w:t>
      </w:r>
      <w:r w:rsidRPr="00705CE5">
        <w:rPr>
          <w:rFonts w:eastAsia="Arial" w:cs="Times New Roman"/>
          <w:szCs w:val="24"/>
        </w:rPr>
        <w:t>sci</w:t>
      </w:r>
      <w:r w:rsidRPr="00705CE5">
        <w:rPr>
          <w:rFonts w:eastAsia="Arial" w:cs="Times New Roman"/>
          <w:spacing w:val="-1"/>
          <w:szCs w:val="24"/>
        </w:rPr>
        <w:t>m</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pacing w:val="1"/>
          <w:szCs w:val="24"/>
        </w:rPr>
        <w:t>o.</w:t>
      </w:r>
    </w:p>
    <w:p w:rsidR="00540E1A" w:rsidRPr="00705CE5" w:rsidRDefault="00540E1A" w:rsidP="00540E1A">
      <w:pPr>
        <w:spacing w:line="359" w:lineRule="auto"/>
        <w:ind w:left="222" w:right="-1" w:firstLine="487"/>
        <w:jc w:val="both"/>
        <w:rPr>
          <w:rFonts w:eastAsia="Arial" w:cs="Times New Roman"/>
          <w:szCs w:val="24"/>
        </w:rPr>
      </w:pP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cina</w:t>
      </w:r>
      <w:r w:rsidRPr="00705CE5">
        <w:rPr>
          <w:rFonts w:eastAsia="Arial" w:cs="Times New Roman"/>
          <w:spacing w:val="2"/>
          <w:szCs w:val="24"/>
        </w:rPr>
        <w:t xml:space="preserve"> T</w:t>
      </w:r>
      <w:r w:rsidRPr="00705CE5">
        <w:rPr>
          <w:rFonts w:eastAsia="Arial" w:cs="Times New Roman"/>
          <w:spacing w:val="1"/>
          <w:szCs w:val="24"/>
        </w:rPr>
        <w:t>e</w:t>
      </w:r>
      <w:r w:rsidRPr="00705CE5">
        <w:rPr>
          <w:rFonts w:eastAsia="Arial" w:cs="Times New Roman"/>
          <w:szCs w:val="24"/>
        </w:rPr>
        <w:t>tra</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le</w:t>
      </w:r>
      <w:r w:rsidRPr="00705CE5">
        <w:rPr>
          <w:rFonts w:eastAsia="Arial" w:cs="Times New Roman"/>
          <w:spacing w:val="1"/>
          <w:szCs w:val="24"/>
        </w:rPr>
        <w:t>n</w:t>
      </w:r>
      <w:r w:rsidRPr="00705CE5">
        <w:rPr>
          <w:rFonts w:eastAsia="Arial" w:cs="Times New Roman"/>
          <w:spacing w:val="-2"/>
          <w:szCs w:val="24"/>
        </w:rPr>
        <w:t>t</w:t>
      </w:r>
      <w:r w:rsidRPr="00705CE5">
        <w:rPr>
          <w:rFonts w:eastAsia="Arial" w:cs="Times New Roman"/>
          <w:szCs w:val="24"/>
        </w:rPr>
        <w:t xml:space="preserve">e </w:t>
      </w:r>
      <w:r w:rsidRPr="00705CE5">
        <w:rPr>
          <w:rFonts w:eastAsia="Arial" w:cs="Times New Roman"/>
          <w:spacing w:val="1"/>
          <w:szCs w:val="24"/>
        </w:rPr>
        <w:t>qu</w:t>
      </w:r>
      <w:r w:rsidRPr="00705CE5">
        <w:rPr>
          <w:rFonts w:eastAsia="Arial" w:cs="Times New Roman"/>
          <w:szCs w:val="24"/>
        </w:rPr>
        <w:t xml:space="preserve">e </w:t>
      </w:r>
      <w:r w:rsidRPr="00705CE5">
        <w:rPr>
          <w:rFonts w:eastAsia="Arial" w:cs="Times New Roman"/>
          <w:spacing w:val="3"/>
          <w:szCs w:val="24"/>
        </w:rPr>
        <w:t>f</w:t>
      </w:r>
      <w:r w:rsidRPr="00705CE5">
        <w:rPr>
          <w:rFonts w:eastAsia="Arial" w:cs="Times New Roman"/>
          <w:spacing w:val="1"/>
          <w:szCs w:val="24"/>
        </w:rPr>
        <w:t>o</w:t>
      </w:r>
      <w:r w:rsidRPr="00705CE5">
        <w:rPr>
          <w:rFonts w:eastAsia="Arial" w:cs="Times New Roman"/>
          <w:szCs w:val="24"/>
        </w:rPr>
        <w:t>i</w:t>
      </w:r>
      <w:r w:rsidRPr="00705CE5">
        <w:rPr>
          <w:rFonts w:eastAsia="Arial" w:cs="Times New Roman"/>
          <w:spacing w:val="1"/>
          <w:szCs w:val="24"/>
        </w:rPr>
        <w:t xml:space="preserve"> </w:t>
      </w:r>
      <w:r w:rsidRPr="00705CE5">
        <w:rPr>
          <w:rFonts w:eastAsia="Arial" w:cs="Times New Roman"/>
          <w:szCs w:val="24"/>
        </w:rPr>
        <w:t>s</w:t>
      </w:r>
      <w:r w:rsidRPr="00705CE5">
        <w:rPr>
          <w:rFonts w:eastAsia="Arial" w:cs="Times New Roman"/>
          <w:spacing w:val="1"/>
          <w:szCs w:val="24"/>
        </w:rPr>
        <w:t>ub</w:t>
      </w:r>
      <w:r w:rsidRPr="00705CE5">
        <w:rPr>
          <w:rFonts w:eastAsia="Arial" w:cs="Times New Roman"/>
          <w:szCs w:val="24"/>
        </w:rPr>
        <w:t>sti</w:t>
      </w:r>
      <w:r w:rsidRPr="00705CE5">
        <w:rPr>
          <w:rFonts w:eastAsia="Arial" w:cs="Times New Roman"/>
          <w:spacing w:val="-2"/>
          <w:szCs w:val="24"/>
        </w:rPr>
        <w:t>t</w:t>
      </w:r>
      <w:r w:rsidRPr="00705CE5">
        <w:rPr>
          <w:rFonts w:eastAsia="Arial" w:cs="Times New Roman"/>
          <w:spacing w:val="1"/>
          <w:szCs w:val="24"/>
        </w:rPr>
        <w:t>u</w:t>
      </w:r>
      <w:r w:rsidRPr="00705CE5">
        <w:rPr>
          <w:rFonts w:eastAsia="Arial" w:cs="Times New Roman"/>
          <w:szCs w:val="24"/>
        </w:rPr>
        <w:t>í</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pacing w:val="1"/>
          <w:szCs w:val="24"/>
        </w:rPr>
        <w:t>e</w:t>
      </w:r>
      <w:r w:rsidRPr="00705CE5">
        <w:rPr>
          <w:rFonts w:eastAsia="Arial" w:cs="Times New Roman"/>
          <w:szCs w:val="24"/>
        </w:rPr>
        <w:t>la</w:t>
      </w:r>
      <w:r w:rsidRPr="00705CE5">
        <w:rPr>
          <w:rFonts w:eastAsia="Arial" w:cs="Times New Roman"/>
          <w:spacing w:val="2"/>
          <w:szCs w:val="24"/>
        </w:rPr>
        <w:t xml:space="preserve"> </w:t>
      </w:r>
      <w:r w:rsidRPr="00705CE5">
        <w:rPr>
          <w:rFonts w:eastAsia="Arial" w:cs="Times New Roman"/>
          <w:szCs w:val="24"/>
        </w:rPr>
        <w:t>P</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pacing w:val="1"/>
          <w:szCs w:val="24"/>
        </w:rPr>
        <w:t>a</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le</w:t>
      </w:r>
      <w:r w:rsidRPr="00705CE5">
        <w:rPr>
          <w:rFonts w:eastAsia="Arial" w:cs="Times New Roman"/>
          <w:spacing w:val="1"/>
          <w:szCs w:val="24"/>
        </w:rPr>
        <w:t>n</w:t>
      </w:r>
      <w:r w:rsidRPr="00705CE5">
        <w:rPr>
          <w:rFonts w:eastAsia="Arial" w:cs="Times New Roman"/>
          <w:szCs w:val="24"/>
        </w:rPr>
        <w:t>te</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 xml:space="preserve">m </w:t>
      </w:r>
      <w:r w:rsidRPr="00705CE5">
        <w:rPr>
          <w:rFonts w:eastAsia="Arial" w:cs="Times New Roman"/>
          <w:spacing w:val="1"/>
          <w:szCs w:val="24"/>
        </w:rPr>
        <w:t>20</w:t>
      </w:r>
      <w:r w:rsidRPr="00705CE5">
        <w:rPr>
          <w:rFonts w:eastAsia="Arial" w:cs="Times New Roman"/>
          <w:spacing w:val="-1"/>
          <w:szCs w:val="24"/>
        </w:rPr>
        <w:t>1</w:t>
      </w:r>
      <w:r w:rsidRPr="00705CE5">
        <w:rPr>
          <w:rFonts w:eastAsia="Arial" w:cs="Times New Roman"/>
          <w:szCs w:val="24"/>
        </w:rPr>
        <w:t>2</w:t>
      </w:r>
      <w:r w:rsidRPr="00705CE5">
        <w:rPr>
          <w:rFonts w:eastAsia="Arial" w:cs="Times New Roman"/>
          <w:spacing w:val="2"/>
          <w:szCs w:val="24"/>
        </w:rPr>
        <w:t xml:space="preserve"> </w:t>
      </w:r>
      <w:r w:rsidRPr="00705CE5">
        <w:rPr>
          <w:rFonts w:eastAsia="Arial" w:cs="Times New Roman"/>
          <w:szCs w:val="24"/>
        </w:rPr>
        <w:t>t</w:t>
      </w:r>
      <w:r w:rsidRPr="00705CE5">
        <w:rPr>
          <w:rFonts w:eastAsia="Arial" w:cs="Times New Roman"/>
          <w:spacing w:val="1"/>
          <w:szCs w:val="24"/>
        </w:rPr>
        <w:t>e</w:t>
      </w:r>
      <w:r w:rsidRPr="00705CE5">
        <w:rPr>
          <w:rFonts w:eastAsia="Arial" w:cs="Times New Roman"/>
          <w:spacing w:val="-2"/>
          <w:szCs w:val="24"/>
        </w:rPr>
        <w:t>v</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pacing w:val="1"/>
          <w:szCs w:val="24"/>
        </w:rPr>
        <w:t>um</w:t>
      </w:r>
      <w:r w:rsidRPr="00705CE5">
        <w:rPr>
          <w:rFonts w:eastAsia="Arial" w:cs="Times New Roman"/>
          <w:szCs w:val="24"/>
        </w:rPr>
        <w:t xml:space="preserve">a </w:t>
      </w:r>
      <w:r w:rsidRPr="00705CE5">
        <w:rPr>
          <w:rFonts w:eastAsia="Arial" w:cs="Times New Roman"/>
          <w:spacing w:val="1"/>
          <w:szCs w:val="24"/>
        </w:rPr>
        <w:t>qu</w:t>
      </w:r>
      <w:r w:rsidRPr="00705CE5">
        <w:rPr>
          <w:rFonts w:eastAsia="Arial" w:cs="Times New Roman"/>
          <w:spacing w:val="-1"/>
          <w:szCs w:val="24"/>
        </w:rPr>
        <w:t>e</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zCs w:val="24"/>
        </w:rPr>
        <w:t>s</w:t>
      </w:r>
      <w:r w:rsidRPr="00705CE5">
        <w:rPr>
          <w:rFonts w:eastAsia="Arial" w:cs="Times New Roman"/>
          <w:spacing w:val="1"/>
          <w:szCs w:val="24"/>
        </w:rPr>
        <w:t>e</w:t>
      </w:r>
      <w:r w:rsidRPr="00705CE5">
        <w:rPr>
          <w:rFonts w:eastAsia="Arial" w:cs="Times New Roman"/>
          <w:szCs w:val="24"/>
        </w:rPr>
        <w:t>u</w:t>
      </w:r>
      <w:r w:rsidRPr="00705CE5">
        <w:rPr>
          <w:rFonts w:eastAsia="Arial" w:cs="Times New Roman"/>
          <w:spacing w:val="1"/>
          <w:szCs w:val="24"/>
        </w:rPr>
        <w:t xml:space="preserve"> </w:t>
      </w:r>
      <w:r w:rsidRPr="00705CE5">
        <w:rPr>
          <w:rFonts w:eastAsia="Arial" w:cs="Times New Roman"/>
          <w:spacing w:val="-1"/>
          <w:szCs w:val="24"/>
        </w:rPr>
        <w:t>p</w:t>
      </w:r>
      <w:r w:rsidRPr="00705CE5">
        <w:rPr>
          <w:rFonts w:eastAsia="Arial" w:cs="Times New Roman"/>
          <w:spacing w:val="1"/>
          <w:szCs w:val="24"/>
        </w:rPr>
        <w:t>e</w:t>
      </w:r>
      <w:r w:rsidRPr="00705CE5">
        <w:rPr>
          <w:rFonts w:eastAsia="Arial" w:cs="Times New Roman"/>
          <w:szCs w:val="24"/>
        </w:rPr>
        <w:t>rce</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ua</w:t>
      </w:r>
      <w:r w:rsidRPr="00705CE5">
        <w:rPr>
          <w:rFonts w:eastAsia="Arial" w:cs="Times New Roman"/>
          <w:szCs w:val="24"/>
        </w:rPr>
        <w:t>l o</w:t>
      </w:r>
      <w:r w:rsidRPr="00705CE5">
        <w:rPr>
          <w:rFonts w:eastAsia="Arial" w:cs="Times New Roman"/>
          <w:spacing w:val="1"/>
          <w:szCs w:val="24"/>
        </w:rPr>
        <w:t xml:space="preserve"> q</w:t>
      </w:r>
      <w:r w:rsidRPr="00705CE5">
        <w:rPr>
          <w:rFonts w:eastAsia="Arial" w:cs="Times New Roman"/>
          <w:spacing w:val="-1"/>
          <w:szCs w:val="24"/>
        </w:rPr>
        <w:t>u</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zCs w:val="24"/>
        </w:rPr>
        <w:t>se</w:t>
      </w:r>
      <w:r w:rsidRPr="00705CE5">
        <w:rPr>
          <w:rFonts w:eastAsia="Arial" w:cs="Times New Roman"/>
          <w:spacing w:val="1"/>
          <w:szCs w:val="24"/>
        </w:rPr>
        <w:t xml:space="preserve"> de</w:t>
      </w:r>
      <w:r w:rsidRPr="00705CE5">
        <w:rPr>
          <w:rFonts w:eastAsia="Arial" w:cs="Times New Roman"/>
          <w:spacing w:val="-2"/>
          <w:szCs w:val="24"/>
        </w:rPr>
        <w:t>v</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zCs w:val="24"/>
        </w:rPr>
        <w:t>tra</w:t>
      </w:r>
      <w:r w:rsidRPr="00705CE5">
        <w:rPr>
          <w:rFonts w:eastAsia="Arial" w:cs="Times New Roman"/>
          <w:spacing w:val="1"/>
          <w:szCs w:val="24"/>
        </w:rPr>
        <w:t>n</w:t>
      </w:r>
      <w:r w:rsidRPr="00705CE5">
        <w:rPr>
          <w:rFonts w:eastAsia="Arial" w:cs="Times New Roman"/>
          <w:szCs w:val="24"/>
        </w:rPr>
        <w:t>sição</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1"/>
          <w:szCs w:val="24"/>
        </w:rPr>
        <w:t xml:space="preserve"> me</w:t>
      </w:r>
      <w:r w:rsidRPr="00705CE5">
        <w:rPr>
          <w:rFonts w:eastAsia="Arial" w:cs="Times New Roman"/>
          <w:spacing w:val="-2"/>
          <w:szCs w:val="24"/>
        </w:rPr>
        <w:t>s</w:t>
      </w:r>
      <w:r w:rsidRPr="00705CE5">
        <w:rPr>
          <w:rFonts w:eastAsia="Arial" w:cs="Times New Roman"/>
          <w:spacing w:val="-1"/>
          <w:szCs w:val="24"/>
        </w:rPr>
        <w:t>ma</w:t>
      </w:r>
      <w:r w:rsidRPr="00705CE5">
        <w:rPr>
          <w:rFonts w:eastAsia="Arial" w:cs="Times New Roman"/>
          <w:szCs w:val="24"/>
        </w:rPr>
        <w:t>s</w:t>
      </w:r>
      <w:r w:rsidRPr="00705CE5">
        <w:rPr>
          <w:rFonts w:eastAsia="Arial" w:cs="Times New Roman"/>
          <w:spacing w:val="1"/>
          <w:szCs w:val="24"/>
        </w:rPr>
        <w:t xml:space="preserve"> ge</w:t>
      </w:r>
      <w:r w:rsidRPr="00705CE5">
        <w:rPr>
          <w:rFonts w:eastAsia="Arial" w:cs="Times New Roman"/>
          <w:szCs w:val="24"/>
        </w:rPr>
        <w:t>r</w:t>
      </w:r>
      <w:r w:rsidRPr="00705CE5">
        <w:rPr>
          <w:rFonts w:eastAsia="Arial" w:cs="Times New Roman"/>
          <w:spacing w:val="11"/>
          <w:szCs w:val="24"/>
        </w:rPr>
        <w:t>a</w:t>
      </w:r>
      <w:r w:rsidRPr="00705CE5">
        <w:rPr>
          <w:rFonts w:eastAsia="Arial" w:cs="Times New Roman"/>
          <w:spacing w:val="1"/>
          <w:szCs w:val="24"/>
        </w:rPr>
        <w:t>n</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1"/>
          <w:szCs w:val="24"/>
        </w:rPr>
        <w:t xml:space="preserve"> a</w:t>
      </w:r>
      <w:r w:rsidRPr="00705CE5">
        <w:rPr>
          <w:rFonts w:eastAsia="Arial" w:cs="Times New Roman"/>
          <w:szCs w:val="24"/>
        </w:rPr>
        <w:t>lg</w:t>
      </w:r>
      <w:r w:rsidRPr="00705CE5">
        <w:rPr>
          <w:rFonts w:eastAsia="Arial" w:cs="Times New Roman"/>
          <w:spacing w:val="-1"/>
          <w:szCs w:val="24"/>
        </w:rPr>
        <w:t>u</w:t>
      </w:r>
      <w:r w:rsidRPr="00705CE5">
        <w:rPr>
          <w:rFonts w:eastAsia="Arial" w:cs="Times New Roman"/>
          <w:szCs w:val="24"/>
        </w:rPr>
        <w:t xml:space="preserve">m </w:t>
      </w:r>
      <w:r w:rsidRPr="00705CE5">
        <w:rPr>
          <w:rFonts w:eastAsia="Arial" w:cs="Times New Roman"/>
          <w:spacing w:val="1"/>
          <w:szCs w:val="24"/>
        </w:rPr>
        <w:t>de</w:t>
      </w:r>
      <w:r w:rsidRPr="00705CE5">
        <w:rPr>
          <w:rFonts w:eastAsia="Arial" w:cs="Times New Roman"/>
          <w:szCs w:val="24"/>
        </w:rPr>
        <w:t>s</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c</w:t>
      </w:r>
      <w:r w:rsidRPr="00705CE5">
        <w:rPr>
          <w:rFonts w:eastAsia="Arial" w:cs="Times New Roman"/>
          <w:spacing w:val="1"/>
          <w:szCs w:val="24"/>
        </w:rPr>
        <w:t>on</w:t>
      </w:r>
      <w:r w:rsidRPr="00705CE5">
        <w:rPr>
          <w:rFonts w:eastAsia="Arial" w:cs="Times New Roman"/>
          <w:szCs w:val="24"/>
        </w:rPr>
        <w:t>t</w:t>
      </w:r>
      <w:r w:rsidRPr="00705CE5">
        <w:rPr>
          <w:rFonts w:eastAsia="Arial" w:cs="Times New Roman"/>
          <w:spacing w:val="-3"/>
          <w:szCs w:val="24"/>
        </w:rPr>
        <w:t>r</w:t>
      </w:r>
      <w:r w:rsidRPr="00705CE5">
        <w:rPr>
          <w:rFonts w:eastAsia="Arial" w:cs="Times New Roman"/>
          <w:szCs w:val="24"/>
        </w:rPr>
        <w:t>o</w:t>
      </w:r>
      <w:r w:rsidRPr="00705CE5">
        <w:rPr>
          <w:rFonts w:eastAsia="Arial" w:cs="Times New Roman"/>
          <w:spacing w:val="1"/>
          <w:szCs w:val="24"/>
        </w:rPr>
        <w:t xml:space="preserve"> no</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zCs w:val="24"/>
        </w:rPr>
        <w:t>re</w:t>
      </w:r>
      <w:r w:rsidRPr="00705CE5">
        <w:rPr>
          <w:rFonts w:eastAsia="Arial" w:cs="Times New Roman"/>
          <w:spacing w:val="1"/>
          <w:szCs w:val="24"/>
        </w:rPr>
        <w:t>g</w:t>
      </w:r>
      <w:r w:rsidRPr="00705CE5">
        <w:rPr>
          <w:rFonts w:eastAsia="Arial" w:cs="Times New Roman"/>
          <w:spacing w:val="-3"/>
          <w:szCs w:val="24"/>
        </w:rPr>
        <w:t>i</w:t>
      </w:r>
      <w:r w:rsidRPr="00705CE5">
        <w:rPr>
          <w:rFonts w:eastAsia="Arial" w:cs="Times New Roman"/>
          <w:szCs w:val="24"/>
        </w:rPr>
        <w:t>stro</w:t>
      </w:r>
      <w:r w:rsidRPr="00705CE5">
        <w:rPr>
          <w:rFonts w:eastAsia="Arial" w:cs="Times New Roman"/>
          <w:spacing w:val="1"/>
          <w:szCs w:val="24"/>
        </w:rPr>
        <w:t>, pois</w:t>
      </w:r>
      <w:r w:rsidRPr="00705CE5">
        <w:rPr>
          <w:rFonts w:eastAsia="Arial" w:cs="Times New Roman"/>
          <w:szCs w:val="24"/>
        </w:rPr>
        <w:t xml:space="preserve"> s</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pacing w:val="1"/>
          <w:szCs w:val="24"/>
        </w:rPr>
        <w:t>p</w:t>
      </w:r>
      <w:r w:rsidRPr="00705CE5">
        <w:rPr>
          <w:rFonts w:eastAsia="Arial" w:cs="Times New Roman"/>
          <w:szCs w:val="24"/>
        </w:rPr>
        <w:t>re</w:t>
      </w:r>
      <w:r w:rsidRPr="00705CE5">
        <w:rPr>
          <w:rFonts w:eastAsia="Arial" w:cs="Times New Roman"/>
          <w:spacing w:val="1"/>
          <w:szCs w:val="24"/>
        </w:rPr>
        <w:t xml:space="preserve"> se obteve </w:t>
      </w:r>
      <w:r w:rsidRPr="00705CE5">
        <w:rPr>
          <w:rFonts w:eastAsia="Arial" w:cs="Times New Roman"/>
          <w:szCs w:val="24"/>
        </w:rPr>
        <w:t>o</w:t>
      </w:r>
      <w:r w:rsidRPr="00705CE5">
        <w:rPr>
          <w:rFonts w:eastAsia="Arial" w:cs="Times New Roman"/>
          <w:spacing w:val="1"/>
          <w:szCs w:val="24"/>
        </w:rPr>
        <w:t xml:space="preserve"> a</w:t>
      </w:r>
      <w:r w:rsidRPr="00705CE5">
        <w:rPr>
          <w:rFonts w:eastAsia="Arial" w:cs="Times New Roman"/>
          <w:szCs w:val="24"/>
        </w:rPr>
        <w:t>lca</w:t>
      </w:r>
      <w:r w:rsidRPr="00705CE5">
        <w:rPr>
          <w:rFonts w:eastAsia="Arial" w:cs="Times New Roman"/>
          <w:spacing w:val="1"/>
          <w:szCs w:val="24"/>
        </w:rPr>
        <w:t>n</w:t>
      </w:r>
      <w:r w:rsidRPr="00705CE5">
        <w:rPr>
          <w:rFonts w:eastAsia="Arial" w:cs="Times New Roman"/>
          <w:szCs w:val="24"/>
        </w:rPr>
        <w:t>ce</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pacing w:val="-2"/>
          <w:szCs w:val="24"/>
        </w:rPr>
        <w:t>s</w:t>
      </w:r>
      <w:r w:rsidRPr="00705CE5">
        <w:rPr>
          <w:rFonts w:eastAsia="Arial" w:cs="Times New Roman"/>
          <w:szCs w:val="24"/>
        </w:rPr>
        <w:t>ta</w:t>
      </w:r>
      <w:r w:rsidRPr="00705CE5">
        <w:rPr>
          <w:rFonts w:eastAsia="Arial" w:cs="Times New Roman"/>
          <w:spacing w:val="2"/>
          <w:szCs w:val="24"/>
        </w:rPr>
        <w:t xml:space="preserve"> </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zCs w:val="24"/>
        </w:rPr>
        <w:t>t</w:t>
      </w:r>
      <w:r w:rsidRPr="00705CE5">
        <w:rPr>
          <w:rFonts w:eastAsia="Arial" w:cs="Times New Roman"/>
          <w:spacing w:val="1"/>
          <w:szCs w:val="24"/>
        </w:rPr>
        <w:t>a</w:t>
      </w:r>
      <w:r w:rsidRPr="00705CE5">
        <w:rPr>
          <w:rFonts w:eastAsia="Arial" w:cs="Times New Roman"/>
          <w:szCs w:val="24"/>
        </w:rPr>
        <w:t>,</w:t>
      </w:r>
      <w:r w:rsidRPr="00705CE5">
        <w:rPr>
          <w:rFonts w:eastAsia="Arial" w:cs="Times New Roman"/>
          <w:spacing w:val="1"/>
          <w:szCs w:val="24"/>
        </w:rPr>
        <w:t xml:space="preserve"> </w:t>
      </w:r>
      <w:r w:rsidRPr="00705CE5">
        <w:rPr>
          <w:rFonts w:eastAsia="Arial" w:cs="Times New Roman"/>
          <w:spacing w:val="-1"/>
          <w:szCs w:val="24"/>
        </w:rPr>
        <w:t>p</w:t>
      </w:r>
      <w:r w:rsidRPr="00705CE5">
        <w:rPr>
          <w:rFonts w:eastAsia="Arial" w:cs="Times New Roman"/>
          <w:spacing w:val="1"/>
          <w:szCs w:val="24"/>
        </w:rPr>
        <w:t>o</w:t>
      </w:r>
      <w:r w:rsidRPr="00705CE5">
        <w:rPr>
          <w:rFonts w:eastAsia="Arial" w:cs="Times New Roman"/>
          <w:spacing w:val="-1"/>
          <w:szCs w:val="24"/>
        </w:rPr>
        <w:t>d</w:t>
      </w:r>
      <w:r w:rsidRPr="00705CE5">
        <w:rPr>
          <w:rFonts w:eastAsia="Arial" w:cs="Times New Roman"/>
          <w:spacing w:val="5"/>
          <w:szCs w:val="24"/>
        </w:rPr>
        <w:t>e</w:t>
      </w:r>
      <w:r w:rsidRPr="00705CE5">
        <w:rPr>
          <w:rFonts w:eastAsia="Arial" w:cs="Times New Roman"/>
          <w:spacing w:val="-1"/>
          <w:szCs w:val="24"/>
        </w:rPr>
        <w:t>-</w:t>
      </w:r>
      <w:r w:rsidRPr="00705CE5">
        <w:rPr>
          <w:rFonts w:eastAsia="Arial" w:cs="Times New Roman"/>
          <w:szCs w:val="24"/>
        </w:rPr>
        <w:t xml:space="preserve">se </w:t>
      </w:r>
      <w:r w:rsidRPr="00705CE5">
        <w:rPr>
          <w:rFonts w:eastAsia="Arial" w:cs="Times New Roman"/>
          <w:spacing w:val="1"/>
          <w:szCs w:val="24"/>
        </w:rPr>
        <w:t>ob</w:t>
      </w:r>
      <w:r w:rsidRPr="00705CE5">
        <w:rPr>
          <w:rFonts w:eastAsia="Arial" w:cs="Times New Roman"/>
          <w:szCs w:val="24"/>
        </w:rPr>
        <w:t>s</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3"/>
          <w:szCs w:val="24"/>
        </w:rPr>
        <w:t>v</w:t>
      </w:r>
      <w:r w:rsidRPr="00705CE5">
        <w:rPr>
          <w:rFonts w:eastAsia="Arial" w:cs="Times New Roman"/>
          <w:spacing w:val="1"/>
          <w:szCs w:val="24"/>
        </w:rPr>
        <w:t>a</w:t>
      </w:r>
      <w:r w:rsidRPr="00705CE5">
        <w:rPr>
          <w:rFonts w:eastAsia="Arial" w:cs="Times New Roman"/>
          <w:szCs w:val="24"/>
        </w:rPr>
        <w:t>r</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ste</w:t>
      </w:r>
      <w:r w:rsidRPr="00705CE5">
        <w:rPr>
          <w:rFonts w:eastAsia="Arial" w:cs="Times New Roman"/>
          <w:spacing w:val="4"/>
          <w:szCs w:val="24"/>
        </w:rPr>
        <w:t xml:space="preserve"> </w:t>
      </w:r>
      <w:r w:rsidRPr="00705CE5">
        <w:rPr>
          <w:rFonts w:eastAsia="Arial" w:cs="Times New Roman"/>
          <w:spacing w:val="1"/>
          <w:szCs w:val="24"/>
        </w:rPr>
        <w:t>da</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zCs w:val="24"/>
        </w:rPr>
        <w:t>t</w:t>
      </w:r>
      <w:r w:rsidRPr="00705CE5">
        <w:rPr>
          <w:rFonts w:eastAsia="Arial" w:cs="Times New Roman"/>
          <w:spacing w:val="-3"/>
          <w:szCs w:val="24"/>
        </w:rPr>
        <w:t>r</w:t>
      </w:r>
      <w:r w:rsidRPr="00705CE5">
        <w:rPr>
          <w:rFonts w:eastAsia="Arial" w:cs="Times New Roman"/>
          <w:spacing w:val="1"/>
          <w:szCs w:val="24"/>
        </w:rPr>
        <w:t>a</w:t>
      </w:r>
      <w:r w:rsidRPr="00705CE5">
        <w:rPr>
          <w:rFonts w:eastAsia="Arial" w:cs="Times New Roman"/>
          <w:spacing w:val="-2"/>
          <w:szCs w:val="24"/>
        </w:rPr>
        <w:t>v</w:t>
      </w:r>
      <w:r w:rsidRPr="00705CE5">
        <w:rPr>
          <w:rFonts w:eastAsia="Arial" w:cs="Times New Roman"/>
          <w:spacing w:val="1"/>
          <w:szCs w:val="24"/>
        </w:rPr>
        <w:t>é</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obe</w:t>
      </w:r>
      <w:r w:rsidRPr="00705CE5">
        <w:rPr>
          <w:rFonts w:eastAsia="Arial" w:cs="Times New Roman"/>
          <w:szCs w:val="24"/>
        </w:rPr>
        <w:t>rtura</w:t>
      </w:r>
      <w:r w:rsidRPr="00705CE5">
        <w:rPr>
          <w:rFonts w:eastAsia="Arial" w:cs="Times New Roman"/>
          <w:spacing w:val="1"/>
          <w:szCs w:val="24"/>
        </w:rPr>
        <w:t xml:space="preserve"> da</w:t>
      </w:r>
      <w:r w:rsidRPr="00705CE5">
        <w:rPr>
          <w:rFonts w:eastAsia="Arial" w:cs="Times New Roman"/>
          <w:szCs w:val="24"/>
        </w:rPr>
        <w:t xml:space="preserve">s </w:t>
      </w:r>
      <w:r w:rsidRPr="00705CE5">
        <w:rPr>
          <w:rFonts w:eastAsia="Arial" w:cs="Times New Roman"/>
          <w:spacing w:val="1"/>
          <w:szCs w:val="24"/>
        </w:rPr>
        <w:t>de</w:t>
      </w:r>
      <w:r w:rsidRPr="00705CE5">
        <w:rPr>
          <w:rFonts w:eastAsia="Arial" w:cs="Times New Roman"/>
          <w:spacing w:val="-1"/>
          <w:szCs w:val="24"/>
        </w:rPr>
        <w:t>m</w:t>
      </w:r>
      <w:r w:rsidRPr="00705CE5">
        <w:rPr>
          <w:rFonts w:eastAsia="Arial" w:cs="Times New Roman"/>
          <w:spacing w:val="1"/>
          <w:szCs w:val="24"/>
        </w:rPr>
        <w:t>a</w:t>
      </w:r>
      <w:r w:rsidRPr="00705CE5">
        <w:rPr>
          <w:rFonts w:eastAsia="Arial" w:cs="Times New Roman"/>
          <w:szCs w:val="24"/>
        </w:rPr>
        <w:t>is</w:t>
      </w:r>
      <w:r w:rsidRPr="00705CE5">
        <w:rPr>
          <w:rFonts w:eastAsia="Arial" w:cs="Times New Roman"/>
          <w:spacing w:val="2"/>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pacing w:val="1"/>
          <w:szCs w:val="24"/>
        </w:rPr>
        <w:t>qu</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s</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pacing w:val="1"/>
          <w:szCs w:val="24"/>
        </w:rPr>
        <w:t>m</w:t>
      </w:r>
      <w:r w:rsidRPr="00705CE5">
        <w:rPr>
          <w:rFonts w:eastAsia="Arial" w:cs="Times New Roman"/>
          <w:szCs w:val="24"/>
        </w:rPr>
        <w:t>inistr</w:t>
      </w:r>
      <w:r w:rsidRPr="00705CE5">
        <w:rPr>
          <w:rFonts w:eastAsia="Arial" w:cs="Times New Roman"/>
          <w:spacing w:val="-2"/>
          <w:szCs w:val="24"/>
        </w:rPr>
        <w:t>a</w:t>
      </w:r>
      <w:r w:rsidRPr="00705CE5">
        <w:rPr>
          <w:rFonts w:eastAsia="Arial" w:cs="Times New Roman"/>
          <w:spacing w:val="1"/>
          <w:szCs w:val="24"/>
        </w:rPr>
        <w:t>da</w:t>
      </w:r>
      <w:r w:rsidRPr="00705CE5">
        <w:rPr>
          <w:rFonts w:eastAsia="Arial" w:cs="Times New Roman"/>
          <w:szCs w:val="24"/>
        </w:rPr>
        <w:t>s c</w:t>
      </w:r>
      <w:r w:rsidRPr="00705CE5">
        <w:rPr>
          <w:rFonts w:eastAsia="Arial" w:cs="Times New Roman"/>
          <w:spacing w:val="1"/>
          <w:szCs w:val="24"/>
        </w:rPr>
        <w:t>on</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m</w:t>
      </w:r>
      <w:r w:rsidRPr="00705CE5">
        <w:rPr>
          <w:rFonts w:eastAsia="Arial" w:cs="Times New Roman"/>
          <w:szCs w:val="24"/>
        </w:rPr>
        <w:t>it</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te 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1"/>
          <w:szCs w:val="24"/>
        </w:rPr>
        <w:t xml:space="preserve"> e</w:t>
      </w:r>
      <w:r w:rsidRPr="00705CE5">
        <w:rPr>
          <w:rFonts w:eastAsia="Arial" w:cs="Times New Roman"/>
          <w:szCs w:val="24"/>
        </w:rPr>
        <w:t>st</w:t>
      </w:r>
      <w:r w:rsidRPr="00705CE5">
        <w:rPr>
          <w:rFonts w:eastAsia="Arial" w:cs="Times New Roman"/>
          <w:spacing w:val="-1"/>
          <w:szCs w:val="24"/>
        </w:rPr>
        <w:t>a</w:t>
      </w:r>
      <w:r w:rsidRPr="00705CE5">
        <w:rPr>
          <w:rFonts w:eastAsia="Arial" w:cs="Times New Roman"/>
          <w:szCs w:val="24"/>
        </w:rPr>
        <w:t xml:space="preserve">. O </w:t>
      </w:r>
      <w:r w:rsidRPr="00705CE5">
        <w:rPr>
          <w:rFonts w:eastAsia="Arial" w:cs="Times New Roman"/>
          <w:spacing w:val="1"/>
          <w:szCs w:val="24"/>
        </w:rPr>
        <w:t>me</w:t>
      </w:r>
      <w:r w:rsidRPr="00705CE5">
        <w:rPr>
          <w:rFonts w:eastAsia="Arial" w:cs="Times New Roman"/>
          <w:spacing w:val="-2"/>
          <w:szCs w:val="24"/>
        </w:rPr>
        <w:t>s</w:t>
      </w:r>
      <w:r w:rsidRPr="00705CE5">
        <w:rPr>
          <w:rFonts w:eastAsia="Arial" w:cs="Times New Roman"/>
          <w:spacing w:val="1"/>
          <w:szCs w:val="24"/>
        </w:rPr>
        <w:t>m</w:t>
      </w:r>
      <w:r w:rsidRPr="00705CE5">
        <w:rPr>
          <w:rFonts w:eastAsia="Arial" w:cs="Times New Roman"/>
          <w:szCs w:val="24"/>
        </w:rPr>
        <w:t xml:space="preserve">o </w:t>
      </w:r>
      <w:r w:rsidRPr="00705CE5">
        <w:rPr>
          <w:rFonts w:eastAsia="Arial" w:cs="Times New Roman"/>
          <w:spacing w:val="1"/>
          <w:szCs w:val="24"/>
        </w:rPr>
        <w:t>o</w:t>
      </w:r>
      <w:r w:rsidRPr="00705CE5">
        <w:rPr>
          <w:rFonts w:eastAsia="Arial" w:cs="Times New Roman"/>
          <w:spacing w:val="-2"/>
          <w:szCs w:val="24"/>
        </w:rPr>
        <w:t>c</w:t>
      </w:r>
      <w:r w:rsidRPr="00705CE5">
        <w:rPr>
          <w:rFonts w:eastAsia="Arial" w:cs="Times New Roman"/>
          <w:spacing w:val="1"/>
          <w:szCs w:val="24"/>
        </w:rPr>
        <w:t>o</w:t>
      </w:r>
      <w:r w:rsidRPr="00705CE5">
        <w:rPr>
          <w:rFonts w:eastAsia="Arial" w:cs="Times New Roman"/>
          <w:szCs w:val="24"/>
        </w:rPr>
        <w:t>r</w:t>
      </w:r>
      <w:r w:rsidRPr="00705CE5">
        <w:rPr>
          <w:rFonts w:eastAsia="Arial" w:cs="Times New Roman"/>
          <w:spacing w:val="-1"/>
          <w:szCs w:val="24"/>
        </w:rPr>
        <w:t>r</w:t>
      </w:r>
      <w:r w:rsidRPr="00705CE5">
        <w:rPr>
          <w:rFonts w:eastAsia="Arial" w:cs="Times New Roman"/>
          <w:spacing w:val="1"/>
          <w:szCs w:val="24"/>
        </w:rPr>
        <w:t>e</w:t>
      </w:r>
      <w:r w:rsidRPr="00705CE5">
        <w:rPr>
          <w:rFonts w:eastAsia="Arial" w:cs="Times New Roman"/>
          <w:szCs w:val="24"/>
        </w:rPr>
        <w:t>u 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1"/>
          <w:szCs w:val="24"/>
        </w:rPr>
        <w:t xml:space="preserve"> </w:t>
      </w:r>
      <w:r w:rsidRPr="00705CE5">
        <w:rPr>
          <w:rFonts w:eastAsia="Arial" w:cs="Times New Roman"/>
          <w:szCs w:val="24"/>
        </w:rPr>
        <w:t xml:space="preserve">a </w:t>
      </w:r>
      <w:proofErr w:type="spellStart"/>
      <w:r w:rsidRPr="00705CE5">
        <w:rPr>
          <w:rFonts w:eastAsia="Arial" w:cs="Times New Roman"/>
          <w:szCs w:val="24"/>
        </w:rPr>
        <w:t>ro</w:t>
      </w:r>
      <w:r w:rsidRPr="00705CE5">
        <w:rPr>
          <w:rFonts w:eastAsia="Arial" w:cs="Times New Roman"/>
          <w:spacing w:val="-2"/>
          <w:szCs w:val="24"/>
        </w:rPr>
        <w:t>t</w:t>
      </w:r>
      <w:r w:rsidRPr="00705CE5">
        <w:rPr>
          <w:rFonts w:eastAsia="Arial" w:cs="Times New Roman"/>
          <w:spacing w:val="1"/>
          <w:szCs w:val="24"/>
        </w:rPr>
        <w:t>a</w:t>
      </w:r>
      <w:r w:rsidRPr="00705CE5">
        <w:rPr>
          <w:rFonts w:eastAsia="Arial" w:cs="Times New Roman"/>
          <w:spacing w:val="-2"/>
          <w:szCs w:val="24"/>
        </w:rPr>
        <w:t>v</w:t>
      </w:r>
      <w:r w:rsidRPr="00705CE5">
        <w:rPr>
          <w:rFonts w:eastAsia="Arial" w:cs="Times New Roman"/>
          <w:szCs w:val="24"/>
        </w:rPr>
        <w:t>írus</w:t>
      </w:r>
      <w:proofErr w:type="spellEnd"/>
      <w:r w:rsidRPr="00705CE5">
        <w:rPr>
          <w:rFonts w:eastAsia="Arial" w:cs="Times New Roman"/>
          <w:szCs w:val="24"/>
        </w:rPr>
        <w:t xml:space="preserve"> tra</w:t>
      </w:r>
      <w:r w:rsidRPr="00705CE5">
        <w:rPr>
          <w:rFonts w:eastAsia="Arial" w:cs="Times New Roman"/>
          <w:spacing w:val="1"/>
          <w:szCs w:val="24"/>
        </w:rPr>
        <w:t>n</w:t>
      </w:r>
      <w:r w:rsidRPr="00705CE5">
        <w:rPr>
          <w:rFonts w:eastAsia="Arial" w:cs="Times New Roman"/>
          <w:szCs w:val="24"/>
        </w:rPr>
        <w:t xml:space="preserve">sição </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zCs w:val="24"/>
        </w:rPr>
        <w:t>s s</w:t>
      </w:r>
      <w:r w:rsidRPr="00705CE5">
        <w:rPr>
          <w:rFonts w:eastAsia="Arial" w:cs="Times New Roman"/>
          <w:spacing w:val="1"/>
          <w:szCs w:val="24"/>
        </w:rPr>
        <w:t>ub</w:t>
      </w:r>
      <w:r w:rsidRPr="00705CE5">
        <w:rPr>
          <w:rFonts w:eastAsia="Arial" w:cs="Times New Roman"/>
          <w:szCs w:val="24"/>
        </w:rPr>
        <w:t>stit</w:t>
      </w:r>
      <w:r w:rsidRPr="00705CE5">
        <w:rPr>
          <w:rFonts w:eastAsia="Arial" w:cs="Times New Roman"/>
          <w:spacing w:val="1"/>
          <w:szCs w:val="24"/>
        </w:rPr>
        <w:t>u</w:t>
      </w:r>
      <w:r w:rsidRPr="00705CE5">
        <w:rPr>
          <w:rFonts w:eastAsia="Arial" w:cs="Times New Roman"/>
          <w:szCs w:val="24"/>
        </w:rPr>
        <w:t>i</w:t>
      </w:r>
      <w:r w:rsidRPr="00705CE5">
        <w:rPr>
          <w:rFonts w:eastAsia="Arial" w:cs="Times New Roman"/>
          <w:spacing w:val="-2"/>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zCs w:val="24"/>
        </w:rPr>
        <w:t>r</w:t>
      </w:r>
      <w:r w:rsidRPr="00705CE5">
        <w:rPr>
          <w:rFonts w:eastAsia="Arial" w:cs="Times New Roman"/>
          <w:spacing w:val="-2"/>
          <w:szCs w:val="24"/>
        </w:rPr>
        <w:t>o</w:t>
      </w:r>
      <w:r w:rsidRPr="00705CE5">
        <w:rPr>
          <w:rFonts w:eastAsia="Arial" w:cs="Times New Roman"/>
          <w:spacing w:val="1"/>
          <w:szCs w:val="24"/>
        </w:rPr>
        <w:t>g</w:t>
      </w:r>
      <w:r w:rsidRPr="00705CE5">
        <w:rPr>
          <w:rFonts w:eastAsia="Arial" w:cs="Times New Roman"/>
          <w:szCs w:val="24"/>
        </w:rPr>
        <w:t>ra</w:t>
      </w:r>
      <w:r w:rsidRPr="00705CE5">
        <w:rPr>
          <w:rFonts w:eastAsia="Arial" w:cs="Times New Roman"/>
          <w:spacing w:val="2"/>
          <w:szCs w:val="24"/>
        </w:rPr>
        <w:t>m</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 xml:space="preserve">e </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pacing w:val="1"/>
          <w:szCs w:val="24"/>
        </w:rPr>
        <w:t>ma</w:t>
      </w:r>
      <w:r w:rsidRPr="00705CE5">
        <w:rPr>
          <w:rFonts w:eastAsia="Arial" w:cs="Times New Roman"/>
          <w:szCs w:val="24"/>
        </w:rPr>
        <w:t>is</w:t>
      </w:r>
      <w:r w:rsidRPr="00705CE5">
        <w:rPr>
          <w:rFonts w:eastAsia="Arial" w:cs="Times New Roman"/>
          <w:spacing w:val="1"/>
          <w:szCs w:val="24"/>
        </w:rPr>
        <w:t xml:space="preserve"> </w:t>
      </w:r>
      <w:r w:rsidRPr="00705CE5">
        <w:rPr>
          <w:rFonts w:eastAsia="Arial" w:cs="Times New Roman"/>
          <w:szCs w:val="24"/>
        </w:rPr>
        <w:t>c</w:t>
      </w:r>
      <w:r w:rsidRPr="00705CE5">
        <w:rPr>
          <w:rFonts w:eastAsia="Arial" w:cs="Times New Roman"/>
          <w:spacing w:val="1"/>
          <w:szCs w:val="24"/>
        </w:rPr>
        <w:t>on</w:t>
      </w:r>
      <w:r w:rsidRPr="00705CE5">
        <w:rPr>
          <w:rFonts w:eastAsia="Arial" w:cs="Times New Roman"/>
          <w:spacing w:val="-2"/>
          <w:szCs w:val="24"/>
        </w:rPr>
        <w:t>t</w:t>
      </w:r>
      <w:r w:rsidRPr="00705CE5">
        <w:rPr>
          <w:rFonts w:eastAsia="Arial" w:cs="Times New Roman"/>
          <w:szCs w:val="24"/>
        </w:rPr>
        <w:t>rat</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pacing w:val="1"/>
          <w:szCs w:val="24"/>
        </w:rPr>
        <w:t>po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o</w:t>
      </w:r>
      <w:r w:rsidRPr="00705CE5">
        <w:rPr>
          <w:rFonts w:eastAsia="Arial" w:cs="Times New Roman"/>
          <w:spacing w:val="-2"/>
          <w:szCs w:val="24"/>
        </w:rPr>
        <w:t>c</w:t>
      </w:r>
      <w:r w:rsidRPr="00705CE5">
        <w:rPr>
          <w:rFonts w:eastAsia="Arial" w:cs="Times New Roman"/>
          <w:spacing w:val="1"/>
          <w:szCs w:val="24"/>
        </w:rPr>
        <w:t>a</w:t>
      </w:r>
      <w:r w:rsidRPr="00705CE5">
        <w:rPr>
          <w:rFonts w:eastAsia="Arial" w:cs="Times New Roman"/>
          <w:szCs w:val="24"/>
        </w:rPr>
        <w:t>sio</w:t>
      </w:r>
      <w:r w:rsidRPr="00705CE5">
        <w:rPr>
          <w:rFonts w:eastAsia="Arial" w:cs="Times New Roman"/>
          <w:spacing w:val="1"/>
          <w:szCs w:val="24"/>
        </w:rPr>
        <w:t>na</w:t>
      </w:r>
      <w:r w:rsidRPr="00705CE5">
        <w:rPr>
          <w:rFonts w:eastAsia="Arial" w:cs="Times New Roman"/>
          <w:spacing w:val="-3"/>
          <w:szCs w:val="24"/>
        </w:rPr>
        <w:t>r</w:t>
      </w:r>
      <w:r w:rsidRPr="00705CE5">
        <w:rPr>
          <w:rFonts w:eastAsia="Arial" w:cs="Times New Roman"/>
          <w:spacing w:val="-1"/>
          <w:szCs w:val="24"/>
        </w:rPr>
        <w:t>a</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u</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ba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n</w:t>
      </w:r>
      <w:r w:rsidRPr="00705CE5">
        <w:rPr>
          <w:rFonts w:eastAsia="Arial" w:cs="Times New Roman"/>
          <w:szCs w:val="24"/>
        </w:rPr>
        <w:t>a c</w:t>
      </w:r>
      <w:r w:rsidRPr="00705CE5">
        <w:rPr>
          <w:rFonts w:eastAsia="Arial" w:cs="Times New Roman"/>
          <w:spacing w:val="1"/>
          <w:szCs w:val="24"/>
        </w:rPr>
        <w:t>obe</w:t>
      </w:r>
      <w:r w:rsidRPr="00705CE5">
        <w:rPr>
          <w:rFonts w:eastAsia="Arial" w:cs="Times New Roman"/>
          <w:szCs w:val="24"/>
        </w:rPr>
        <w:t>rtu</w:t>
      </w:r>
      <w:r w:rsidRPr="00705CE5">
        <w:rPr>
          <w:rFonts w:eastAsia="Arial" w:cs="Times New Roman"/>
          <w:spacing w:val="-2"/>
          <w:szCs w:val="24"/>
        </w:rPr>
        <w:t>r</w:t>
      </w:r>
      <w:r w:rsidRPr="00705CE5">
        <w:rPr>
          <w:rFonts w:eastAsia="Arial" w:cs="Times New Roman"/>
          <w:szCs w:val="24"/>
        </w:rPr>
        <w:t>a</w:t>
      </w:r>
      <w:r w:rsidRPr="00705CE5">
        <w:rPr>
          <w:rFonts w:eastAsia="Arial" w:cs="Times New Roman"/>
          <w:spacing w:val="1"/>
          <w:szCs w:val="24"/>
        </w:rPr>
        <w:t xml:space="preserve"> de</w:t>
      </w:r>
      <w:r w:rsidRPr="00705CE5">
        <w:rPr>
          <w:rFonts w:eastAsia="Arial" w:cs="Times New Roman"/>
          <w:spacing w:val="-2"/>
          <w:szCs w:val="24"/>
        </w:rPr>
        <w:t>s</w:t>
      </w:r>
      <w:r w:rsidRPr="00705CE5">
        <w:rPr>
          <w:rFonts w:eastAsia="Arial" w:cs="Times New Roman"/>
          <w:szCs w:val="24"/>
        </w:rPr>
        <w:t>ta</w:t>
      </w:r>
      <w:r w:rsidRPr="00705CE5">
        <w:rPr>
          <w:rFonts w:eastAsia="Arial" w:cs="Times New Roman"/>
          <w:spacing w:val="2"/>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 xml:space="preserve">cina </w:t>
      </w:r>
      <w:r w:rsidRPr="00705CE5">
        <w:rPr>
          <w:rFonts w:eastAsia="Arial" w:cs="Times New Roman"/>
          <w:spacing w:val="1"/>
          <w:szCs w:val="24"/>
        </w:rPr>
        <w:t>e</w:t>
      </w:r>
      <w:r w:rsidRPr="00705CE5">
        <w:rPr>
          <w:rFonts w:eastAsia="Arial" w:cs="Times New Roman"/>
          <w:szCs w:val="24"/>
        </w:rPr>
        <w:t xml:space="preserve">m </w:t>
      </w:r>
      <w:r w:rsidRPr="00705CE5">
        <w:rPr>
          <w:rFonts w:eastAsia="Arial" w:cs="Times New Roman"/>
          <w:spacing w:val="1"/>
          <w:szCs w:val="24"/>
        </w:rPr>
        <w:t>20</w:t>
      </w:r>
      <w:r w:rsidRPr="00705CE5">
        <w:rPr>
          <w:rFonts w:eastAsia="Arial" w:cs="Times New Roman"/>
          <w:spacing w:val="-1"/>
          <w:szCs w:val="24"/>
        </w:rPr>
        <w:t>1</w:t>
      </w:r>
      <w:r w:rsidRPr="00705CE5">
        <w:rPr>
          <w:rFonts w:eastAsia="Arial" w:cs="Times New Roman"/>
          <w:spacing w:val="1"/>
          <w:szCs w:val="24"/>
        </w:rPr>
        <w:t>3</w:t>
      </w:r>
      <w:r w:rsidRPr="00705CE5">
        <w:rPr>
          <w:rFonts w:eastAsia="Arial" w:cs="Times New Roman"/>
          <w:szCs w:val="24"/>
        </w:rPr>
        <w:t>.</w:t>
      </w:r>
      <w:r w:rsidRPr="00705CE5">
        <w:rPr>
          <w:rFonts w:eastAsia="Arial" w:cs="Times New Roman"/>
          <w:spacing w:val="1"/>
          <w:szCs w:val="24"/>
        </w:rPr>
        <w:t xml:space="preserve"> </w:t>
      </w:r>
      <w:r w:rsidRPr="00705CE5">
        <w:rPr>
          <w:rFonts w:eastAsia="Arial" w:cs="Times New Roman"/>
          <w:spacing w:val="-2"/>
          <w:szCs w:val="24"/>
        </w:rPr>
        <w:t>J</w:t>
      </w:r>
      <w:r w:rsidRPr="00705CE5">
        <w:rPr>
          <w:rFonts w:eastAsia="Arial" w:cs="Times New Roman"/>
          <w:szCs w:val="24"/>
        </w:rPr>
        <w:t>á</w:t>
      </w:r>
      <w:r w:rsidRPr="00705CE5">
        <w:rPr>
          <w:rFonts w:eastAsia="Arial" w:cs="Times New Roman"/>
          <w:spacing w:val="1"/>
          <w:szCs w:val="24"/>
        </w:rPr>
        <w:t xml:space="preserve"> </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cina c</w:t>
      </w:r>
      <w:r w:rsidRPr="00705CE5">
        <w:rPr>
          <w:rFonts w:eastAsia="Arial" w:cs="Times New Roman"/>
          <w:spacing w:val="1"/>
          <w:szCs w:val="24"/>
        </w:rPr>
        <w:t>on</w:t>
      </w:r>
      <w:r w:rsidRPr="00705CE5">
        <w:rPr>
          <w:rFonts w:eastAsia="Arial" w:cs="Times New Roman"/>
          <w:szCs w:val="24"/>
        </w:rPr>
        <w:t>tra</w:t>
      </w:r>
      <w:r w:rsidRPr="00705CE5">
        <w:rPr>
          <w:rFonts w:eastAsia="Arial" w:cs="Times New Roman"/>
          <w:spacing w:val="1"/>
          <w:szCs w:val="24"/>
        </w:rPr>
        <w:t xml:space="preserve"> </w:t>
      </w:r>
      <w:r w:rsidRPr="00705CE5">
        <w:rPr>
          <w:rFonts w:eastAsia="Arial" w:cs="Times New Roman"/>
          <w:szCs w:val="24"/>
        </w:rPr>
        <w:t>H</w:t>
      </w:r>
      <w:r w:rsidRPr="00705CE5">
        <w:rPr>
          <w:rFonts w:eastAsia="Arial" w:cs="Times New Roman"/>
          <w:spacing w:val="-2"/>
          <w:szCs w:val="24"/>
        </w:rPr>
        <w:t>e</w:t>
      </w:r>
      <w:r w:rsidRPr="00705CE5">
        <w:rPr>
          <w:rFonts w:eastAsia="Arial" w:cs="Times New Roman"/>
          <w:spacing w:val="1"/>
          <w:szCs w:val="24"/>
        </w:rPr>
        <w:t>pa</w:t>
      </w:r>
      <w:r w:rsidRPr="00705CE5">
        <w:rPr>
          <w:rFonts w:eastAsia="Arial" w:cs="Times New Roman"/>
          <w:szCs w:val="24"/>
        </w:rPr>
        <w:t>ti</w:t>
      </w:r>
      <w:r w:rsidRPr="00705CE5">
        <w:rPr>
          <w:rFonts w:eastAsia="Arial" w:cs="Times New Roman"/>
          <w:spacing w:val="-2"/>
          <w:szCs w:val="24"/>
        </w:rPr>
        <w:t>t</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3"/>
          <w:szCs w:val="24"/>
        </w:rPr>
        <w:t>i</w:t>
      </w:r>
      <w:r w:rsidRPr="00705CE5">
        <w:rPr>
          <w:rFonts w:eastAsia="Arial" w:cs="Times New Roman"/>
          <w:spacing w:val="1"/>
          <w:szCs w:val="24"/>
        </w:rPr>
        <w:t>m</w:t>
      </w:r>
      <w:r w:rsidRPr="00705CE5">
        <w:rPr>
          <w:rFonts w:eastAsia="Arial" w:cs="Times New Roman"/>
          <w:spacing w:val="-1"/>
          <w:szCs w:val="24"/>
        </w:rPr>
        <w:t>p</w:t>
      </w:r>
      <w:r w:rsidRPr="00705CE5">
        <w:rPr>
          <w:rFonts w:eastAsia="Arial" w:cs="Times New Roman"/>
          <w:szCs w:val="24"/>
        </w:rPr>
        <w:t>la</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zCs w:val="24"/>
        </w:rPr>
        <w:t>ju</w:t>
      </w:r>
      <w:r w:rsidRPr="00705CE5">
        <w:rPr>
          <w:rFonts w:eastAsia="Arial" w:cs="Times New Roman"/>
          <w:spacing w:val="-2"/>
          <w:szCs w:val="24"/>
        </w:rPr>
        <w:t>l</w:t>
      </w:r>
      <w:r w:rsidRPr="00705CE5">
        <w:rPr>
          <w:rFonts w:eastAsia="Arial" w:cs="Times New Roman"/>
          <w:spacing w:val="1"/>
          <w:szCs w:val="24"/>
        </w:rPr>
        <w:t>h</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3"/>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zCs w:val="24"/>
        </w:rPr>
        <w:t>4</w:t>
      </w:r>
      <w:r w:rsidRPr="00705CE5">
        <w:rPr>
          <w:rFonts w:eastAsia="Arial" w:cs="Times New Roman"/>
          <w:spacing w:val="23"/>
          <w:szCs w:val="24"/>
        </w:rPr>
        <w:t xml:space="preserve"> </w:t>
      </w:r>
      <w:r w:rsidRPr="00705CE5">
        <w:rPr>
          <w:rFonts w:eastAsia="Arial" w:cs="Times New Roman"/>
          <w:spacing w:val="-1"/>
          <w:szCs w:val="24"/>
        </w:rPr>
        <w:t>o</w:t>
      </w:r>
      <w:r w:rsidRPr="00705CE5">
        <w:rPr>
          <w:rFonts w:eastAsia="Arial" w:cs="Times New Roman"/>
          <w:spacing w:val="1"/>
          <w:szCs w:val="24"/>
        </w:rPr>
        <w:t>b</w:t>
      </w:r>
      <w:r w:rsidRPr="00705CE5">
        <w:rPr>
          <w:rFonts w:eastAsia="Arial" w:cs="Times New Roman"/>
          <w:szCs w:val="24"/>
        </w:rPr>
        <w:t>t</w:t>
      </w:r>
      <w:r w:rsidRPr="00705CE5">
        <w:rPr>
          <w:rFonts w:eastAsia="Arial" w:cs="Times New Roman"/>
          <w:spacing w:val="1"/>
          <w:szCs w:val="24"/>
        </w:rPr>
        <w:t>e</w:t>
      </w:r>
      <w:r w:rsidRPr="00705CE5">
        <w:rPr>
          <w:rFonts w:eastAsia="Arial" w:cs="Times New Roman"/>
          <w:spacing w:val="-2"/>
          <w:szCs w:val="24"/>
        </w:rPr>
        <w:t>v</w:t>
      </w:r>
      <w:r w:rsidRPr="00705CE5">
        <w:rPr>
          <w:rFonts w:eastAsia="Arial" w:cs="Times New Roman"/>
          <w:szCs w:val="24"/>
        </w:rPr>
        <w:t>e</w:t>
      </w:r>
      <w:r w:rsidRPr="00705CE5">
        <w:rPr>
          <w:rFonts w:eastAsia="Arial" w:cs="Times New Roman"/>
          <w:spacing w:val="23"/>
          <w:szCs w:val="24"/>
        </w:rPr>
        <w:t xml:space="preserve"> </w:t>
      </w:r>
      <w:r w:rsidRPr="00705CE5">
        <w:rPr>
          <w:rFonts w:eastAsia="Arial" w:cs="Times New Roman"/>
          <w:spacing w:val="1"/>
          <w:szCs w:val="24"/>
        </w:rPr>
        <w:t>a</w:t>
      </w:r>
      <w:r w:rsidRPr="00705CE5">
        <w:rPr>
          <w:rFonts w:eastAsia="Arial" w:cs="Times New Roman"/>
          <w:szCs w:val="24"/>
        </w:rPr>
        <w:t>lc</w:t>
      </w:r>
      <w:r w:rsidRPr="00705CE5">
        <w:rPr>
          <w:rFonts w:eastAsia="Arial" w:cs="Times New Roman"/>
          <w:spacing w:val="-2"/>
          <w:szCs w:val="24"/>
        </w:rPr>
        <w:t>a</w:t>
      </w:r>
      <w:r w:rsidRPr="00705CE5">
        <w:rPr>
          <w:rFonts w:eastAsia="Arial" w:cs="Times New Roman"/>
          <w:spacing w:val="-1"/>
          <w:szCs w:val="24"/>
        </w:rPr>
        <w:t>n</w:t>
      </w:r>
      <w:r w:rsidRPr="00705CE5">
        <w:rPr>
          <w:rFonts w:eastAsia="Arial" w:cs="Times New Roman"/>
          <w:szCs w:val="24"/>
        </w:rPr>
        <w:t>ce</w:t>
      </w:r>
      <w:r w:rsidRPr="00705CE5">
        <w:rPr>
          <w:rFonts w:eastAsia="Arial" w:cs="Times New Roman"/>
          <w:spacing w:val="23"/>
          <w:szCs w:val="24"/>
        </w:rPr>
        <w:t xml:space="preserve"> </w:t>
      </w:r>
      <w:r w:rsidRPr="00705CE5">
        <w:rPr>
          <w:rFonts w:eastAsia="Arial" w:cs="Times New Roman"/>
          <w:spacing w:val="1"/>
          <w:szCs w:val="24"/>
        </w:rPr>
        <w:t>a</w:t>
      </w:r>
      <w:r w:rsidRPr="00705CE5">
        <w:rPr>
          <w:rFonts w:eastAsia="Arial" w:cs="Times New Roman"/>
          <w:szCs w:val="24"/>
        </w:rPr>
        <w:t>c</w:t>
      </w:r>
      <w:r w:rsidRPr="00705CE5">
        <w:rPr>
          <w:rFonts w:eastAsia="Arial" w:cs="Times New Roman"/>
          <w:spacing w:val="-3"/>
          <w:szCs w:val="24"/>
        </w:rPr>
        <w:t>i</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20"/>
          <w:szCs w:val="24"/>
        </w:rPr>
        <w:t xml:space="preserve">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20"/>
          <w:szCs w:val="24"/>
        </w:rPr>
        <w:t xml:space="preserve"> </w:t>
      </w:r>
      <w:r w:rsidRPr="00705CE5">
        <w:rPr>
          <w:rFonts w:eastAsia="Arial" w:cs="Times New Roman"/>
          <w:spacing w:val="1"/>
          <w:szCs w:val="24"/>
        </w:rPr>
        <w:t>me</w:t>
      </w:r>
      <w:r w:rsidRPr="00705CE5">
        <w:rPr>
          <w:rFonts w:eastAsia="Arial" w:cs="Times New Roman"/>
          <w:spacing w:val="-2"/>
          <w:szCs w:val="24"/>
        </w:rPr>
        <w:t>t</w:t>
      </w:r>
      <w:r w:rsidRPr="00705CE5">
        <w:rPr>
          <w:rFonts w:eastAsia="Arial" w:cs="Times New Roman"/>
          <w:szCs w:val="24"/>
        </w:rPr>
        <w:t>a</w:t>
      </w:r>
      <w:r w:rsidRPr="00705CE5">
        <w:rPr>
          <w:rFonts w:eastAsia="Arial" w:cs="Times New Roman"/>
          <w:spacing w:val="20"/>
          <w:szCs w:val="24"/>
        </w:rPr>
        <w:t xml:space="preserve"> </w:t>
      </w:r>
      <w:r w:rsidRPr="00705CE5">
        <w:rPr>
          <w:rFonts w:eastAsia="Arial" w:cs="Times New Roman"/>
          <w:spacing w:val="1"/>
          <w:szCs w:val="24"/>
        </w:rPr>
        <w:t>de</w:t>
      </w:r>
      <w:r w:rsidRPr="00705CE5">
        <w:rPr>
          <w:rFonts w:eastAsia="Arial" w:cs="Times New Roman"/>
          <w:spacing w:val="-2"/>
          <w:szCs w:val="24"/>
        </w:rPr>
        <w:t>v</w:t>
      </w:r>
      <w:r w:rsidRPr="00705CE5">
        <w:rPr>
          <w:rFonts w:eastAsia="Arial" w:cs="Times New Roman"/>
          <w:szCs w:val="24"/>
        </w:rPr>
        <w:t>ido</w:t>
      </w:r>
      <w:r w:rsidRPr="00705CE5">
        <w:rPr>
          <w:rFonts w:eastAsia="Arial" w:cs="Times New Roman"/>
          <w:spacing w:val="23"/>
          <w:szCs w:val="24"/>
        </w:rPr>
        <w:t xml:space="preserve"> </w:t>
      </w:r>
      <w:r w:rsidR="009A13BA" w:rsidRPr="00705CE5">
        <w:rPr>
          <w:rFonts w:eastAsia="Arial" w:cs="Times New Roman"/>
          <w:spacing w:val="23"/>
          <w:szCs w:val="24"/>
        </w:rPr>
        <w:t>à</w:t>
      </w:r>
      <w:r w:rsidRPr="00705CE5">
        <w:rPr>
          <w:rFonts w:eastAsia="Arial" w:cs="Times New Roman"/>
          <w:spacing w:val="20"/>
          <w:szCs w:val="24"/>
        </w:rPr>
        <w:t xml:space="preserve"> </w:t>
      </w:r>
      <w:r w:rsidRPr="00705CE5">
        <w:rPr>
          <w:rFonts w:eastAsia="Arial" w:cs="Times New Roman"/>
          <w:spacing w:val="1"/>
          <w:szCs w:val="24"/>
        </w:rPr>
        <w:t>bu</w:t>
      </w:r>
      <w:r w:rsidRPr="00705CE5">
        <w:rPr>
          <w:rFonts w:eastAsia="Arial" w:cs="Times New Roman"/>
          <w:szCs w:val="24"/>
        </w:rPr>
        <w:t>s</w:t>
      </w:r>
      <w:r w:rsidRPr="00705CE5">
        <w:rPr>
          <w:rFonts w:eastAsia="Arial" w:cs="Times New Roman"/>
          <w:spacing w:val="-2"/>
          <w:szCs w:val="24"/>
        </w:rPr>
        <w:t>c</w:t>
      </w:r>
      <w:r w:rsidRPr="00705CE5">
        <w:rPr>
          <w:rFonts w:eastAsia="Arial" w:cs="Times New Roman"/>
          <w:spacing w:val="1"/>
          <w:szCs w:val="24"/>
        </w:rPr>
        <w:t>a da</w:t>
      </w:r>
      <w:r w:rsidRPr="00705CE5">
        <w:rPr>
          <w:rFonts w:eastAsia="Arial" w:cs="Times New Roman"/>
          <w:szCs w:val="24"/>
        </w:rPr>
        <w:t>s</w:t>
      </w:r>
      <w:r w:rsidRPr="00705CE5">
        <w:rPr>
          <w:rFonts w:eastAsia="Arial" w:cs="Times New Roman"/>
          <w:spacing w:val="20"/>
          <w:szCs w:val="24"/>
        </w:rPr>
        <w:t xml:space="preserve"> </w:t>
      </w:r>
      <w:r w:rsidRPr="00705CE5">
        <w:rPr>
          <w:rFonts w:eastAsia="Arial" w:cs="Times New Roman"/>
          <w:szCs w:val="24"/>
        </w:rPr>
        <w:t>c</w:t>
      </w:r>
      <w:r w:rsidRPr="00705CE5">
        <w:rPr>
          <w:rFonts w:eastAsia="Arial" w:cs="Times New Roman"/>
          <w:spacing w:val="-1"/>
          <w:szCs w:val="24"/>
        </w:rPr>
        <w:t>r</w:t>
      </w:r>
      <w:r w:rsidRPr="00705CE5">
        <w:rPr>
          <w:rFonts w:eastAsia="Arial" w:cs="Times New Roman"/>
          <w:szCs w:val="24"/>
        </w:rPr>
        <w:t>ia</w:t>
      </w:r>
      <w:r w:rsidRPr="00705CE5">
        <w:rPr>
          <w:rFonts w:eastAsia="Arial" w:cs="Times New Roman"/>
          <w:spacing w:val="1"/>
          <w:szCs w:val="24"/>
        </w:rPr>
        <w:t>n</w:t>
      </w:r>
      <w:r w:rsidRPr="00705CE5">
        <w:rPr>
          <w:rFonts w:eastAsia="Arial" w:cs="Times New Roman"/>
          <w:spacing w:val="-2"/>
          <w:szCs w:val="24"/>
        </w:rPr>
        <w:t>ç</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2"/>
          <w:szCs w:val="24"/>
        </w:rPr>
        <w:t xml:space="preserve"> </w:t>
      </w:r>
      <w:r w:rsidRPr="00705CE5">
        <w:rPr>
          <w:rFonts w:eastAsia="Arial" w:cs="Times New Roman"/>
          <w:spacing w:val="1"/>
          <w:szCs w:val="24"/>
        </w:rPr>
        <w:t>n</w:t>
      </w:r>
      <w:r w:rsidRPr="00705CE5">
        <w:rPr>
          <w:rFonts w:eastAsia="Arial" w:cs="Times New Roman"/>
          <w:szCs w:val="24"/>
        </w:rPr>
        <w:t>a</w:t>
      </w:r>
      <w:r w:rsidRPr="00705CE5">
        <w:rPr>
          <w:rFonts w:eastAsia="Arial" w:cs="Times New Roman"/>
          <w:spacing w:val="18"/>
          <w:szCs w:val="24"/>
        </w:rPr>
        <w:t xml:space="preserve"> </w:t>
      </w:r>
      <w:r w:rsidRPr="00705CE5">
        <w:rPr>
          <w:rFonts w:eastAsia="Arial" w:cs="Times New Roman"/>
          <w:spacing w:val="3"/>
          <w:szCs w:val="24"/>
        </w:rPr>
        <w:t>f</w:t>
      </w:r>
      <w:r w:rsidRPr="00705CE5">
        <w:rPr>
          <w:rFonts w:eastAsia="Arial" w:cs="Times New Roman"/>
          <w:spacing w:val="1"/>
          <w:szCs w:val="24"/>
        </w:rPr>
        <w:t>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w:t>
      </w:r>
      <w:r w:rsidRPr="00705CE5">
        <w:rPr>
          <w:rFonts w:eastAsia="Arial" w:cs="Times New Roman"/>
          <w:spacing w:val="23"/>
          <w:szCs w:val="24"/>
        </w:rPr>
        <w:t xml:space="preserve"> </w:t>
      </w:r>
      <w:r w:rsidRPr="00705CE5">
        <w:rPr>
          <w:rFonts w:eastAsia="Arial" w:cs="Times New Roman"/>
          <w:spacing w:val="1"/>
          <w:szCs w:val="24"/>
        </w:rPr>
        <w:t>e</w:t>
      </w:r>
      <w:r w:rsidRPr="00705CE5">
        <w:rPr>
          <w:rFonts w:eastAsia="Arial" w:cs="Times New Roman"/>
          <w:spacing w:val="-2"/>
          <w:szCs w:val="24"/>
        </w:rPr>
        <w:t>t</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 xml:space="preserve">a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ç</w:t>
      </w:r>
      <w:r w:rsidRPr="00705CE5">
        <w:rPr>
          <w:rFonts w:eastAsia="Arial" w:cs="Times New Roman"/>
          <w:spacing w:val="-1"/>
          <w:szCs w:val="24"/>
        </w:rPr>
        <w:t>ã</w:t>
      </w:r>
      <w:r w:rsidRPr="00705CE5">
        <w:rPr>
          <w:rFonts w:eastAsia="Arial" w:cs="Times New Roman"/>
          <w:spacing w:val="1"/>
          <w:szCs w:val="24"/>
        </w:rPr>
        <w:t>o</w:t>
      </w:r>
      <w:r w:rsidRPr="00705CE5">
        <w:rPr>
          <w:rFonts w:eastAsia="Arial" w:cs="Times New Roman"/>
          <w:szCs w:val="24"/>
        </w:rPr>
        <w:t>. A</w:t>
      </w:r>
      <w:r w:rsidRPr="00705CE5">
        <w:rPr>
          <w:rFonts w:eastAsia="Arial" w:cs="Times New Roman"/>
          <w:spacing w:val="3"/>
          <w:szCs w:val="24"/>
        </w:rPr>
        <w:t xml:space="preserve"> cobertura da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w:t>
      </w:r>
      <w:r w:rsidRPr="00705CE5">
        <w:rPr>
          <w:rFonts w:eastAsia="Arial" w:cs="Times New Roman"/>
          <w:spacing w:val="-2"/>
          <w:szCs w:val="24"/>
        </w:rPr>
        <w:t>n</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zCs w:val="24"/>
        </w:rPr>
        <w:t>t</w:t>
      </w:r>
      <w:r w:rsidRPr="00705CE5">
        <w:rPr>
          <w:rFonts w:eastAsia="Arial" w:cs="Times New Roman"/>
          <w:spacing w:val="2"/>
          <w:szCs w:val="24"/>
        </w:rPr>
        <w:t>e</w:t>
      </w:r>
      <w:r w:rsidRPr="00705CE5">
        <w:rPr>
          <w:rFonts w:eastAsia="Arial" w:cs="Times New Roman"/>
          <w:szCs w:val="24"/>
        </w:rPr>
        <w:t>tra</w:t>
      </w:r>
      <w:r w:rsidRPr="00705CE5">
        <w:rPr>
          <w:rFonts w:eastAsia="Arial" w:cs="Times New Roman"/>
          <w:spacing w:val="-2"/>
          <w:szCs w:val="24"/>
        </w:rPr>
        <w:t>v</w:t>
      </w:r>
      <w:r w:rsidRPr="00705CE5">
        <w:rPr>
          <w:rFonts w:eastAsia="Arial" w:cs="Times New Roman"/>
          <w:szCs w:val="24"/>
        </w:rPr>
        <w:t>iral</w:t>
      </w:r>
      <w:r w:rsidRPr="00705CE5">
        <w:rPr>
          <w:rFonts w:eastAsia="Arial" w:cs="Times New Roman"/>
          <w:spacing w:val="2"/>
          <w:szCs w:val="24"/>
        </w:rPr>
        <w:t xml:space="preserve"> </w:t>
      </w:r>
      <w:r w:rsidRPr="00705CE5">
        <w:rPr>
          <w:rFonts w:eastAsia="Arial" w:cs="Times New Roman"/>
          <w:spacing w:val="1"/>
          <w:szCs w:val="24"/>
        </w:rPr>
        <w:t>de</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ou</w:t>
      </w:r>
      <w:r w:rsidRPr="00705CE5">
        <w:rPr>
          <w:rFonts w:eastAsia="Arial" w:cs="Times New Roman"/>
          <w:spacing w:val="3"/>
          <w:szCs w:val="24"/>
        </w:rPr>
        <w:t xml:space="preserve"> </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1"/>
          <w:szCs w:val="24"/>
        </w:rPr>
        <w:t>e</w:t>
      </w:r>
      <w:r w:rsidRPr="00705CE5">
        <w:rPr>
          <w:rFonts w:eastAsia="Arial" w:cs="Times New Roman"/>
          <w:szCs w:val="24"/>
        </w:rPr>
        <w:t>jar</w:t>
      </w:r>
      <w:r w:rsidRPr="00705CE5">
        <w:rPr>
          <w:rFonts w:eastAsia="Arial" w:cs="Times New Roman"/>
          <w:spacing w:val="2"/>
          <w:szCs w:val="24"/>
        </w:rPr>
        <w:t xml:space="preserve"> </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a</w:t>
      </w:r>
      <w:r w:rsidRPr="00705CE5">
        <w:rPr>
          <w:rFonts w:eastAsia="Arial" w:cs="Times New Roman"/>
          <w:spacing w:val="-1"/>
          <w:szCs w:val="24"/>
        </w:rPr>
        <w:t>n</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szCs w:val="24"/>
        </w:rPr>
        <w:t>20</w:t>
      </w:r>
      <w:r w:rsidRPr="00705CE5">
        <w:rPr>
          <w:rFonts w:eastAsia="Arial" w:cs="Times New Roman"/>
          <w:spacing w:val="-1"/>
          <w:szCs w:val="24"/>
        </w:rPr>
        <w:t>1</w:t>
      </w:r>
      <w:r w:rsidRPr="00705CE5">
        <w:rPr>
          <w:rFonts w:eastAsia="Arial" w:cs="Times New Roman"/>
          <w:spacing w:val="1"/>
          <w:szCs w:val="24"/>
        </w:rPr>
        <w:t>4</w:t>
      </w:r>
      <w:r w:rsidR="009A13BA" w:rsidRPr="00705CE5">
        <w:rPr>
          <w:rFonts w:eastAsia="Arial" w:cs="Times New Roman"/>
          <w:szCs w:val="24"/>
        </w:rPr>
        <w:t xml:space="preserve">, </w:t>
      </w:r>
      <w:r w:rsidR="009A13BA" w:rsidRPr="00705CE5">
        <w:rPr>
          <w:rFonts w:eastAsia="Arial" w:cs="Times New Roman"/>
          <w:szCs w:val="24"/>
        </w:rPr>
        <w:lastRenderedPageBreak/>
        <w:t>devido à</w:t>
      </w:r>
      <w:r w:rsidRPr="00705CE5">
        <w:rPr>
          <w:rFonts w:eastAsia="Arial" w:cs="Times New Roman"/>
          <w:szCs w:val="24"/>
        </w:rPr>
        <w:t xml:space="preserve"> f</w:t>
      </w:r>
      <w:r w:rsidRPr="00705CE5">
        <w:rPr>
          <w:rFonts w:eastAsia="Arial" w:cs="Times New Roman"/>
          <w:spacing w:val="1"/>
          <w:szCs w:val="24"/>
        </w:rPr>
        <w:t>a</w:t>
      </w:r>
      <w:r w:rsidRPr="00705CE5">
        <w:rPr>
          <w:rFonts w:eastAsia="Arial" w:cs="Times New Roman"/>
          <w:szCs w:val="24"/>
        </w:rPr>
        <w:t>lta</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1"/>
          <w:szCs w:val="24"/>
        </w:rPr>
        <w:t xml:space="preserve"> </w:t>
      </w:r>
      <w:proofErr w:type="spellStart"/>
      <w:r w:rsidRPr="00705CE5">
        <w:rPr>
          <w:rFonts w:eastAsia="Arial" w:cs="Times New Roman"/>
          <w:spacing w:val="-2"/>
          <w:szCs w:val="24"/>
        </w:rPr>
        <w:t>i</w:t>
      </w:r>
      <w:r w:rsidRPr="00705CE5">
        <w:rPr>
          <w:rFonts w:eastAsia="Arial" w:cs="Times New Roman"/>
          <w:spacing w:val="1"/>
          <w:szCs w:val="24"/>
        </w:rPr>
        <w:t>mu</w:t>
      </w:r>
      <w:r w:rsidRPr="00705CE5">
        <w:rPr>
          <w:rFonts w:eastAsia="Arial" w:cs="Times New Roman"/>
          <w:spacing w:val="-1"/>
          <w:szCs w:val="24"/>
        </w:rPr>
        <w:t>n</w:t>
      </w:r>
      <w:r w:rsidRPr="00705CE5">
        <w:rPr>
          <w:rFonts w:eastAsia="Arial" w:cs="Times New Roman"/>
          <w:szCs w:val="24"/>
        </w:rPr>
        <w:t>o</w:t>
      </w:r>
      <w:proofErr w:type="spellEnd"/>
      <w:r w:rsidRPr="00705CE5">
        <w:rPr>
          <w:rFonts w:eastAsia="Arial" w:cs="Times New Roman"/>
          <w:spacing w:val="1"/>
          <w:szCs w:val="24"/>
        </w:rPr>
        <w:t xml:space="preserve"> nas Unidades, pois houve </w:t>
      </w:r>
      <w:r w:rsidRPr="00705CE5">
        <w:rPr>
          <w:rFonts w:eastAsia="Arial" w:cs="Times New Roman"/>
          <w:szCs w:val="24"/>
        </w:rPr>
        <w:t>pr</w:t>
      </w:r>
      <w:r w:rsidRPr="00705CE5">
        <w:rPr>
          <w:rFonts w:eastAsia="Arial" w:cs="Times New Roman"/>
          <w:spacing w:val="1"/>
          <w:szCs w:val="24"/>
        </w:rPr>
        <w:t>ob</w:t>
      </w:r>
      <w:r w:rsidRPr="00705CE5">
        <w:rPr>
          <w:rFonts w:eastAsia="Arial" w:cs="Times New Roman"/>
          <w:spacing w:val="-3"/>
          <w:szCs w:val="24"/>
        </w:rPr>
        <w:t>l</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pacing w:val="1"/>
          <w:szCs w:val="24"/>
        </w:rPr>
        <w:t>a</w:t>
      </w:r>
      <w:r w:rsidRPr="00705CE5">
        <w:rPr>
          <w:rFonts w:eastAsia="Arial" w:cs="Times New Roman"/>
          <w:szCs w:val="24"/>
        </w:rPr>
        <w:t xml:space="preserve">s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aba</w:t>
      </w:r>
      <w:r w:rsidRPr="00705CE5">
        <w:rPr>
          <w:rFonts w:eastAsia="Arial" w:cs="Times New Roman"/>
          <w:szCs w:val="24"/>
        </w:rPr>
        <w:t>s</w:t>
      </w:r>
      <w:r w:rsidRPr="00705CE5">
        <w:rPr>
          <w:rFonts w:eastAsia="Arial" w:cs="Times New Roman"/>
          <w:spacing w:val="-2"/>
          <w:szCs w:val="24"/>
        </w:rPr>
        <w:t>t</w:t>
      </w:r>
      <w:r w:rsidRPr="00705CE5">
        <w:rPr>
          <w:rFonts w:eastAsia="Arial" w:cs="Times New Roman"/>
          <w:spacing w:val="1"/>
          <w:szCs w:val="24"/>
        </w:rPr>
        <w:t>e</w:t>
      </w:r>
      <w:r w:rsidRPr="00705CE5">
        <w:rPr>
          <w:rFonts w:eastAsia="Arial" w:cs="Times New Roman"/>
          <w:szCs w:val="24"/>
        </w:rPr>
        <w:t>ci</w:t>
      </w:r>
      <w:r w:rsidRPr="00705CE5">
        <w:rPr>
          <w:rFonts w:eastAsia="Arial" w:cs="Times New Roman"/>
          <w:spacing w:val="-1"/>
          <w:szCs w:val="24"/>
        </w:rPr>
        <w:t>m</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pacing w:val="1"/>
          <w:szCs w:val="24"/>
        </w:rPr>
        <w:t>o</w:t>
      </w:r>
      <w:r w:rsidRPr="00705CE5">
        <w:rPr>
          <w:rFonts w:eastAsia="Arial" w:cs="Times New Roman"/>
          <w:szCs w:val="24"/>
        </w:rPr>
        <w:t xml:space="preserve"> da mesma.</w:t>
      </w:r>
    </w:p>
    <w:p w:rsidR="00540E1A" w:rsidRPr="00705CE5" w:rsidRDefault="00540E1A" w:rsidP="00540E1A">
      <w:pPr>
        <w:spacing w:before="5" w:line="359" w:lineRule="auto"/>
        <w:ind w:left="222" w:right="-1" w:firstLine="487"/>
        <w:jc w:val="both"/>
        <w:rPr>
          <w:rFonts w:eastAsia="Arial" w:cs="Times New Roman"/>
          <w:szCs w:val="24"/>
        </w:rPr>
      </w:pPr>
      <w:r w:rsidRPr="00705CE5">
        <w:rPr>
          <w:rFonts w:eastAsia="Arial" w:cs="Times New Roman"/>
          <w:szCs w:val="24"/>
        </w:rPr>
        <w:t xml:space="preserve">A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cina c</w:t>
      </w:r>
      <w:r w:rsidRPr="00705CE5">
        <w:rPr>
          <w:rFonts w:eastAsia="Arial" w:cs="Times New Roman"/>
          <w:spacing w:val="-1"/>
          <w:szCs w:val="24"/>
        </w:rPr>
        <w:t>o</w:t>
      </w:r>
      <w:r w:rsidRPr="00705CE5">
        <w:rPr>
          <w:rFonts w:eastAsia="Arial" w:cs="Times New Roman"/>
          <w:spacing w:val="1"/>
          <w:szCs w:val="24"/>
        </w:rPr>
        <w:t>n</w:t>
      </w:r>
      <w:r w:rsidRPr="00705CE5">
        <w:rPr>
          <w:rFonts w:eastAsia="Arial" w:cs="Times New Roman"/>
          <w:szCs w:val="24"/>
        </w:rPr>
        <w:t>tra</w:t>
      </w:r>
      <w:r w:rsidRPr="00705CE5">
        <w:rPr>
          <w:rFonts w:eastAsia="Arial" w:cs="Times New Roman"/>
          <w:spacing w:val="63"/>
          <w:szCs w:val="24"/>
        </w:rPr>
        <w:t xml:space="preserve"> </w:t>
      </w:r>
      <w:r w:rsidRPr="00705CE5">
        <w:rPr>
          <w:rFonts w:eastAsia="Arial" w:cs="Times New Roman"/>
          <w:spacing w:val="3"/>
          <w:szCs w:val="24"/>
        </w:rPr>
        <w:t>f</w:t>
      </w:r>
      <w:r w:rsidRPr="00705CE5">
        <w:rPr>
          <w:rFonts w:eastAsia="Arial" w:cs="Times New Roman"/>
          <w:spacing w:val="-1"/>
          <w:szCs w:val="24"/>
        </w:rPr>
        <w:t>e</w:t>
      </w:r>
      <w:r w:rsidRPr="00705CE5">
        <w:rPr>
          <w:rFonts w:eastAsia="Arial" w:cs="Times New Roman"/>
          <w:spacing w:val="1"/>
          <w:szCs w:val="24"/>
        </w:rPr>
        <w:t>b</w:t>
      </w:r>
      <w:r w:rsidRPr="00705CE5">
        <w:rPr>
          <w:rFonts w:eastAsia="Arial" w:cs="Times New Roman"/>
          <w:szCs w:val="24"/>
        </w:rPr>
        <w:t xml:space="preserve">re </w:t>
      </w:r>
      <w:r w:rsidRPr="00705CE5">
        <w:rPr>
          <w:rFonts w:eastAsia="Arial" w:cs="Times New Roman"/>
          <w:spacing w:val="-1"/>
          <w:szCs w:val="24"/>
        </w:rPr>
        <w:t>a</w:t>
      </w:r>
      <w:r w:rsidRPr="00705CE5">
        <w:rPr>
          <w:rFonts w:eastAsia="Arial" w:cs="Times New Roman"/>
          <w:spacing w:val="1"/>
          <w:szCs w:val="24"/>
        </w:rPr>
        <w:t>ma</w:t>
      </w:r>
      <w:r w:rsidRPr="00705CE5">
        <w:rPr>
          <w:rFonts w:eastAsia="Arial" w:cs="Times New Roman"/>
          <w:szCs w:val="24"/>
        </w:rPr>
        <w:t>re</w:t>
      </w:r>
      <w:r w:rsidRPr="00705CE5">
        <w:rPr>
          <w:rFonts w:eastAsia="Arial" w:cs="Times New Roman"/>
          <w:spacing w:val="-3"/>
          <w:szCs w:val="24"/>
        </w:rPr>
        <w:t>l</w:t>
      </w:r>
      <w:r w:rsidRPr="00705CE5">
        <w:rPr>
          <w:rFonts w:eastAsia="Arial" w:cs="Times New Roman"/>
          <w:szCs w:val="24"/>
        </w:rPr>
        <w:t xml:space="preserve">a </w:t>
      </w:r>
      <w:r w:rsidRPr="00705CE5">
        <w:rPr>
          <w:rFonts w:eastAsia="Arial" w:cs="Times New Roman"/>
          <w:spacing w:val="-1"/>
          <w:szCs w:val="24"/>
        </w:rPr>
        <w:t>p</w:t>
      </w:r>
      <w:r w:rsidRPr="00705CE5">
        <w:rPr>
          <w:rFonts w:eastAsia="Arial" w:cs="Times New Roman"/>
          <w:spacing w:val="1"/>
          <w:szCs w:val="24"/>
        </w:rPr>
        <w:t>o</w:t>
      </w:r>
      <w:r w:rsidRPr="00705CE5">
        <w:rPr>
          <w:rFonts w:eastAsia="Arial" w:cs="Times New Roman"/>
          <w:szCs w:val="24"/>
        </w:rPr>
        <w:t>ss</w:t>
      </w:r>
      <w:r w:rsidRPr="00705CE5">
        <w:rPr>
          <w:rFonts w:eastAsia="Arial" w:cs="Times New Roman"/>
          <w:spacing w:val="1"/>
          <w:szCs w:val="24"/>
        </w:rPr>
        <w:t>u</w:t>
      </w:r>
      <w:r w:rsidRPr="00705CE5">
        <w:rPr>
          <w:rFonts w:eastAsia="Arial" w:cs="Times New Roman"/>
          <w:szCs w:val="24"/>
        </w:rPr>
        <w:t>i</w:t>
      </w:r>
      <w:r w:rsidRPr="00705CE5">
        <w:rPr>
          <w:rFonts w:eastAsia="Arial" w:cs="Times New Roman"/>
          <w:spacing w:val="64"/>
          <w:szCs w:val="24"/>
        </w:rPr>
        <w:t xml:space="preserve"> </w:t>
      </w:r>
      <w:r w:rsidRPr="00705CE5">
        <w:rPr>
          <w:rFonts w:eastAsia="Arial" w:cs="Times New Roman"/>
          <w:spacing w:val="1"/>
          <w:szCs w:val="24"/>
        </w:rPr>
        <w:t>u</w:t>
      </w:r>
      <w:r w:rsidRPr="00705CE5">
        <w:rPr>
          <w:rFonts w:eastAsia="Arial" w:cs="Times New Roman"/>
          <w:spacing w:val="-1"/>
          <w:szCs w:val="24"/>
        </w:rPr>
        <w:t>m</w:t>
      </w:r>
      <w:r w:rsidRPr="00705CE5">
        <w:rPr>
          <w:rFonts w:eastAsia="Arial" w:cs="Times New Roman"/>
          <w:szCs w:val="24"/>
        </w:rPr>
        <w:t xml:space="preserve">a </w:t>
      </w:r>
      <w:r w:rsidRPr="00705CE5">
        <w:rPr>
          <w:rFonts w:eastAsia="Arial" w:cs="Times New Roman"/>
          <w:spacing w:val="-1"/>
          <w:szCs w:val="24"/>
        </w:rPr>
        <w:t>b</w:t>
      </w:r>
      <w:r w:rsidRPr="00705CE5">
        <w:rPr>
          <w:rFonts w:eastAsia="Arial" w:cs="Times New Roman"/>
          <w:spacing w:val="1"/>
          <w:szCs w:val="24"/>
        </w:rPr>
        <w:t>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 c</w:t>
      </w:r>
      <w:r w:rsidRPr="00705CE5">
        <w:rPr>
          <w:rFonts w:eastAsia="Arial" w:cs="Times New Roman"/>
          <w:spacing w:val="1"/>
          <w:szCs w:val="24"/>
        </w:rPr>
        <w:t>obe</w:t>
      </w:r>
      <w:r w:rsidRPr="00705CE5">
        <w:rPr>
          <w:rFonts w:eastAsia="Arial" w:cs="Times New Roman"/>
          <w:szCs w:val="24"/>
        </w:rPr>
        <w:t>r</w:t>
      </w:r>
      <w:r w:rsidRPr="00705CE5">
        <w:rPr>
          <w:rFonts w:eastAsia="Arial" w:cs="Times New Roman"/>
          <w:spacing w:val="-3"/>
          <w:szCs w:val="24"/>
        </w:rPr>
        <w:t>t</w:t>
      </w:r>
      <w:r w:rsidRPr="00705CE5">
        <w:rPr>
          <w:rFonts w:eastAsia="Arial" w:cs="Times New Roman"/>
          <w:spacing w:val="1"/>
          <w:szCs w:val="24"/>
        </w:rPr>
        <w:t>u</w:t>
      </w:r>
      <w:r w:rsidRPr="00705CE5">
        <w:rPr>
          <w:rFonts w:eastAsia="Arial" w:cs="Times New Roman"/>
          <w:szCs w:val="24"/>
        </w:rPr>
        <w:t xml:space="preserve">ra, </w:t>
      </w:r>
      <w:r w:rsidRPr="00705CE5">
        <w:rPr>
          <w:rFonts w:eastAsia="Arial" w:cs="Times New Roman"/>
          <w:spacing w:val="1"/>
          <w:szCs w:val="24"/>
        </w:rPr>
        <w:t>pois ela é i</w:t>
      </w:r>
      <w:r w:rsidRPr="00705CE5">
        <w:rPr>
          <w:rFonts w:eastAsia="Arial" w:cs="Times New Roman"/>
          <w:szCs w:val="24"/>
        </w:rPr>
        <w:t>n</w:t>
      </w:r>
      <w:r w:rsidRPr="00705CE5">
        <w:rPr>
          <w:rFonts w:eastAsia="Arial" w:cs="Times New Roman"/>
          <w:spacing w:val="1"/>
          <w:szCs w:val="24"/>
        </w:rPr>
        <w:t>d</w:t>
      </w:r>
      <w:r w:rsidRPr="00705CE5">
        <w:rPr>
          <w:rFonts w:eastAsia="Arial" w:cs="Times New Roman"/>
          <w:szCs w:val="24"/>
        </w:rPr>
        <w:t>ica</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1"/>
          <w:szCs w:val="24"/>
        </w:rPr>
        <w:t xml:space="preserve"> pa</w:t>
      </w:r>
      <w:r w:rsidRPr="00705CE5">
        <w:rPr>
          <w:rFonts w:eastAsia="Arial" w:cs="Times New Roman"/>
          <w:szCs w:val="24"/>
        </w:rPr>
        <w:t>ra</w:t>
      </w:r>
      <w:r w:rsidRPr="00705CE5">
        <w:rPr>
          <w:rFonts w:eastAsia="Arial" w:cs="Times New Roman"/>
          <w:spacing w:val="2"/>
          <w:szCs w:val="24"/>
        </w:rPr>
        <w:t xml:space="preserve"> </w:t>
      </w:r>
      <w:r w:rsidRPr="00705CE5">
        <w:rPr>
          <w:rFonts w:eastAsia="Arial" w:cs="Times New Roman"/>
          <w:szCs w:val="24"/>
        </w:rPr>
        <w:t>resi</w:t>
      </w:r>
      <w:r w:rsidRPr="00705CE5">
        <w:rPr>
          <w:rFonts w:eastAsia="Arial" w:cs="Times New Roman"/>
          <w:spacing w:val="-2"/>
          <w:szCs w:val="24"/>
        </w:rPr>
        <w:t>d</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o</w:t>
      </w:r>
      <w:r w:rsidRPr="00705CE5">
        <w:rPr>
          <w:rFonts w:eastAsia="Arial" w:cs="Times New Roman"/>
          <w:szCs w:val="24"/>
        </w:rPr>
        <w:t>u</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zCs w:val="24"/>
        </w:rPr>
        <w:t>iaj</w:t>
      </w:r>
      <w:r w:rsidRPr="00705CE5">
        <w:rPr>
          <w:rFonts w:eastAsia="Arial" w:cs="Times New Roman"/>
          <w:spacing w:val="1"/>
          <w:szCs w:val="24"/>
        </w:rPr>
        <w:t>an</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 xml:space="preserve">s </w:t>
      </w:r>
      <w:r w:rsidRPr="00705CE5">
        <w:rPr>
          <w:rFonts w:eastAsia="Arial" w:cs="Times New Roman"/>
          <w:spacing w:val="1"/>
          <w:szCs w:val="24"/>
        </w:rPr>
        <w:t>pa</w:t>
      </w:r>
      <w:r w:rsidRPr="00705CE5">
        <w:rPr>
          <w:rFonts w:eastAsia="Arial" w:cs="Times New Roman"/>
          <w:szCs w:val="24"/>
        </w:rPr>
        <w:t xml:space="preserve">ra </w:t>
      </w:r>
      <w:r w:rsidRPr="00705CE5">
        <w:rPr>
          <w:rFonts w:eastAsia="Arial" w:cs="Times New Roman"/>
          <w:spacing w:val="1"/>
          <w:szCs w:val="24"/>
        </w:rPr>
        <w:t>á</w:t>
      </w:r>
      <w:r w:rsidRPr="00705CE5">
        <w:rPr>
          <w:rFonts w:eastAsia="Arial" w:cs="Times New Roman"/>
          <w:szCs w:val="24"/>
        </w:rPr>
        <w:t>re</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4"/>
          <w:szCs w:val="24"/>
        </w:rPr>
        <w:t xml:space="preserve"> </w:t>
      </w:r>
      <w:r w:rsidRPr="00705CE5">
        <w:rPr>
          <w:rFonts w:eastAsia="Arial" w:cs="Times New Roman"/>
          <w:szCs w:val="24"/>
        </w:rPr>
        <w:t>rec</w:t>
      </w:r>
      <w:r w:rsidRPr="00705CE5">
        <w:rPr>
          <w:rFonts w:eastAsia="Arial" w:cs="Times New Roman"/>
          <w:spacing w:val="-1"/>
          <w:szCs w:val="24"/>
        </w:rPr>
        <w:t>o</w:t>
      </w:r>
      <w:r w:rsidRPr="00705CE5">
        <w:rPr>
          <w:rFonts w:eastAsia="Arial" w:cs="Times New Roman"/>
          <w:spacing w:val="1"/>
          <w:szCs w:val="24"/>
        </w:rPr>
        <w:t>m</w:t>
      </w:r>
      <w:r w:rsidRPr="00705CE5">
        <w:rPr>
          <w:rFonts w:eastAsia="Arial" w:cs="Times New Roman"/>
          <w:spacing w:val="-1"/>
          <w:szCs w:val="24"/>
        </w:rPr>
        <w:t>en</w:t>
      </w:r>
      <w:r w:rsidRPr="00705CE5">
        <w:rPr>
          <w:rFonts w:eastAsia="Arial" w:cs="Times New Roman"/>
          <w:spacing w:val="1"/>
          <w:szCs w:val="24"/>
        </w:rPr>
        <w:t>da</w:t>
      </w:r>
      <w:r w:rsidRPr="00705CE5">
        <w:rPr>
          <w:rFonts w:eastAsia="Arial" w:cs="Times New Roman"/>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pacing w:val="10"/>
          <w:szCs w:val="24"/>
        </w:rPr>
        <w:t>c</w:t>
      </w:r>
      <w:r w:rsidRPr="00705CE5">
        <w:rPr>
          <w:rFonts w:eastAsia="Arial" w:cs="Times New Roman"/>
          <w:szCs w:val="24"/>
        </w:rPr>
        <w:t>in</w:t>
      </w:r>
      <w:r w:rsidRPr="00705CE5">
        <w:rPr>
          <w:rFonts w:eastAsia="Arial" w:cs="Times New Roman"/>
          <w:spacing w:val="1"/>
          <w:szCs w:val="24"/>
        </w:rPr>
        <w:t>a</w:t>
      </w:r>
      <w:r w:rsidRPr="00705CE5">
        <w:rPr>
          <w:rFonts w:eastAsia="Arial" w:cs="Times New Roman"/>
          <w:szCs w:val="24"/>
        </w:rPr>
        <w:t>: Est</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da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r</w:t>
      </w:r>
      <w:r w:rsidRPr="00705CE5">
        <w:rPr>
          <w:rFonts w:eastAsia="Arial" w:cs="Times New Roman"/>
          <w:spacing w:val="-2"/>
          <w:szCs w:val="24"/>
        </w:rPr>
        <w:t>e</w:t>
      </w:r>
      <w:r w:rsidRPr="00705CE5">
        <w:rPr>
          <w:rFonts w:eastAsia="Arial" w:cs="Times New Roman"/>
          <w:spacing w:val="1"/>
          <w:szCs w:val="24"/>
        </w:rPr>
        <w:t>g</w:t>
      </w:r>
      <w:r w:rsidRPr="00705CE5">
        <w:rPr>
          <w:rFonts w:eastAsia="Arial" w:cs="Times New Roman"/>
          <w:szCs w:val="24"/>
        </w:rPr>
        <w:t>iõ</w:t>
      </w:r>
      <w:r w:rsidRPr="00705CE5">
        <w:rPr>
          <w:rFonts w:eastAsia="Arial" w:cs="Times New Roman"/>
          <w:spacing w:val="1"/>
          <w:szCs w:val="24"/>
        </w:rPr>
        <w:t>e</w:t>
      </w:r>
      <w:r w:rsidRPr="00705CE5">
        <w:rPr>
          <w:rFonts w:eastAsia="Arial" w:cs="Times New Roman"/>
          <w:szCs w:val="24"/>
        </w:rPr>
        <w:t xml:space="preserve">s </w:t>
      </w:r>
      <w:r w:rsidRPr="00705CE5">
        <w:rPr>
          <w:rFonts w:eastAsia="Arial" w:cs="Times New Roman"/>
          <w:spacing w:val="1"/>
          <w:szCs w:val="24"/>
        </w:rPr>
        <w:t>no</w:t>
      </w:r>
      <w:r w:rsidRPr="00705CE5">
        <w:rPr>
          <w:rFonts w:eastAsia="Arial" w:cs="Times New Roman"/>
          <w:szCs w:val="24"/>
        </w:rPr>
        <w:t>rte</w:t>
      </w:r>
      <w:r w:rsidRPr="00705CE5">
        <w:rPr>
          <w:rFonts w:eastAsia="Arial" w:cs="Times New Roman"/>
          <w:spacing w:val="3"/>
          <w:szCs w:val="24"/>
        </w:rPr>
        <w:t xml:space="preserve"> </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tro</w:t>
      </w:r>
      <w:r w:rsidRPr="00705CE5">
        <w:rPr>
          <w:rFonts w:eastAsia="Arial" w:cs="Times New Roman"/>
          <w:spacing w:val="3"/>
          <w:szCs w:val="24"/>
        </w:rPr>
        <w:t xml:space="preserve"> </w:t>
      </w:r>
      <w:r w:rsidRPr="00705CE5">
        <w:rPr>
          <w:rFonts w:eastAsia="Arial" w:cs="Times New Roman"/>
          <w:spacing w:val="-1"/>
          <w:szCs w:val="24"/>
        </w:rPr>
        <w:t>o</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t</w:t>
      </w:r>
      <w:r w:rsidRPr="00705CE5">
        <w:rPr>
          <w:rFonts w:eastAsia="Arial" w:cs="Times New Roman"/>
          <w:spacing w:val="1"/>
          <w:szCs w:val="24"/>
        </w:rPr>
        <w:t>e</w:t>
      </w:r>
      <w:r w:rsidRPr="00705CE5">
        <w:rPr>
          <w:rFonts w:eastAsia="Arial" w:cs="Times New Roman"/>
          <w:szCs w:val="24"/>
        </w:rPr>
        <w:t>;</w:t>
      </w:r>
      <w:r w:rsidRPr="00705CE5">
        <w:rPr>
          <w:rFonts w:eastAsia="Arial" w:cs="Times New Roman"/>
          <w:spacing w:val="3"/>
          <w:szCs w:val="24"/>
        </w:rPr>
        <w:t xml:space="preserve"> </w:t>
      </w:r>
      <w:r w:rsidRPr="00705CE5">
        <w:rPr>
          <w:rFonts w:eastAsia="Arial" w:cs="Times New Roman"/>
          <w:spacing w:val="-1"/>
          <w:szCs w:val="24"/>
        </w:rPr>
        <w:t>M</w:t>
      </w:r>
      <w:r w:rsidRPr="00705CE5">
        <w:rPr>
          <w:rFonts w:eastAsia="Arial" w:cs="Times New Roman"/>
          <w:szCs w:val="24"/>
        </w:rPr>
        <w:t>in</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G</w:t>
      </w:r>
      <w:r w:rsidRPr="00705CE5">
        <w:rPr>
          <w:rFonts w:eastAsia="Arial" w:cs="Times New Roman"/>
          <w:spacing w:val="1"/>
          <w:szCs w:val="24"/>
        </w:rPr>
        <w:t>e</w:t>
      </w:r>
      <w:r w:rsidRPr="00705CE5">
        <w:rPr>
          <w:rFonts w:eastAsia="Arial" w:cs="Times New Roman"/>
          <w:szCs w:val="24"/>
        </w:rPr>
        <w:t>rais</w:t>
      </w:r>
      <w:r w:rsidRPr="00705CE5">
        <w:rPr>
          <w:rFonts w:eastAsia="Arial" w:cs="Times New Roman"/>
          <w:spacing w:val="2"/>
          <w:szCs w:val="24"/>
        </w:rPr>
        <w:t xml:space="preserve"> </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M</w:t>
      </w:r>
      <w:r w:rsidRPr="00705CE5">
        <w:rPr>
          <w:rFonts w:eastAsia="Arial" w:cs="Times New Roman"/>
          <w:spacing w:val="1"/>
          <w:szCs w:val="24"/>
        </w:rPr>
        <w:t>a</w:t>
      </w:r>
      <w:r w:rsidRPr="00705CE5">
        <w:rPr>
          <w:rFonts w:eastAsia="Arial" w:cs="Times New Roman"/>
          <w:szCs w:val="24"/>
        </w:rPr>
        <w:t>ra</w:t>
      </w:r>
      <w:r w:rsidRPr="00705CE5">
        <w:rPr>
          <w:rFonts w:eastAsia="Arial" w:cs="Times New Roman"/>
          <w:spacing w:val="1"/>
          <w:szCs w:val="24"/>
        </w:rPr>
        <w:t>nh</w:t>
      </w:r>
      <w:r w:rsidRPr="00705CE5">
        <w:rPr>
          <w:rFonts w:eastAsia="Arial" w:cs="Times New Roman"/>
          <w:spacing w:val="-1"/>
          <w:szCs w:val="24"/>
        </w:rPr>
        <w:t>ã</w:t>
      </w:r>
      <w:r w:rsidRPr="00705CE5">
        <w:rPr>
          <w:rFonts w:eastAsia="Arial" w:cs="Times New Roman"/>
          <w:spacing w:val="1"/>
          <w:szCs w:val="24"/>
        </w:rPr>
        <w:t>o</w:t>
      </w:r>
      <w:r w:rsidRPr="00705CE5">
        <w:rPr>
          <w:rFonts w:eastAsia="Arial" w:cs="Times New Roman"/>
          <w:szCs w:val="24"/>
        </w:rPr>
        <w:t>;</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zCs w:val="24"/>
        </w:rPr>
        <w:t>l</w:t>
      </w:r>
      <w:r w:rsidRPr="00705CE5">
        <w:rPr>
          <w:rFonts w:eastAsia="Arial" w:cs="Times New Roman"/>
          <w:spacing w:val="-2"/>
          <w:szCs w:val="24"/>
        </w:rPr>
        <w:t>g</w:t>
      </w:r>
      <w:r w:rsidRPr="00705CE5">
        <w:rPr>
          <w:rFonts w:eastAsia="Arial" w:cs="Times New Roman"/>
          <w:spacing w:val="1"/>
          <w:szCs w:val="24"/>
        </w:rPr>
        <w:t>un</w:t>
      </w:r>
      <w:r w:rsidRPr="00705CE5">
        <w:rPr>
          <w:rFonts w:eastAsia="Arial" w:cs="Times New Roman"/>
          <w:szCs w:val="24"/>
        </w:rPr>
        <w:t xml:space="preserve">s </w:t>
      </w:r>
      <w:r w:rsidRPr="00705CE5">
        <w:rPr>
          <w:rFonts w:eastAsia="Arial" w:cs="Times New Roman"/>
          <w:spacing w:val="1"/>
          <w:szCs w:val="24"/>
        </w:rPr>
        <w:t>mun</w:t>
      </w:r>
      <w:r w:rsidRPr="00705CE5">
        <w:rPr>
          <w:rFonts w:eastAsia="Arial" w:cs="Times New Roman"/>
          <w:szCs w:val="24"/>
        </w:rPr>
        <w:t>ic</w:t>
      </w:r>
      <w:r w:rsidRPr="00705CE5">
        <w:rPr>
          <w:rFonts w:eastAsia="Arial" w:cs="Times New Roman"/>
          <w:spacing w:val="-2"/>
          <w:szCs w:val="24"/>
        </w:rPr>
        <w:t>í</w:t>
      </w:r>
      <w:r w:rsidRPr="00705CE5">
        <w:rPr>
          <w:rFonts w:eastAsia="Arial" w:cs="Times New Roman"/>
          <w:spacing w:val="1"/>
          <w:szCs w:val="24"/>
        </w:rPr>
        <w:t>p</w:t>
      </w:r>
      <w:r w:rsidRPr="00705CE5">
        <w:rPr>
          <w:rFonts w:eastAsia="Arial" w:cs="Times New Roman"/>
          <w:szCs w:val="24"/>
        </w:rPr>
        <w:t xml:space="preserve">ios </w:t>
      </w:r>
      <w:r w:rsidRPr="00705CE5">
        <w:rPr>
          <w:rFonts w:eastAsia="Arial" w:cs="Times New Roman"/>
          <w:spacing w:val="1"/>
          <w:szCs w:val="24"/>
        </w:rPr>
        <w:t>do</w:t>
      </w:r>
      <w:r w:rsidRPr="00705CE5">
        <w:rPr>
          <w:rFonts w:eastAsia="Arial" w:cs="Times New Roman"/>
          <w:szCs w:val="24"/>
        </w:rPr>
        <w:t>s E</w:t>
      </w:r>
      <w:r w:rsidRPr="00705CE5">
        <w:rPr>
          <w:rFonts w:eastAsia="Arial" w:cs="Times New Roman"/>
          <w:spacing w:val="-2"/>
          <w:szCs w:val="24"/>
        </w:rPr>
        <w:t>s</w:t>
      </w:r>
      <w:r w:rsidRPr="00705CE5">
        <w:rPr>
          <w:rFonts w:eastAsia="Arial" w:cs="Times New Roman"/>
          <w:szCs w:val="24"/>
        </w:rPr>
        <w:t>t</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zCs w:val="24"/>
        </w:rPr>
        <w:t xml:space="preserve">s </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5"/>
          <w:szCs w:val="24"/>
        </w:rPr>
        <w:t xml:space="preserve"> </w:t>
      </w:r>
      <w:r w:rsidRPr="00705CE5">
        <w:rPr>
          <w:rFonts w:eastAsia="Arial" w:cs="Times New Roman"/>
          <w:szCs w:val="24"/>
        </w:rPr>
        <w:t>Pia</w:t>
      </w:r>
      <w:r w:rsidRPr="00705CE5">
        <w:rPr>
          <w:rFonts w:eastAsia="Arial" w:cs="Times New Roman"/>
          <w:spacing w:val="-1"/>
          <w:szCs w:val="24"/>
        </w:rPr>
        <w:t>u</w:t>
      </w:r>
      <w:r w:rsidRPr="00705CE5">
        <w:rPr>
          <w:rFonts w:eastAsia="Arial" w:cs="Times New Roman"/>
          <w:spacing w:val="1"/>
          <w:szCs w:val="24"/>
        </w:rPr>
        <w:t>í</w:t>
      </w:r>
      <w:r w:rsidRPr="00705CE5">
        <w:rPr>
          <w:rFonts w:eastAsia="Arial" w:cs="Times New Roman"/>
          <w:szCs w:val="24"/>
        </w:rPr>
        <w:t>, B</w:t>
      </w:r>
      <w:r w:rsidRPr="00705CE5">
        <w:rPr>
          <w:rFonts w:eastAsia="Arial" w:cs="Times New Roman"/>
          <w:spacing w:val="1"/>
          <w:szCs w:val="24"/>
        </w:rPr>
        <w:t>ah</w:t>
      </w:r>
      <w:r w:rsidRPr="00705CE5">
        <w:rPr>
          <w:rFonts w:eastAsia="Arial" w:cs="Times New Roman"/>
          <w:spacing w:val="-3"/>
          <w:szCs w:val="24"/>
        </w:rPr>
        <w:t>i</w:t>
      </w:r>
      <w:r w:rsidRPr="00705CE5">
        <w:rPr>
          <w:rFonts w:eastAsia="Arial" w:cs="Times New Roman"/>
          <w:spacing w:val="1"/>
          <w:szCs w:val="24"/>
        </w:rPr>
        <w:t>a</w:t>
      </w:r>
      <w:r w:rsidRPr="00705CE5">
        <w:rPr>
          <w:rFonts w:eastAsia="Arial" w:cs="Times New Roman"/>
          <w:szCs w:val="24"/>
        </w:rPr>
        <w:t xml:space="preserve">, </w:t>
      </w:r>
      <w:r w:rsidRPr="00705CE5">
        <w:rPr>
          <w:rFonts w:eastAsia="Arial" w:cs="Times New Roman"/>
          <w:spacing w:val="-2"/>
          <w:szCs w:val="24"/>
        </w:rPr>
        <w:t>S</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P</w:t>
      </w:r>
      <w:r w:rsidRPr="00705CE5">
        <w:rPr>
          <w:rFonts w:eastAsia="Arial" w:cs="Times New Roman"/>
          <w:spacing w:val="1"/>
          <w:szCs w:val="24"/>
        </w:rPr>
        <w:t>au</w:t>
      </w:r>
      <w:r w:rsidRPr="00705CE5">
        <w:rPr>
          <w:rFonts w:eastAsia="Arial" w:cs="Times New Roman"/>
          <w:spacing w:val="-3"/>
          <w:szCs w:val="24"/>
        </w:rPr>
        <w:t>l</w:t>
      </w:r>
      <w:r w:rsidRPr="00705CE5">
        <w:rPr>
          <w:rFonts w:eastAsia="Arial" w:cs="Times New Roman"/>
          <w:spacing w:val="1"/>
          <w:szCs w:val="24"/>
        </w:rPr>
        <w:t>o</w:t>
      </w:r>
      <w:r w:rsidRPr="00705CE5">
        <w:rPr>
          <w:rFonts w:eastAsia="Arial" w:cs="Times New Roman"/>
          <w:szCs w:val="24"/>
        </w:rPr>
        <w:t>, P</w:t>
      </w:r>
      <w:r w:rsidRPr="00705CE5">
        <w:rPr>
          <w:rFonts w:eastAsia="Arial" w:cs="Times New Roman"/>
          <w:spacing w:val="1"/>
          <w:szCs w:val="24"/>
        </w:rPr>
        <w:t>a</w:t>
      </w:r>
      <w:r w:rsidRPr="00705CE5">
        <w:rPr>
          <w:rFonts w:eastAsia="Arial" w:cs="Times New Roman"/>
          <w:szCs w:val="24"/>
        </w:rPr>
        <w:t>r</w:t>
      </w:r>
      <w:r w:rsidRPr="00705CE5">
        <w:rPr>
          <w:rFonts w:eastAsia="Arial" w:cs="Times New Roman"/>
          <w:spacing w:val="-2"/>
          <w:szCs w:val="24"/>
        </w:rPr>
        <w:t>a</w:t>
      </w:r>
      <w:r w:rsidRPr="00705CE5">
        <w:rPr>
          <w:rFonts w:eastAsia="Arial" w:cs="Times New Roman"/>
          <w:spacing w:val="1"/>
          <w:szCs w:val="24"/>
        </w:rPr>
        <w:t>ná</w:t>
      </w:r>
      <w:r w:rsidRPr="00705CE5">
        <w:rPr>
          <w:rFonts w:eastAsia="Arial" w:cs="Times New Roman"/>
          <w:szCs w:val="24"/>
        </w:rPr>
        <w:t xml:space="preserve">, </w:t>
      </w:r>
      <w:r w:rsidRPr="00705CE5">
        <w:rPr>
          <w:rFonts w:eastAsia="Arial" w:cs="Times New Roman"/>
          <w:spacing w:val="-2"/>
          <w:szCs w:val="24"/>
        </w:rPr>
        <w:t>S</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ta</w:t>
      </w:r>
      <w:r w:rsidRPr="00705CE5">
        <w:rPr>
          <w:rFonts w:eastAsia="Arial" w:cs="Times New Roman"/>
          <w:spacing w:val="1"/>
          <w:szCs w:val="24"/>
        </w:rPr>
        <w:t xml:space="preserve"> </w:t>
      </w:r>
      <w:r w:rsidRPr="00705CE5">
        <w:rPr>
          <w:rFonts w:eastAsia="Arial" w:cs="Times New Roman"/>
          <w:szCs w:val="24"/>
        </w:rPr>
        <w:t>Ca</w:t>
      </w:r>
      <w:r w:rsidRPr="00705CE5">
        <w:rPr>
          <w:rFonts w:eastAsia="Arial" w:cs="Times New Roman"/>
          <w:spacing w:val="1"/>
          <w:szCs w:val="24"/>
        </w:rPr>
        <w:t>ta</w:t>
      </w:r>
      <w:r w:rsidRPr="00705CE5">
        <w:rPr>
          <w:rFonts w:eastAsia="Arial" w:cs="Times New Roman"/>
          <w:szCs w:val="24"/>
        </w:rPr>
        <w:t>r</w:t>
      </w:r>
      <w:r w:rsidRPr="00705CE5">
        <w:rPr>
          <w:rFonts w:eastAsia="Arial" w:cs="Times New Roman"/>
          <w:spacing w:val="-1"/>
          <w:szCs w:val="24"/>
        </w:rPr>
        <w:t>in</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o Gra</w:t>
      </w:r>
      <w:r w:rsidRPr="00705CE5">
        <w:rPr>
          <w:rFonts w:eastAsia="Arial" w:cs="Times New Roman"/>
          <w:spacing w:val="1"/>
          <w:szCs w:val="24"/>
        </w:rPr>
        <w:t>nd</w:t>
      </w:r>
      <w:r w:rsidRPr="00705CE5">
        <w:rPr>
          <w:rFonts w:eastAsia="Arial" w:cs="Times New Roman"/>
          <w:szCs w:val="24"/>
        </w:rPr>
        <w:t xml:space="preserve">e </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2"/>
          <w:szCs w:val="24"/>
        </w:rPr>
        <w:t>S</w:t>
      </w:r>
      <w:r w:rsidRPr="00705CE5">
        <w:rPr>
          <w:rFonts w:eastAsia="Arial" w:cs="Times New Roman"/>
          <w:spacing w:val="1"/>
          <w:szCs w:val="24"/>
        </w:rPr>
        <w:t>u</w:t>
      </w:r>
      <w:r w:rsidRPr="00705CE5">
        <w:rPr>
          <w:rFonts w:eastAsia="Arial" w:cs="Times New Roman"/>
          <w:szCs w:val="24"/>
        </w:rPr>
        <w:t>l.</w:t>
      </w:r>
      <w:r w:rsidRPr="00705CE5">
        <w:rPr>
          <w:rFonts w:eastAsia="Arial" w:cs="Times New Roman"/>
          <w:spacing w:val="2"/>
          <w:szCs w:val="24"/>
        </w:rPr>
        <w:t xml:space="preserve"> </w:t>
      </w:r>
      <w:r w:rsidRPr="00705CE5">
        <w:rPr>
          <w:rFonts w:eastAsia="Arial" w:cs="Times New Roman"/>
          <w:spacing w:val="-2"/>
          <w:szCs w:val="24"/>
        </w:rPr>
        <w:t>P</w:t>
      </w:r>
      <w:r w:rsidRPr="00705CE5">
        <w:rPr>
          <w:rFonts w:eastAsia="Arial" w:cs="Times New Roman"/>
          <w:spacing w:val="1"/>
          <w:szCs w:val="24"/>
        </w:rPr>
        <w:t>a</w:t>
      </w:r>
      <w:r w:rsidRPr="00705CE5">
        <w:rPr>
          <w:rFonts w:eastAsia="Arial" w:cs="Times New Roman"/>
          <w:szCs w:val="24"/>
        </w:rPr>
        <w:t xml:space="preserve">ra </w:t>
      </w:r>
      <w:r w:rsidRPr="00705CE5">
        <w:rPr>
          <w:rFonts w:eastAsia="Arial" w:cs="Times New Roman"/>
          <w:spacing w:val="-2"/>
          <w:szCs w:val="24"/>
        </w:rPr>
        <w:t>v</w:t>
      </w:r>
      <w:r w:rsidRPr="00705CE5">
        <w:rPr>
          <w:rFonts w:eastAsia="Arial" w:cs="Times New Roman"/>
          <w:szCs w:val="24"/>
        </w:rPr>
        <w:t>iaj</w:t>
      </w:r>
      <w:r w:rsidRPr="00705CE5">
        <w:rPr>
          <w:rFonts w:eastAsia="Arial" w:cs="Times New Roman"/>
          <w:spacing w:val="1"/>
          <w:szCs w:val="24"/>
        </w:rPr>
        <w:t>an</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i</w:t>
      </w:r>
      <w:r w:rsidRPr="00705CE5">
        <w:rPr>
          <w:rFonts w:eastAsia="Arial" w:cs="Times New Roman"/>
          <w:spacing w:val="-2"/>
          <w:szCs w:val="24"/>
        </w:rPr>
        <w:t>n</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rn</w:t>
      </w:r>
      <w:r w:rsidRPr="00705CE5">
        <w:rPr>
          <w:rFonts w:eastAsia="Arial" w:cs="Times New Roman"/>
          <w:spacing w:val="1"/>
          <w:szCs w:val="24"/>
        </w:rPr>
        <w:t>a</w:t>
      </w:r>
      <w:r w:rsidRPr="00705CE5">
        <w:rPr>
          <w:rFonts w:eastAsia="Arial" w:cs="Times New Roman"/>
          <w:szCs w:val="24"/>
        </w:rPr>
        <w:t>ci</w:t>
      </w:r>
      <w:r w:rsidRPr="00705CE5">
        <w:rPr>
          <w:rFonts w:eastAsia="Arial" w:cs="Times New Roman"/>
          <w:spacing w:val="-2"/>
          <w:szCs w:val="24"/>
        </w:rPr>
        <w:t>o</w:t>
      </w:r>
      <w:r w:rsidRPr="00705CE5">
        <w:rPr>
          <w:rFonts w:eastAsia="Arial" w:cs="Times New Roman"/>
          <w:spacing w:val="-1"/>
          <w:szCs w:val="24"/>
        </w:rPr>
        <w:t>n</w:t>
      </w:r>
      <w:r w:rsidRPr="00705CE5">
        <w:rPr>
          <w:rFonts w:eastAsia="Arial" w:cs="Times New Roman"/>
          <w:spacing w:val="1"/>
          <w:szCs w:val="24"/>
        </w:rPr>
        <w:t>a</w:t>
      </w:r>
      <w:r w:rsidRPr="00705CE5">
        <w:rPr>
          <w:rFonts w:eastAsia="Arial" w:cs="Times New Roman"/>
          <w:szCs w:val="24"/>
        </w:rPr>
        <w:t>is,</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zCs w:val="24"/>
        </w:rPr>
        <w:t>ra</w:t>
      </w:r>
      <w:r w:rsidRPr="00705CE5">
        <w:rPr>
          <w:rFonts w:eastAsia="Arial" w:cs="Times New Roman"/>
          <w:spacing w:val="2"/>
          <w:szCs w:val="24"/>
        </w:rPr>
        <w:t xml:space="preserve"> </w:t>
      </w:r>
      <w:r w:rsidRPr="00705CE5">
        <w:rPr>
          <w:rFonts w:eastAsia="Arial" w:cs="Times New Roman"/>
          <w:spacing w:val="1"/>
          <w:szCs w:val="24"/>
        </w:rPr>
        <w:t>á</w:t>
      </w:r>
      <w:r w:rsidRPr="00705CE5">
        <w:rPr>
          <w:rFonts w:eastAsia="Arial" w:cs="Times New Roman"/>
          <w:spacing w:val="-3"/>
          <w:szCs w:val="24"/>
        </w:rPr>
        <w:t>r</w:t>
      </w:r>
      <w:r w:rsidRPr="00705CE5">
        <w:rPr>
          <w:rFonts w:eastAsia="Arial" w:cs="Times New Roman"/>
          <w:spacing w:val="1"/>
          <w:szCs w:val="24"/>
        </w:rPr>
        <w:t>e</w:t>
      </w:r>
      <w:r w:rsidRPr="00705CE5">
        <w:rPr>
          <w:rFonts w:eastAsia="Arial" w:cs="Times New Roman"/>
          <w:szCs w:val="24"/>
        </w:rPr>
        <w:t xml:space="preserve">a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r</w:t>
      </w:r>
      <w:r w:rsidRPr="00705CE5">
        <w:rPr>
          <w:rFonts w:eastAsia="Arial" w:cs="Times New Roman"/>
          <w:spacing w:val="-1"/>
          <w:szCs w:val="24"/>
        </w:rPr>
        <w:t>i</w:t>
      </w:r>
      <w:r w:rsidRPr="00705CE5">
        <w:rPr>
          <w:rFonts w:eastAsia="Arial" w:cs="Times New Roman"/>
          <w:spacing w:val="-2"/>
          <w:szCs w:val="24"/>
        </w:rPr>
        <w:t>s</w:t>
      </w:r>
      <w:r w:rsidRPr="00705CE5">
        <w:rPr>
          <w:rFonts w:eastAsia="Arial" w:cs="Times New Roman"/>
          <w:szCs w:val="24"/>
        </w:rPr>
        <w:t>co</w:t>
      </w:r>
      <w:r w:rsidRPr="00705CE5">
        <w:rPr>
          <w:rFonts w:eastAsia="Arial" w:cs="Times New Roman"/>
          <w:spacing w:val="3"/>
          <w:szCs w:val="24"/>
        </w:rPr>
        <w:t xml:space="preserve"> </w:t>
      </w:r>
      <w:r w:rsidRPr="00705CE5">
        <w:rPr>
          <w:rFonts w:eastAsia="Arial" w:cs="Times New Roman"/>
          <w:spacing w:val="-1"/>
          <w:szCs w:val="24"/>
        </w:rPr>
        <w:t>o</w:t>
      </w:r>
      <w:r w:rsidRPr="00705CE5">
        <w:rPr>
          <w:rFonts w:eastAsia="Arial" w:cs="Times New Roman"/>
          <w:szCs w:val="24"/>
        </w:rPr>
        <w:t>u</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pacing w:val="-2"/>
          <w:szCs w:val="24"/>
        </w:rPr>
        <w:t>x</w:t>
      </w:r>
      <w:r w:rsidRPr="00705CE5">
        <w:rPr>
          <w:rFonts w:eastAsia="Arial" w:cs="Times New Roman"/>
          <w:szCs w:val="24"/>
        </w:rPr>
        <w:t>ig</w:t>
      </w:r>
      <w:r w:rsidRPr="00705CE5">
        <w:rPr>
          <w:rFonts w:eastAsia="Arial" w:cs="Times New Roman"/>
          <w:spacing w:val="1"/>
          <w:szCs w:val="24"/>
        </w:rPr>
        <w:t>ên</w:t>
      </w:r>
      <w:r w:rsidRPr="00705CE5">
        <w:rPr>
          <w:rFonts w:eastAsia="Arial" w:cs="Times New Roman"/>
          <w:szCs w:val="24"/>
        </w:rPr>
        <w:t>cia s</w:t>
      </w:r>
      <w:r w:rsidRPr="00705CE5">
        <w:rPr>
          <w:rFonts w:eastAsia="Arial" w:cs="Times New Roman"/>
          <w:spacing w:val="1"/>
          <w:szCs w:val="24"/>
        </w:rPr>
        <w:t>an</w:t>
      </w:r>
      <w:r w:rsidRPr="00705CE5">
        <w:rPr>
          <w:rFonts w:eastAsia="Arial" w:cs="Times New Roman"/>
          <w:szCs w:val="24"/>
        </w:rPr>
        <w:t>it</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pa</w:t>
      </w:r>
      <w:r w:rsidRPr="00705CE5">
        <w:rPr>
          <w:rFonts w:eastAsia="Arial" w:cs="Times New Roman"/>
          <w:szCs w:val="24"/>
        </w:rPr>
        <w:t>ís.</w:t>
      </w:r>
    </w:p>
    <w:p w:rsidR="00540E1A" w:rsidRPr="00705CE5" w:rsidRDefault="00540E1A" w:rsidP="00540E1A">
      <w:pPr>
        <w:spacing w:before="5"/>
        <w:ind w:left="222" w:right="-1" w:firstLine="708"/>
        <w:jc w:val="both"/>
        <w:rPr>
          <w:rFonts w:eastAsia="Arial" w:cs="Times New Roman"/>
          <w:szCs w:val="24"/>
        </w:rPr>
      </w:pP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b</w:t>
      </w:r>
      <w:r w:rsidRPr="00705CE5">
        <w:rPr>
          <w:rFonts w:eastAsia="Arial" w:cs="Times New Roman"/>
          <w:spacing w:val="1"/>
          <w:szCs w:val="24"/>
        </w:rPr>
        <w:t>e</w:t>
      </w:r>
      <w:r w:rsidRPr="00705CE5">
        <w:rPr>
          <w:rFonts w:eastAsia="Arial" w:cs="Times New Roman"/>
          <w:szCs w:val="24"/>
        </w:rPr>
        <w:t>rtura</w:t>
      </w:r>
      <w:r w:rsidRPr="00705CE5">
        <w:rPr>
          <w:rFonts w:eastAsia="Arial" w:cs="Times New Roman"/>
          <w:spacing w:val="4"/>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 xml:space="preserve">l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pacing w:val="1"/>
          <w:szCs w:val="24"/>
        </w:rPr>
        <w:t>no</w:t>
      </w:r>
      <w:r w:rsidRPr="00705CE5">
        <w:rPr>
          <w:rFonts w:eastAsia="Arial" w:cs="Times New Roman"/>
          <w:szCs w:val="24"/>
        </w:rPr>
        <w:t>res</w:t>
      </w:r>
      <w:r w:rsidRPr="00705CE5">
        <w:rPr>
          <w:rFonts w:eastAsia="Arial" w:cs="Times New Roman"/>
          <w:spacing w:val="1"/>
          <w:szCs w:val="24"/>
        </w:rPr>
        <w:t xml:space="preserve"> d</w:t>
      </w:r>
      <w:r w:rsidRPr="00705CE5">
        <w:rPr>
          <w:rFonts w:eastAsia="Arial" w:cs="Times New Roman"/>
          <w:szCs w:val="24"/>
        </w:rPr>
        <w:t>e</w:t>
      </w:r>
      <w:r w:rsidRPr="00705CE5">
        <w:rPr>
          <w:rFonts w:eastAsia="Arial" w:cs="Times New Roman"/>
          <w:spacing w:val="1"/>
          <w:szCs w:val="24"/>
        </w:rPr>
        <w:t xml:space="preserve"> </w:t>
      </w:r>
      <w:proofErr w:type="gramStart"/>
      <w:r w:rsidRPr="00705CE5">
        <w:rPr>
          <w:rFonts w:eastAsia="Arial" w:cs="Times New Roman"/>
          <w:szCs w:val="24"/>
        </w:rPr>
        <w:t>1</w:t>
      </w:r>
      <w:proofErr w:type="gramEnd"/>
      <w:r w:rsidRPr="00705CE5">
        <w:rPr>
          <w:rFonts w:eastAsia="Arial" w:cs="Times New Roman"/>
          <w:spacing w:val="4"/>
          <w:szCs w:val="24"/>
        </w:rPr>
        <w:t xml:space="preserve"> </w:t>
      </w:r>
      <w:r w:rsidRPr="00705CE5">
        <w:rPr>
          <w:rFonts w:eastAsia="Arial" w:cs="Times New Roman"/>
          <w:spacing w:val="-1"/>
          <w:szCs w:val="24"/>
        </w:rPr>
        <w:t>a</w:t>
      </w:r>
      <w:r w:rsidRPr="00705CE5">
        <w:rPr>
          <w:rFonts w:eastAsia="Arial" w:cs="Times New Roman"/>
          <w:spacing w:val="1"/>
          <w:szCs w:val="24"/>
        </w:rPr>
        <w:t>no</w:t>
      </w:r>
      <w:r w:rsidRPr="00705CE5">
        <w:rPr>
          <w:rFonts w:eastAsia="Arial" w:cs="Times New Roman"/>
          <w:szCs w:val="24"/>
        </w:rPr>
        <w:t>,</w:t>
      </w:r>
      <w:r w:rsidRPr="00705CE5">
        <w:rPr>
          <w:rFonts w:eastAsia="Arial" w:cs="Times New Roman"/>
          <w:spacing w:val="1"/>
          <w:szCs w:val="24"/>
        </w:rPr>
        <w:t xml:space="preserve"> no</w:t>
      </w:r>
      <w:r w:rsidRPr="00705CE5">
        <w:rPr>
          <w:rFonts w:eastAsia="Arial" w:cs="Times New Roman"/>
          <w:szCs w:val="24"/>
        </w:rPr>
        <w:t xml:space="preserve">s </w:t>
      </w:r>
      <w:r w:rsidRPr="00705CE5">
        <w:rPr>
          <w:rFonts w:eastAsia="Arial" w:cs="Times New Roman"/>
          <w:spacing w:val="1"/>
          <w:szCs w:val="24"/>
        </w:rPr>
        <w:t>ano</w:t>
      </w:r>
      <w:r w:rsidRPr="00705CE5">
        <w:rPr>
          <w:rFonts w:eastAsia="Arial" w:cs="Times New Roman"/>
          <w:szCs w:val="24"/>
        </w:rPr>
        <w:t xml:space="preserve">s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zCs w:val="24"/>
        </w:rPr>
        <w:t>1</w:t>
      </w:r>
      <w:r w:rsidRPr="00705CE5">
        <w:rPr>
          <w:rFonts w:eastAsia="Arial" w:cs="Times New Roman"/>
          <w:spacing w:val="4"/>
          <w:szCs w:val="24"/>
        </w:rPr>
        <w:t xml:space="preserve"> </w:t>
      </w:r>
      <w:r w:rsidRPr="00705CE5">
        <w:rPr>
          <w:rFonts w:eastAsia="Arial" w:cs="Times New Roman"/>
          <w:szCs w:val="24"/>
        </w:rPr>
        <w:t>a</w:t>
      </w:r>
      <w:r w:rsidRPr="00705CE5">
        <w:rPr>
          <w:rFonts w:eastAsia="Arial" w:cs="Times New Roman"/>
          <w:spacing w:val="1"/>
          <w:szCs w:val="24"/>
        </w:rPr>
        <w:t xml:space="preserve"> 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pacing w:val="-1"/>
          <w:szCs w:val="24"/>
        </w:rPr>
        <w:t>4</w:t>
      </w:r>
      <w:r w:rsidRPr="00705CE5">
        <w:rPr>
          <w:rFonts w:eastAsia="Arial" w:cs="Times New Roman"/>
          <w:szCs w:val="24"/>
        </w:rPr>
        <w:t xml:space="preserve">, </w:t>
      </w:r>
      <w:r w:rsidRPr="00705CE5">
        <w:rPr>
          <w:rFonts w:eastAsia="Arial" w:cs="Times New Roman"/>
          <w:spacing w:val="1"/>
          <w:szCs w:val="24"/>
        </w:rPr>
        <w:t>ap</w:t>
      </w:r>
      <w:r w:rsidRPr="00705CE5">
        <w:rPr>
          <w:rFonts w:eastAsia="Arial" w:cs="Times New Roman"/>
          <w:szCs w:val="24"/>
        </w:rPr>
        <w:t>res</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o</w:t>
      </w:r>
      <w:r w:rsidRPr="00705CE5">
        <w:rPr>
          <w:rFonts w:eastAsia="Arial" w:cs="Times New Roman"/>
          <w:spacing w:val="2"/>
          <w:szCs w:val="24"/>
        </w:rPr>
        <w:t>u</w:t>
      </w:r>
      <w:r w:rsidRPr="00705CE5">
        <w:rPr>
          <w:rFonts w:eastAsia="Arial" w:cs="Times New Roman"/>
          <w:spacing w:val="-1"/>
          <w:szCs w:val="24"/>
        </w:rPr>
        <w:t>-</w:t>
      </w:r>
      <w:r w:rsidRPr="00705CE5">
        <w:rPr>
          <w:rFonts w:eastAsia="Arial" w:cs="Times New Roman"/>
          <w:szCs w:val="24"/>
        </w:rPr>
        <w:t>se</w:t>
      </w:r>
      <w:r w:rsidRPr="00705CE5">
        <w:rPr>
          <w:rFonts w:eastAsia="Arial" w:cs="Times New Roman"/>
          <w:spacing w:val="5"/>
          <w:szCs w:val="24"/>
        </w:rPr>
        <w:t xml:space="preserve"> </w:t>
      </w:r>
      <w:r w:rsidRPr="00705CE5">
        <w:rPr>
          <w:rFonts w:eastAsia="Arial" w:cs="Times New Roman"/>
          <w:spacing w:val="-1"/>
          <w:szCs w:val="24"/>
        </w:rPr>
        <w:t>d</w:t>
      </w:r>
      <w:r w:rsidRPr="00705CE5">
        <w:rPr>
          <w:rFonts w:eastAsia="Arial" w:cs="Times New Roman"/>
          <w:spacing w:val="1"/>
          <w:szCs w:val="24"/>
        </w:rPr>
        <w:t>en</w:t>
      </w:r>
      <w:r w:rsidRPr="00705CE5">
        <w:rPr>
          <w:rFonts w:eastAsia="Arial" w:cs="Times New Roman"/>
          <w:szCs w:val="24"/>
        </w:rPr>
        <w:t xml:space="preserve">tro </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pe</w:t>
      </w:r>
      <w:r w:rsidRPr="00705CE5">
        <w:rPr>
          <w:rFonts w:eastAsia="Arial" w:cs="Times New Roman"/>
          <w:szCs w:val="24"/>
        </w:rPr>
        <w:t>rce</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ua</w:t>
      </w:r>
      <w:r w:rsidRPr="00705CE5">
        <w:rPr>
          <w:rFonts w:eastAsia="Arial" w:cs="Times New Roman"/>
          <w:szCs w:val="24"/>
        </w:rPr>
        <w:t>l</w:t>
      </w:r>
      <w:r w:rsidRPr="00705CE5">
        <w:rPr>
          <w:rFonts w:eastAsia="Arial" w:cs="Times New Roman"/>
          <w:spacing w:val="1"/>
          <w:szCs w:val="24"/>
        </w:rPr>
        <w:t xml:space="preserve"> e</w:t>
      </w:r>
      <w:r w:rsidRPr="00705CE5">
        <w:rPr>
          <w:rFonts w:eastAsia="Arial" w:cs="Times New Roman"/>
          <w:szCs w:val="24"/>
        </w:rPr>
        <w:t>s</w:t>
      </w:r>
      <w:r w:rsidRPr="00705CE5">
        <w:rPr>
          <w:rFonts w:eastAsia="Arial" w:cs="Times New Roman"/>
          <w:spacing w:val="-1"/>
          <w:szCs w:val="24"/>
        </w:rPr>
        <w:t>p</w:t>
      </w:r>
      <w:r w:rsidRPr="00705CE5">
        <w:rPr>
          <w:rFonts w:eastAsia="Arial" w:cs="Times New Roman"/>
          <w:spacing w:val="1"/>
          <w:szCs w:val="24"/>
        </w:rPr>
        <w:t>e</w:t>
      </w:r>
      <w:r w:rsidRPr="00705CE5">
        <w:rPr>
          <w:rFonts w:eastAsia="Arial" w:cs="Times New Roman"/>
          <w:szCs w:val="24"/>
        </w:rPr>
        <w:t>ra</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5"/>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5"/>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be</w:t>
      </w:r>
      <w:r w:rsidRPr="00705CE5">
        <w:rPr>
          <w:rFonts w:eastAsia="Arial" w:cs="Times New Roman"/>
          <w:szCs w:val="24"/>
        </w:rPr>
        <w:t>rtura</w:t>
      </w:r>
      <w:r w:rsidRPr="00705CE5">
        <w:rPr>
          <w:rFonts w:eastAsia="Arial" w:cs="Times New Roman"/>
          <w:spacing w:val="3"/>
          <w:szCs w:val="24"/>
        </w:rPr>
        <w:t xml:space="preserve"> </w:t>
      </w:r>
      <w:r w:rsidRPr="00705CE5">
        <w:rPr>
          <w:rFonts w:eastAsia="Arial" w:cs="Times New Roman"/>
          <w:spacing w:val="-1"/>
          <w:szCs w:val="24"/>
        </w:rPr>
        <w:t>q</w:t>
      </w:r>
      <w:r w:rsidRPr="00705CE5">
        <w:rPr>
          <w:rFonts w:eastAsia="Arial" w:cs="Times New Roman"/>
          <w:spacing w:val="1"/>
          <w:szCs w:val="24"/>
        </w:rPr>
        <w:t>u</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é</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5"/>
          <w:szCs w:val="24"/>
        </w:rPr>
        <w:t xml:space="preserve"> </w:t>
      </w:r>
      <w:r w:rsidRPr="00705CE5">
        <w:rPr>
          <w:rFonts w:eastAsia="Arial" w:cs="Times New Roman"/>
          <w:spacing w:val="-1"/>
          <w:szCs w:val="24"/>
        </w:rPr>
        <w:t>9</w:t>
      </w:r>
      <w:r w:rsidRPr="00705CE5">
        <w:rPr>
          <w:rFonts w:eastAsia="Arial" w:cs="Times New Roman"/>
          <w:szCs w:val="24"/>
        </w:rPr>
        <w:t>5</w:t>
      </w:r>
      <w:r w:rsidRPr="00705CE5">
        <w:rPr>
          <w:rFonts w:eastAsia="Arial" w:cs="Times New Roman"/>
          <w:spacing w:val="5"/>
          <w:szCs w:val="24"/>
        </w:rPr>
        <w:t xml:space="preserve"> </w:t>
      </w:r>
      <w:r w:rsidRPr="00705CE5">
        <w:rPr>
          <w:rFonts w:eastAsia="Arial" w:cs="Times New Roman"/>
          <w:szCs w:val="24"/>
        </w:rPr>
        <w:t>%.</w:t>
      </w:r>
      <w:r w:rsidRPr="00705CE5">
        <w:rPr>
          <w:rFonts w:eastAsia="Arial" w:cs="Times New Roman"/>
          <w:spacing w:val="3"/>
          <w:szCs w:val="24"/>
        </w:rPr>
        <w:t xml:space="preserve"> </w:t>
      </w:r>
      <w:r w:rsidRPr="00705CE5">
        <w:rPr>
          <w:rFonts w:eastAsia="Arial" w:cs="Times New Roman"/>
          <w:szCs w:val="24"/>
        </w:rPr>
        <w:t>O</w:t>
      </w:r>
      <w:r w:rsidRPr="00705CE5">
        <w:rPr>
          <w:rFonts w:eastAsia="Arial" w:cs="Times New Roman"/>
          <w:spacing w:val="1"/>
          <w:szCs w:val="24"/>
        </w:rPr>
        <w:t>b</w:t>
      </w:r>
      <w:r w:rsidRPr="00705CE5">
        <w:rPr>
          <w:rFonts w:eastAsia="Arial" w:cs="Times New Roman"/>
          <w:spacing w:val="-2"/>
          <w:szCs w:val="24"/>
        </w:rPr>
        <w:t>s</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3"/>
          <w:szCs w:val="24"/>
        </w:rPr>
        <w:t>v</w:t>
      </w:r>
      <w:r w:rsidRPr="00705CE5">
        <w:rPr>
          <w:rFonts w:eastAsia="Arial" w:cs="Times New Roman"/>
          <w:spacing w:val="11"/>
          <w:szCs w:val="24"/>
        </w:rPr>
        <w:t>a</w:t>
      </w:r>
      <w:r w:rsidRPr="00705CE5">
        <w:rPr>
          <w:rFonts w:eastAsia="Arial" w:cs="Times New Roman"/>
          <w:szCs w:val="24"/>
        </w:rPr>
        <w:t>- se</w:t>
      </w:r>
      <w:r w:rsidRPr="00705CE5">
        <w:rPr>
          <w:rFonts w:eastAsia="Arial" w:cs="Times New Roman"/>
          <w:spacing w:val="1"/>
          <w:szCs w:val="24"/>
        </w:rPr>
        <w:t xml:space="preserve"> q</w:t>
      </w:r>
      <w:r w:rsidRPr="00705CE5">
        <w:rPr>
          <w:rFonts w:eastAsia="Arial" w:cs="Times New Roman"/>
          <w:spacing w:val="-1"/>
          <w:szCs w:val="24"/>
        </w:rPr>
        <w:t>u</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mu</w:t>
      </w:r>
      <w:r w:rsidRPr="00705CE5">
        <w:rPr>
          <w:rFonts w:eastAsia="Arial" w:cs="Times New Roman"/>
          <w:spacing w:val="1"/>
          <w:szCs w:val="24"/>
        </w:rPr>
        <w:t>n</w:t>
      </w:r>
      <w:r w:rsidRPr="00705CE5">
        <w:rPr>
          <w:rFonts w:eastAsia="Arial" w:cs="Times New Roman"/>
          <w:szCs w:val="24"/>
        </w:rPr>
        <w:t>icí</w:t>
      </w:r>
      <w:r w:rsidRPr="00705CE5">
        <w:rPr>
          <w:rFonts w:eastAsia="Arial" w:cs="Times New Roman"/>
          <w:spacing w:val="1"/>
          <w:szCs w:val="24"/>
        </w:rPr>
        <w:t>p</w:t>
      </w:r>
      <w:r w:rsidRPr="00705CE5">
        <w:rPr>
          <w:rFonts w:eastAsia="Arial" w:cs="Times New Roman"/>
          <w:spacing w:val="-3"/>
          <w:szCs w:val="24"/>
        </w:rPr>
        <w:t>i</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 xml:space="preserve">se </w:t>
      </w:r>
      <w:r w:rsidRPr="00705CE5">
        <w:rPr>
          <w:rFonts w:eastAsia="Arial" w:cs="Times New Roman"/>
          <w:spacing w:val="1"/>
          <w:szCs w:val="24"/>
        </w:rPr>
        <w:t>ma</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é</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zCs w:val="24"/>
        </w:rPr>
        <w:t xml:space="preserve">té </w:t>
      </w:r>
      <w:r w:rsidRPr="00705CE5">
        <w:rPr>
          <w:rFonts w:eastAsia="Arial" w:cs="Times New Roman"/>
          <w:spacing w:val="1"/>
          <w:szCs w:val="24"/>
        </w:rPr>
        <w:t>a</w:t>
      </w:r>
      <w:r w:rsidRPr="00705CE5">
        <w:rPr>
          <w:rFonts w:eastAsia="Arial" w:cs="Times New Roman"/>
          <w:szCs w:val="24"/>
        </w:rPr>
        <w:t>ci</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1"/>
          <w:szCs w:val="24"/>
        </w:rPr>
        <w:t>pe</w:t>
      </w:r>
      <w:r w:rsidRPr="00705CE5">
        <w:rPr>
          <w:rFonts w:eastAsia="Arial" w:cs="Times New Roman"/>
          <w:szCs w:val="24"/>
        </w:rPr>
        <w:t>r</w:t>
      </w:r>
      <w:r w:rsidRPr="00705CE5">
        <w:rPr>
          <w:rFonts w:eastAsia="Arial" w:cs="Times New Roman"/>
          <w:spacing w:val="-2"/>
          <w:szCs w:val="24"/>
        </w:rPr>
        <w:t>a</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e</w:t>
      </w:r>
      <w:r w:rsidRPr="00705CE5">
        <w:rPr>
          <w:rFonts w:eastAsia="Arial" w:cs="Times New Roman"/>
          <w:szCs w:val="24"/>
        </w:rPr>
        <w:t xml:space="preserve">m </w:t>
      </w:r>
      <w:r w:rsidRPr="00705CE5">
        <w:rPr>
          <w:rFonts w:eastAsia="Arial" w:cs="Times New Roman"/>
          <w:spacing w:val="1"/>
          <w:szCs w:val="24"/>
        </w:rPr>
        <w:t>a</w:t>
      </w:r>
      <w:r w:rsidRPr="00705CE5">
        <w:rPr>
          <w:rFonts w:eastAsia="Arial" w:cs="Times New Roman"/>
          <w:szCs w:val="24"/>
        </w:rPr>
        <w:t>lg</w:t>
      </w:r>
      <w:r w:rsidRPr="00705CE5">
        <w:rPr>
          <w:rFonts w:eastAsia="Arial" w:cs="Times New Roman"/>
          <w:spacing w:val="-1"/>
          <w:szCs w:val="24"/>
        </w:rPr>
        <w:t>u</w:t>
      </w:r>
      <w:r w:rsidRPr="00705CE5">
        <w:rPr>
          <w:rFonts w:eastAsia="Arial" w:cs="Times New Roman"/>
          <w:spacing w:val="1"/>
          <w:szCs w:val="24"/>
        </w:rPr>
        <w:t>n</w:t>
      </w:r>
      <w:r w:rsidRPr="00705CE5">
        <w:rPr>
          <w:rFonts w:eastAsia="Arial" w:cs="Times New Roman"/>
          <w:szCs w:val="24"/>
        </w:rPr>
        <w:t xml:space="preserve">s </w:t>
      </w:r>
      <w:proofErr w:type="spellStart"/>
      <w:r w:rsidRPr="00705CE5">
        <w:rPr>
          <w:rFonts w:eastAsia="Arial" w:cs="Times New Roman"/>
          <w:spacing w:val="-2"/>
          <w:szCs w:val="24"/>
        </w:rPr>
        <w:t>i</w:t>
      </w:r>
      <w:r w:rsidRPr="00705CE5">
        <w:rPr>
          <w:rFonts w:eastAsia="Arial" w:cs="Times New Roman"/>
          <w:spacing w:val="1"/>
          <w:szCs w:val="24"/>
        </w:rPr>
        <w:t>mu</w:t>
      </w:r>
      <w:r w:rsidRPr="00705CE5">
        <w:rPr>
          <w:rFonts w:eastAsia="Arial" w:cs="Times New Roman"/>
          <w:spacing w:val="-1"/>
          <w:szCs w:val="24"/>
        </w:rPr>
        <w:t>n</w:t>
      </w:r>
      <w:r w:rsidRPr="00705CE5">
        <w:rPr>
          <w:rFonts w:eastAsia="Arial" w:cs="Times New Roman"/>
          <w:spacing w:val="1"/>
          <w:szCs w:val="24"/>
        </w:rPr>
        <w:t>o</w:t>
      </w:r>
      <w:r w:rsidRPr="00705CE5">
        <w:rPr>
          <w:rFonts w:eastAsia="Arial" w:cs="Times New Roman"/>
          <w:szCs w:val="24"/>
        </w:rPr>
        <w:t>s</w:t>
      </w:r>
      <w:proofErr w:type="spellEnd"/>
      <w:r w:rsidRPr="00705CE5">
        <w:rPr>
          <w:rFonts w:eastAsia="Arial" w:cs="Times New Roman"/>
          <w:szCs w:val="24"/>
        </w:rPr>
        <w:t>.</w:t>
      </w:r>
    </w:p>
    <w:p w:rsidR="00540E1A" w:rsidRPr="00705CE5" w:rsidRDefault="00540E1A" w:rsidP="00540E1A">
      <w:pPr>
        <w:spacing w:before="2"/>
        <w:ind w:left="222" w:right="-1" w:firstLine="708"/>
        <w:jc w:val="both"/>
        <w:rPr>
          <w:rFonts w:cs="Times New Roman"/>
          <w:szCs w:val="24"/>
        </w:rPr>
      </w:pPr>
      <w:r w:rsidRPr="00705CE5">
        <w:rPr>
          <w:rFonts w:eastAsia="Arial" w:cs="Times New Roman"/>
          <w:spacing w:val="1"/>
          <w:szCs w:val="24"/>
        </w:rPr>
        <w:t>Pod</w:t>
      </w:r>
      <w:r w:rsidRPr="00705CE5">
        <w:rPr>
          <w:rFonts w:eastAsia="Arial" w:cs="Times New Roman"/>
          <w:spacing w:val="-1"/>
          <w:szCs w:val="24"/>
        </w:rPr>
        <w:t>e</w:t>
      </w:r>
      <w:r w:rsidRPr="00705CE5">
        <w:rPr>
          <w:rFonts w:eastAsia="Arial" w:cs="Times New Roman"/>
          <w:spacing w:val="1"/>
          <w:szCs w:val="24"/>
        </w:rPr>
        <w:t>mo</w:t>
      </w:r>
      <w:r w:rsidRPr="00705CE5">
        <w:rPr>
          <w:rFonts w:eastAsia="Arial" w:cs="Times New Roman"/>
          <w:szCs w:val="24"/>
        </w:rPr>
        <w:t xml:space="preserve">s </w:t>
      </w:r>
      <w:r w:rsidRPr="00705CE5">
        <w:rPr>
          <w:rFonts w:eastAsia="Arial" w:cs="Times New Roman"/>
          <w:spacing w:val="-1"/>
          <w:szCs w:val="24"/>
        </w:rPr>
        <w:t>a</w:t>
      </w:r>
      <w:r w:rsidRPr="00705CE5">
        <w:rPr>
          <w:rFonts w:eastAsia="Arial" w:cs="Times New Roman"/>
          <w:spacing w:val="3"/>
          <w:szCs w:val="24"/>
        </w:rPr>
        <w:t>f</w:t>
      </w:r>
      <w:r w:rsidRPr="00705CE5">
        <w:rPr>
          <w:rFonts w:eastAsia="Arial" w:cs="Times New Roman"/>
          <w:szCs w:val="24"/>
        </w:rPr>
        <w:t>i</w:t>
      </w:r>
      <w:r w:rsidRPr="00705CE5">
        <w:rPr>
          <w:rFonts w:eastAsia="Arial" w:cs="Times New Roman"/>
          <w:spacing w:val="-1"/>
          <w:szCs w:val="24"/>
        </w:rPr>
        <w:t>rm</w:t>
      </w:r>
      <w:r w:rsidRPr="00705CE5">
        <w:rPr>
          <w:rFonts w:eastAsia="Arial" w:cs="Times New Roman"/>
          <w:spacing w:val="1"/>
          <w:szCs w:val="24"/>
        </w:rPr>
        <w:t>a</w:t>
      </w:r>
      <w:r w:rsidRPr="00705CE5">
        <w:rPr>
          <w:rFonts w:eastAsia="Arial" w:cs="Times New Roman"/>
          <w:szCs w:val="24"/>
        </w:rPr>
        <w:t>r</w:t>
      </w:r>
      <w:r w:rsidRPr="00705CE5">
        <w:rPr>
          <w:rFonts w:eastAsia="Arial" w:cs="Times New Roman"/>
          <w:spacing w:val="1"/>
          <w:szCs w:val="24"/>
        </w:rPr>
        <w:t xml:space="preserve"> qu</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zCs w:val="24"/>
        </w:rPr>
        <w:t>é</w:t>
      </w:r>
      <w:r w:rsidRPr="00705CE5">
        <w:rPr>
          <w:rFonts w:eastAsia="Arial" w:cs="Times New Roman"/>
          <w:spacing w:val="3"/>
          <w:szCs w:val="24"/>
        </w:rPr>
        <w:t xml:space="preserve"> dada significativa </w:t>
      </w:r>
      <w:r w:rsidRPr="00705CE5">
        <w:rPr>
          <w:rFonts w:eastAsia="Arial" w:cs="Times New Roman"/>
          <w:szCs w:val="24"/>
        </w:rPr>
        <w:t>i</w:t>
      </w:r>
      <w:r w:rsidRPr="00705CE5">
        <w:rPr>
          <w:rFonts w:eastAsia="Arial" w:cs="Times New Roman"/>
          <w:spacing w:val="8"/>
          <w:szCs w:val="24"/>
        </w:rPr>
        <w:t>m</w:t>
      </w:r>
      <w:r w:rsidRPr="00705CE5">
        <w:rPr>
          <w:rFonts w:eastAsia="Arial" w:cs="Times New Roman"/>
          <w:spacing w:val="1"/>
          <w:szCs w:val="24"/>
        </w:rPr>
        <w:t>po</w:t>
      </w:r>
      <w:r w:rsidRPr="00705CE5">
        <w:rPr>
          <w:rFonts w:eastAsia="Arial" w:cs="Times New Roman"/>
          <w:szCs w:val="24"/>
        </w:rPr>
        <w:t>r</w:t>
      </w:r>
      <w:r w:rsidRPr="00705CE5">
        <w:rPr>
          <w:rFonts w:eastAsia="Arial" w:cs="Times New Roman"/>
          <w:spacing w:val="-3"/>
          <w:szCs w:val="24"/>
        </w:rPr>
        <w:t>t</w:t>
      </w:r>
      <w:r w:rsidRPr="00705CE5">
        <w:rPr>
          <w:rFonts w:eastAsia="Arial" w:cs="Times New Roman"/>
          <w:spacing w:val="1"/>
          <w:szCs w:val="24"/>
        </w:rPr>
        <w:t>ân</w:t>
      </w:r>
      <w:r w:rsidRPr="00705CE5">
        <w:rPr>
          <w:rFonts w:eastAsia="Arial" w:cs="Times New Roman"/>
          <w:szCs w:val="24"/>
        </w:rPr>
        <w:t>cia</w:t>
      </w:r>
      <w:r w:rsidRPr="00705CE5">
        <w:rPr>
          <w:rFonts w:eastAsia="Arial" w:cs="Times New Roman"/>
          <w:spacing w:val="3"/>
          <w:szCs w:val="24"/>
        </w:rPr>
        <w:t xml:space="preserve"> </w:t>
      </w:r>
      <w:r w:rsidRPr="00705CE5">
        <w:rPr>
          <w:rFonts w:eastAsia="Arial" w:cs="Times New Roman"/>
          <w:szCs w:val="24"/>
        </w:rPr>
        <w:t>à</w:t>
      </w:r>
      <w:r w:rsidRPr="00705CE5">
        <w:rPr>
          <w:rFonts w:eastAsia="Arial" w:cs="Times New Roman"/>
          <w:spacing w:val="3"/>
          <w:szCs w:val="24"/>
        </w:rPr>
        <w:t xml:space="preserve"> </w:t>
      </w:r>
      <w:r w:rsidRPr="00705CE5">
        <w:rPr>
          <w:rFonts w:eastAsia="Arial" w:cs="Times New Roman"/>
          <w:spacing w:val="-1"/>
          <w:szCs w:val="24"/>
        </w:rPr>
        <w:t>q</w:t>
      </w:r>
      <w:r w:rsidRPr="00705CE5">
        <w:rPr>
          <w:rFonts w:eastAsia="Arial" w:cs="Times New Roman"/>
          <w:spacing w:val="1"/>
          <w:szCs w:val="24"/>
        </w:rPr>
        <w:t>ue</w:t>
      </w:r>
      <w:r w:rsidRPr="00705CE5">
        <w:rPr>
          <w:rFonts w:eastAsia="Arial" w:cs="Times New Roman"/>
          <w:szCs w:val="24"/>
        </w:rPr>
        <w:t>st</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a i</w:t>
      </w:r>
      <w:r w:rsidRPr="00705CE5">
        <w:rPr>
          <w:rFonts w:eastAsia="Arial" w:cs="Times New Roman"/>
          <w:spacing w:val="1"/>
          <w:szCs w:val="24"/>
        </w:rPr>
        <w:t>mun</w:t>
      </w:r>
      <w:r w:rsidRPr="00705CE5">
        <w:rPr>
          <w:rFonts w:eastAsia="Arial" w:cs="Times New Roman"/>
          <w:szCs w:val="24"/>
        </w:rPr>
        <w:t>iza</w:t>
      </w:r>
      <w:r w:rsidRPr="00705CE5">
        <w:rPr>
          <w:rFonts w:eastAsia="Arial" w:cs="Times New Roman"/>
          <w:spacing w:val="-2"/>
          <w:szCs w:val="24"/>
        </w:rPr>
        <w:t>ç</w:t>
      </w:r>
      <w:r w:rsidRPr="00705CE5">
        <w:rPr>
          <w:rFonts w:eastAsia="Arial" w:cs="Times New Roman"/>
          <w:spacing w:val="1"/>
          <w:szCs w:val="24"/>
        </w:rPr>
        <w:t>ão</w:t>
      </w:r>
      <w:r w:rsidRPr="00705CE5">
        <w:rPr>
          <w:rFonts w:eastAsia="Arial" w:cs="Times New Roman"/>
          <w:szCs w:val="24"/>
        </w:rPr>
        <w:t xml:space="preserve">, </w:t>
      </w:r>
      <w:r w:rsidRPr="00705CE5">
        <w:rPr>
          <w:rFonts w:eastAsia="Arial" w:cs="Times New Roman"/>
          <w:spacing w:val="1"/>
          <w:szCs w:val="24"/>
        </w:rPr>
        <w:t>a</w:t>
      </w:r>
      <w:r w:rsidRPr="00705CE5">
        <w:rPr>
          <w:rFonts w:eastAsia="Arial" w:cs="Times New Roman"/>
          <w:szCs w:val="24"/>
        </w:rPr>
        <w:t xml:space="preserve">o </w:t>
      </w:r>
      <w:r w:rsidRPr="00705CE5">
        <w:rPr>
          <w:rFonts w:eastAsia="Arial" w:cs="Times New Roman"/>
          <w:spacing w:val="-1"/>
          <w:szCs w:val="24"/>
        </w:rPr>
        <w:t>g</w:t>
      </w:r>
      <w:r w:rsidRPr="00705CE5">
        <w:rPr>
          <w:rFonts w:eastAsia="Arial" w:cs="Times New Roman"/>
          <w:spacing w:val="1"/>
          <w:szCs w:val="24"/>
        </w:rPr>
        <w:t>e</w:t>
      </w:r>
      <w:r w:rsidRPr="00705CE5">
        <w:rPr>
          <w:rFonts w:eastAsia="Arial" w:cs="Times New Roman"/>
          <w:szCs w:val="24"/>
        </w:rPr>
        <w:t>re</w:t>
      </w:r>
      <w:r w:rsidRPr="00705CE5">
        <w:rPr>
          <w:rFonts w:eastAsia="Arial" w:cs="Times New Roman"/>
          <w:spacing w:val="1"/>
          <w:szCs w:val="24"/>
        </w:rPr>
        <w:t>n</w:t>
      </w:r>
      <w:r w:rsidRPr="00705CE5">
        <w:rPr>
          <w:rFonts w:eastAsia="Arial" w:cs="Times New Roman"/>
          <w:spacing w:val="-2"/>
          <w:szCs w:val="24"/>
        </w:rPr>
        <w:t>c</w:t>
      </w:r>
      <w:r w:rsidRPr="00705CE5">
        <w:rPr>
          <w:rFonts w:eastAsia="Arial" w:cs="Times New Roman"/>
          <w:szCs w:val="24"/>
        </w:rPr>
        <w:t>ia</w:t>
      </w:r>
      <w:r w:rsidRPr="00705CE5">
        <w:rPr>
          <w:rFonts w:eastAsia="Arial" w:cs="Times New Roman"/>
          <w:spacing w:val="2"/>
          <w:szCs w:val="24"/>
        </w:rPr>
        <w:t>m</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to</w:t>
      </w:r>
      <w:r w:rsidRPr="00705CE5">
        <w:rPr>
          <w:rFonts w:eastAsia="Arial" w:cs="Times New Roman"/>
          <w:spacing w:val="1"/>
          <w:szCs w:val="24"/>
        </w:rPr>
        <w:t xml:space="preserve"> </w:t>
      </w:r>
      <w:r w:rsidRPr="00705CE5">
        <w:rPr>
          <w:rFonts w:eastAsia="Arial" w:cs="Times New Roman"/>
          <w:szCs w:val="24"/>
        </w:rPr>
        <w:t xml:space="preserve">e </w:t>
      </w:r>
      <w:r w:rsidRPr="00705CE5">
        <w:rPr>
          <w:rFonts w:eastAsia="Arial" w:cs="Times New Roman"/>
          <w:spacing w:val="1"/>
          <w:szCs w:val="24"/>
        </w:rPr>
        <w:t>bu</w:t>
      </w:r>
      <w:r w:rsidRPr="00705CE5">
        <w:rPr>
          <w:rFonts w:eastAsia="Arial" w:cs="Times New Roman"/>
          <w:szCs w:val="24"/>
        </w:rPr>
        <w:t xml:space="preserve">sca </w:t>
      </w:r>
      <w:r w:rsidRPr="00705CE5">
        <w:rPr>
          <w:rFonts w:eastAsia="Arial" w:cs="Times New Roman"/>
          <w:spacing w:val="-1"/>
          <w:szCs w:val="24"/>
        </w:rPr>
        <w:t>d</w:t>
      </w:r>
      <w:r w:rsidRPr="00705CE5">
        <w:rPr>
          <w:rFonts w:eastAsia="Arial" w:cs="Times New Roman"/>
          <w:szCs w:val="24"/>
        </w:rPr>
        <w:t>e f</w:t>
      </w:r>
      <w:r w:rsidRPr="00705CE5">
        <w:rPr>
          <w:rFonts w:eastAsia="Arial" w:cs="Times New Roman"/>
          <w:spacing w:val="-1"/>
          <w:szCs w:val="24"/>
        </w:rPr>
        <w:t>a</w:t>
      </w:r>
      <w:r w:rsidRPr="00705CE5">
        <w:rPr>
          <w:rFonts w:eastAsia="Arial" w:cs="Times New Roman"/>
          <w:szCs w:val="24"/>
        </w:rPr>
        <w:t>lt</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1"/>
          <w:szCs w:val="24"/>
        </w:rPr>
        <w:t>o</w:t>
      </w:r>
      <w:r w:rsidRPr="00705CE5">
        <w:rPr>
          <w:rFonts w:eastAsia="Arial" w:cs="Times New Roman"/>
          <w:szCs w:val="24"/>
        </w:rPr>
        <w:t>s, pois a i</w:t>
      </w:r>
      <w:r w:rsidRPr="00705CE5">
        <w:rPr>
          <w:rFonts w:eastAsia="Arial" w:cs="Times New Roman"/>
          <w:spacing w:val="1"/>
          <w:szCs w:val="24"/>
        </w:rPr>
        <w:t>m</w:t>
      </w:r>
      <w:r w:rsidRPr="00705CE5">
        <w:rPr>
          <w:rFonts w:eastAsia="Arial" w:cs="Times New Roman"/>
          <w:spacing w:val="-1"/>
          <w:szCs w:val="24"/>
        </w:rPr>
        <w:t>u</w:t>
      </w:r>
      <w:r w:rsidRPr="00705CE5">
        <w:rPr>
          <w:rFonts w:eastAsia="Arial" w:cs="Times New Roman"/>
          <w:spacing w:val="1"/>
          <w:szCs w:val="24"/>
        </w:rPr>
        <w:t>n</w:t>
      </w:r>
      <w:r w:rsidRPr="00705CE5">
        <w:rPr>
          <w:rFonts w:eastAsia="Arial" w:cs="Times New Roman"/>
          <w:szCs w:val="24"/>
        </w:rPr>
        <w:t>izaç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zCs w:val="24"/>
        </w:rPr>
        <w:t>s c</w:t>
      </w:r>
      <w:r w:rsidRPr="00705CE5">
        <w:rPr>
          <w:rFonts w:eastAsia="Arial" w:cs="Times New Roman"/>
          <w:spacing w:val="-1"/>
          <w:szCs w:val="24"/>
        </w:rPr>
        <w:t>r</w:t>
      </w:r>
      <w:r w:rsidRPr="00705CE5">
        <w:rPr>
          <w:rFonts w:eastAsia="Arial" w:cs="Times New Roman"/>
          <w:szCs w:val="24"/>
        </w:rPr>
        <w:t>ia</w:t>
      </w:r>
      <w:r w:rsidRPr="00705CE5">
        <w:rPr>
          <w:rFonts w:eastAsia="Arial" w:cs="Times New Roman"/>
          <w:spacing w:val="1"/>
          <w:szCs w:val="24"/>
        </w:rPr>
        <w:t>n</w:t>
      </w:r>
      <w:r w:rsidRPr="00705CE5">
        <w:rPr>
          <w:rFonts w:eastAsia="Arial" w:cs="Times New Roman"/>
          <w:szCs w:val="24"/>
        </w:rPr>
        <w:t>ç</w:t>
      </w:r>
      <w:r w:rsidRPr="00705CE5">
        <w:rPr>
          <w:rFonts w:eastAsia="Arial" w:cs="Times New Roman"/>
          <w:spacing w:val="1"/>
          <w:szCs w:val="24"/>
        </w:rPr>
        <w:t>a</w:t>
      </w:r>
      <w:r w:rsidRPr="00705CE5">
        <w:rPr>
          <w:rFonts w:eastAsia="Arial" w:cs="Times New Roman"/>
          <w:szCs w:val="24"/>
        </w:rPr>
        <w:t xml:space="preserve">s é </w:t>
      </w:r>
      <w:r w:rsidRPr="00705CE5">
        <w:rPr>
          <w:rFonts w:eastAsia="Arial" w:cs="Times New Roman"/>
          <w:spacing w:val="1"/>
          <w:szCs w:val="24"/>
        </w:rPr>
        <w:t>u</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nd</w:t>
      </w:r>
      <w:r w:rsidRPr="00705CE5">
        <w:rPr>
          <w:rFonts w:eastAsia="Arial" w:cs="Times New Roman"/>
          <w:szCs w:val="24"/>
        </w:rPr>
        <w:t>i</w:t>
      </w:r>
      <w:r w:rsidRPr="00705CE5">
        <w:rPr>
          <w:rFonts w:eastAsia="Arial" w:cs="Times New Roman"/>
          <w:spacing w:val="-3"/>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f</w:t>
      </w:r>
      <w:r w:rsidRPr="00705CE5">
        <w:rPr>
          <w:rFonts w:eastAsia="Arial" w:cs="Times New Roman"/>
          <w:spacing w:val="1"/>
          <w:szCs w:val="24"/>
        </w:rPr>
        <w:t>un</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pacing w:val="-1"/>
          <w:szCs w:val="24"/>
        </w:rPr>
        <w:t>m</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pacing w:val="1"/>
          <w:szCs w:val="24"/>
        </w:rPr>
        <w:t>a</w:t>
      </w:r>
      <w:r w:rsidRPr="00705CE5">
        <w:rPr>
          <w:rFonts w:eastAsia="Arial" w:cs="Times New Roman"/>
          <w:szCs w:val="24"/>
        </w:rPr>
        <w:t xml:space="preserve">l </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zCs w:val="24"/>
        </w:rPr>
        <w:t xml:space="preserve">ra </w:t>
      </w:r>
      <w:r w:rsidRPr="00705CE5">
        <w:rPr>
          <w:rFonts w:eastAsia="Arial" w:cs="Times New Roman"/>
          <w:spacing w:val="-2"/>
          <w:szCs w:val="24"/>
        </w:rPr>
        <w:t>s</w:t>
      </w:r>
      <w:r w:rsidRPr="00705CE5">
        <w:rPr>
          <w:rFonts w:eastAsia="Arial" w:cs="Times New Roman"/>
          <w:spacing w:val="1"/>
          <w:szCs w:val="24"/>
        </w:rPr>
        <w:t>u</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zCs w:val="24"/>
        </w:rPr>
        <w:t>s</w:t>
      </w:r>
      <w:r w:rsidRPr="00705CE5">
        <w:rPr>
          <w:rFonts w:eastAsia="Arial" w:cs="Times New Roman"/>
          <w:spacing w:val="-1"/>
          <w:szCs w:val="24"/>
        </w:rPr>
        <w:t>a</w:t>
      </w:r>
      <w:r w:rsidRPr="00705CE5">
        <w:rPr>
          <w:rFonts w:eastAsia="Arial" w:cs="Times New Roman"/>
          <w:spacing w:val="1"/>
          <w:szCs w:val="24"/>
        </w:rPr>
        <w:t>úd</w:t>
      </w:r>
      <w:r w:rsidRPr="00705CE5">
        <w:rPr>
          <w:rFonts w:eastAsia="Arial" w:cs="Times New Roman"/>
          <w:spacing w:val="-1"/>
          <w:szCs w:val="24"/>
        </w:rPr>
        <w:t>e</w:t>
      </w:r>
      <w:r w:rsidRPr="00705CE5">
        <w:rPr>
          <w:rFonts w:eastAsia="Arial" w:cs="Times New Roman"/>
          <w:szCs w:val="24"/>
        </w:rPr>
        <w:t>.</w:t>
      </w:r>
    </w:p>
    <w:p w:rsidR="00540E1A" w:rsidRPr="00705CE5" w:rsidRDefault="00540E1A" w:rsidP="00540E1A">
      <w:pPr>
        <w:ind w:left="222" w:right="-1" w:firstLine="708"/>
        <w:jc w:val="both"/>
        <w:rPr>
          <w:rFonts w:eastAsia="Arial" w:cs="Times New Roman"/>
          <w:szCs w:val="24"/>
        </w:rPr>
      </w:pPr>
      <w:r w:rsidRPr="00705CE5">
        <w:rPr>
          <w:rFonts w:eastAsia="Arial" w:cs="Times New Roman"/>
          <w:szCs w:val="24"/>
        </w:rPr>
        <w:t>No</w:t>
      </w:r>
      <w:r w:rsidRPr="00705CE5">
        <w:rPr>
          <w:rFonts w:eastAsia="Arial" w:cs="Times New Roman"/>
          <w:spacing w:val="2"/>
          <w:szCs w:val="24"/>
        </w:rPr>
        <w:t xml:space="preserve"> </w:t>
      </w:r>
      <w:r w:rsidRPr="00705CE5">
        <w:rPr>
          <w:rFonts w:eastAsia="Arial" w:cs="Times New Roman"/>
          <w:szCs w:val="24"/>
        </w:rPr>
        <w:t>Brasil,</w:t>
      </w:r>
      <w:r w:rsidRPr="00705CE5">
        <w:rPr>
          <w:rFonts w:eastAsia="Arial" w:cs="Times New Roman"/>
          <w:spacing w:val="1"/>
          <w:szCs w:val="24"/>
        </w:rPr>
        <w:t xml:space="preserve"> a</w:t>
      </w:r>
      <w:r w:rsidRPr="00705CE5">
        <w:rPr>
          <w:rFonts w:eastAsia="Arial" w:cs="Times New Roman"/>
          <w:szCs w:val="24"/>
        </w:rPr>
        <w:t>l</w:t>
      </w:r>
      <w:r w:rsidRPr="00705CE5">
        <w:rPr>
          <w:rFonts w:eastAsia="Arial" w:cs="Times New Roman"/>
          <w:spacing w:val="-2"/>
          <w:szCs w:val="24"/>
        </w:rPr>
        <w:t>é</w:t>
      </w:r>
      <w:r w:rsidRPr="00705CE5">
        <w:rPr>
          <w:rFonts w:eastAsia="Arial" w:cs="Times New Roman"/>
          <w:szCs w:val="24"/>
        </w:rPr>
        <w:t>m</w:t>
      </w:r>
      <w:r w:rsidRPr="00705CE5">
        <w:rPr>
          <w:rFonts w:eastAsia="Arial" w:cs="Times New Roman"/>
          <w:spacing w:val="1"/>
          <w:szCs w:val="24"/>
        </w:rPr>
        <w:t xml:space="preserve"> d</w:t>
      </w:r>
      <w:r w:rsidRPr="00705CE5">
        <w:rPr>
          <w:rFonts w:eastAsia="Arial" w:cs="Times New Roman"/>
          <w:szCs w:val="24"/>
        </w:rPr>
        <w:t xml:space="preserve">a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ç</w:t>
      </w:r>
      <w:r w:rsidRPr="00705CE5">
        <w:rPr>
          <w:rFonts w:eastAsia="Arial" w:cs="Times New Roman"/>
          <w:spacing w:val="1"/>
          <w:szCs w:val="24"/>
        </w:rPr>
        <w:t>ã</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rot</w:t>
      </w:r>
      <w:r w:rsidRPr="00705CE5">
        <w:rPr>
          <w:rFonts w:eastAsia="Arial" w:cs="Times New Roman"/>
          <w:spacing w:val="-2"/>
          <w:szCs w:val="24"/>
        </w:rPr>
        <w:t>i</w:t>
      </w:r>
      <w:r w:rsidRPr="00705CE5">
        <w:rPr>
          <w:rFonts w:eastAsia="Arial" w:cs="Times New Roman"/>
          <w:spacing w:val="-1"/>
          <w:szCs w:val="24"/>
        </w:rPr>
        <w:t>n</w:t>
      </w:r>
      <w:r w:rsidRPr="00705CE5">
        <w:rPr>
          <w:rFonts w:eastAsia="Arial" w:cs="Times New Roman"/>
          <w:spacing w:val="1"/>
          <w:szCs w:val="24"/>
        </w:rPr>
        <w:t>a</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zCs w:val="24"/>
        </w:rPr>
        <w:t>tr</w:t>
      </w:r>
      <w:r w:rsidRPr="00705CE5">
        <w:rPr>
          <w:rFonts w:eastAsia="Arial" w:cs="Times New Roman"/>
          <w:spacing w:val="-2"/>
          <w:szCs w:val="24"/>
        </w:rPr>
        <w:t>a</w:t>
      </w:r>
      <w:r w:rsidRPr="00705CE5">
        <w:rPr>
          <w:rFonts w:eastAsia="Arial" w:cs="Times New Roman"/>
          <w:spacing w:val="1"/>
          <w:szCs w:val="24"/>
        </w:rPr>
        <w:t>ba</w:t>
      </w:r>
      <w:r w:rsidRPr="00705CE5">
        <w:rPr>
          <w:rFonts w:eastAsia="Arial" w:cs="Times New Roman"/>
          <w:szCs w:val="24"/>
        </w:rPr>
        <w:t>lh</w:t>
      </w:r>
      <w:r w:rsidRPr="00705CE5">
        <w:rPr>
          <w:rFonts w:eastAsia="Arial" w:cs="Times New Roman"/>
          <w:spacing w:val="7"/>
          <w:szCs w:val="24"/>
        </w:rPr>
        <w:t>a</w:t>
      </w:r>
      <w:r w:rsidRPr="00705CE5">
        <w:rPr>
          <w:rFonts w:eastAsia="Arial" w:cs="Times New Roman"/>
          <w:spacing w:val="-1"/>
          <w:szCs w:val="24"/>
        </w:rPr>
        <w:t>-</w:t>
      </w:r>
      <w:r w:rsidRPr="00705CE5">
        <w:rPr>
          <w:rFonts w:eastAsia="Arial" w:cs="Times New Roman"/>
          <w:spacing w:val="-2"/>
          <w:szCs w:val="24"/>
        </w:rPr>
        <w:t>s</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pacing w:val="1"/>
          <w:szCs w:val="24"/>
        </w:rPr>
        <w:t>nua</w:t>
      </w:r>
      <w:r w:rsidRPr="00705CE5">
        <w:rPr>
          <w:rFonts w:eastAsia="Arial" w:cs="Times New Roman"/>
          <w:spacing w:val="-3"/>
          <w:szCs w:val="24"/>
        </w:rPr>
        <w:t>l</w:t>
      </w:r>
      <w:r w:rsidRPr="00705CE5">
        <w:rPr>
          <w:rFonts w:eastAsia="Arial" w:cs="Times New Roman"/>
          <w:spacing w:val="1"/>
          <w:szCs w:val="24"/>
        </w:rPr>
        <w:t>me</w:t>
      </w:r>
      <w:r w:rsidRPr="00705CE5">
        <w:rPr>
          <w:rFonts w:eastAsia="Arial" w:cs="Times New Roman"/>
          <w:spacing w:val="-1"/>
          <w:szCs w:val="24"/>
        </w:rPr>
        <w:t>n</w:t>
      </w:r>
      <w:r w:rsidRPr="00705CE5">
        <w:rPr>
          <w:rFonts w:eastAsia="Arial" w:cs="Times New Roman"/>
          <w:szCs w:val="24"/>
        </w:rPr>
        <w:t>te</w:t>
      </w:r>
      <w:r w:rsidRPr="00705CE5">
        <w:rPr>
          <w:rFonts w:eastAsia="Arial" w:cs="Times New Roman"/>
          <w:spacing w:val="3"/>
          <w:szCs w:val="24"/>
        </w:rPr>
        <w:t xml:space="preserve"> </w:t>
      </w:r>
      <w:r w:rsidRPr="00705CE5">
        <w:rPr>
          <w:rFonts w:eastAsia="Arial" w:cs="Times New Roman"/>
          <w:spacing w:val="-2"/>
          <w:szCs w:val="24"/>
        </w:rPr>
        <w:t>c</w:t>
      </w:r>
      <w:r w:rsidRPr="00705CE5">
        <w:rPr>
          <w:rFonts w:eastAsia="Arial" w:cs="Times New Roman"/>
          <w:spacing w:val="1"/>
          <w:szCs w:val="24"/>
        </w:rPr>
        <w:t>o</w:t>
      </w:r>
      <w:r w:rsidRPr="00705CE5">
        <w:rPr>
          <w:rFonts w:eastAsia="Arial" w:cs="Times New Roman"/>
          <w:szCs w:val="24"/>
        </w:rPr>
        <w:t>m Ca</w:t>
      </w:r>
      <w:r w:rsidRPr="00705CE5">
        <w:rPr>
          <w:rFonts w:eastAsia="Arial" w:cs="Times New Roman"/>
          <w:spacing w:val="2"/>
          <w:szCs w:val="24"/>
        </w:rPr>
        <w:t>m</w:t>
      </w:r>
      <w:r w:rsidRPr="00705CE5">
        <w:rPr>
          <w:rFonts w:eastAsia="Arial" w:cs="Times New Roman"/>
          <w:spacing w:val="-1"/>
          <w:szCs w:val="24"/>
        </w:rPr>
        <w:t>p</w:t>
      </w:r>
      <w:r w:rsidRPr="00705CE5">
        <w:rPr>
          <w:rFonts w:eastAsia="Arial" w:cs="Times New Roman"/>
          <w:spacing w:val="1"/>
          <w:szCs w:val="24"/>
        </w:rPr>
        <w:t>an</w:t>
      </w:r>
      <w:r w:rsidRPr="00705CE5">
        <w:rPr>
          <w:rFonts w:eastAsia="Arial" w:cs="Times New Roman"/>
          <w:spacing w:val="-1"/>
          <w:szCs w:val="24"/>
        </w:rPr>
        <w:t>h</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ç</w:t>
      </w:r>
      <w:r w:rsidRPr="00705CE5">
        <w:rPr>
          <w:rFonts w:eastAsia="Arial" w:cs="Times New Roman"/>
          <w:spacing w:val="1"/>
          <w:szCs w:val="24"/>
        </w:rPr>
        <w:t>ão</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pacing w:val="-2"/>
          <w:szCs w:val="24"/>
        </w:rPr>
        <w:t>s</w:t>
      </w:r>
      <w:r w:rsidRPr="00705CE5">
        <w:rPr>
          <w:rFonts w:eastAsia="Arial" w:cs="Times New Roman"/>
          <w:szCs w:val="24"/>
        </w:rPr>
        <w:t>tra</w:t>
      </w:r>
      <w:r w:rsidRPr="00705CE5">
        <w:rPr>
          <w:rFonts w:eastAsia="Arial" w:cs="Times New Roman"/>
          <w:spacing w:val="5"/>
          <w:szCs w:val="24"/>
        </w:rPr>
        <w:t>t</w:t>
      </w:r>
      <w:r w:rsidRPr="00705CE5">
        <w:rPr>
          <w:rFonts w:eastAsia="Arial" w:cs="Times New Roman"/>
          <w:spacing w:val="-1"/>
          <w:szCs w:val="24"/>
        </w:rPr>
        <w:t>é</w:t>
      </w:r>
      <w:r w:rsidRPr="00705CE5">
        <w:rPr>
          <w:rFonts w:eastAsia="Arial" w:cs="Times New Roman"/>
          <w:spacing w:val="1"/>
          <w:szCs w:val="24"/>
        </w:rPr>
        <w:t>g</w:t>
      </w:r>
      <w:r w:rsidRPr="00705CE5">
        <w:rPr>
          <w:rFonts w:eastAsia="Arial" w:cs="Times New Roman"/>
          <w:szCs w:val="24"/>
        </w:rPr>
        <w:t>ia</w:t>
      </w:r>
      <w:r w:rsidRPr="00705CE5">
        <w:rPr>
          <w:rFonts w:eastAsia="Arial" w:cs="Times New Roman"/>
          <w:spacing w:val="2"/>
          <w:szCs w:val="24"/>
        </w:rPr>
        <w:t xml:space="preserve"> </w:t>
      </w:r>
      <w:r w:rsidRPr="00705CE5">
        <w:rPr>
          <w:rFonts w:eastAsia="Arial" w:cs="Times New Roman"/>
          <w:spacing w:val="-1"/>
          <w:szCs w:val="24"/>
        </w:rPr>
        <w:t>n</w:t>
      </w:r>
      <w:r w:rsidRPr="00705CE5">
        <w:rPr>
          <w:rFonts w:eastAsia="Arial" w:cs="Times New Roman"/>
          <w:spacing w:val="1"/>
          <w:szCs w:val="24"/>
        </w:rPr>
        <w:t>e</w:t>
      </w:r>
      <w:r w:rsidRPr="00705CE5">
        <w:rPr>
          <w:rFonts w:eastAsia="Arial" w:cs="Times New Roman"/>
          <w:szCs w:val="24"/>
        </w:rPr>
        <w:t>c</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s</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1"/>
          <w:szCs w:val="24"/>
        </w:rPr>
        <w:t>pa</w:t>
      </w:r>
      <w:r w:rsidRPr="00705CE5">
        <w:rPr>
          <w:rFonts w:eastAsia="Arial" w:cs="Times New Roman"/>
          <w:szCs w:val="24"/>
        </w:rPr>
        <w:t xml:space="preserve">ra </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1"/>
          <w:szCs w:val="24"/>
        </w:rPr>
        <w:t>r</w:t>
      </w:r>
      <w:r w:rsidRPr="00705CE5">
        <w:rPr>
          <w:rFonts w:eastAsia="Arial" w:cs="Times New Roman"/>
          <w:spacing w:val="1"/>
          <w:szCs w:val="24"/>
        </w:rPr>
        <w:t>ad</w:t>
      </w:r>
      <w:r w:rsidRPr="00705CE5">
        <w:rPr>
          <w:rFonts w:eastAsia="Arial" w:cs="Times New Roman"/>
          <w:szCs w:val="24"/>
        </w:rPr>
        <w:t>icar</w:t>
      </w:r>
      <w:r w:rsidRPr="00705CE5">
        <w:rPr>
          <w:rFonts w:eastAsia="Arial" w:cs="Times New Roman"/>
          <w:spacing w:val="2"/>
          <w:szCs w:val="24"/>
        </w:rPr>
        <w:t xml:space="preserve"> </w:t>
      </w:r>
      <w:r w:rsidRPr="00705CE5">
        <w:rPr>
          <w:rFonts w:eastAsia="Arial" w:cs="Times New Roman"/>
          <w:szCs w:val="24"/>
        </w:rPr>
        <w:t xml:space="preserve">e </w:t>
      </w:r>
      <w:r w:rsidRPr="00705CE5">
        <w:rPr>
          <w:rFonts w:eastAsia="Arial" w:cs="Times New Roman"/>
          <w:spacing w:val="1"/>
          <w:szCs w:val="24"/>
        </w:rPr>
        <w:t>e</w:t>
      </w:r>
      <w:r w:rsidRPr="00705CE5">
        <w:rPr>
          <w:rFonts w:eastAsia="Arial" w:cs="Times New Roman"/>
          <w:szCs w:val="24"/>
        </w:rPr>
        <w:t>l</w:t>
      </w:r>
      <w:r w:rsidRPr="00705CE5">
        <w:rPr>
          <w:rFonts w:eastAsia="Arial" w:cs="Times New Roman"/>
          <w:spacing w:val="-1"/>
          <w:szCs w:val="24"/>
        </w:rPr>
        <w:t>i</w:t>
      </w:r>
      <w:r w:rsidRPr="00705CE5">
        <w:rPr>
          <w:rFonts w:eastAsia="Arial" w:cs="Times New Roman"/>
          <w:spacing w:val="1"/>
          <w:szCs w:val="24"/>
        </w:rPr>
        <w:t>m</w:t>
      </w:r>
      <w:r w:rsidRPr="00705CE5">
        <w:rPr>
          <w:rFonts w:eastAsia="Arial" w:cs="Times New Roman"/>
          <w:szCs w:val="24"/>
        </w:rPr>
        <w:t>in</w:t>
      </w:r>
      <w:r w:rsidRPr="00705CE5">
        <w:rPr>
          <w:rFonts w:eastAsia="Arial" w:cs="Times New Roman"/>
          <w:spacing w:val="1"/>
          <w:szCs w:val="24"/>
        </w:rPr>
        <w:t>a</w:t>
      </w:r>
      <w:r w:rsidRPr="00705CE5">
        <w:rPr>
          <w:rFonts w:eastAsia="Arial" w:cs="Times New Roman"/>
          <w:szCs w:val="24"/>
        </w:rPr>
        <w:t>r</w:t>
      </w:r>
      <w:r w:rsidRPr="00705CE5">
        <w:rPr>
          <w:rFonts w:eastAsia="Arial" w:cs="Times New Roman"/>
          <w:spacing w:val="1"/>
          <w:szCs w:val="24"/>
        </w:rPr>
        <w:t xml:space="preserve"> a</w:t>
      </w:r>
      <w:r w:rsidRPr="00705CE5">
        <w:rPr>
          <w:rFonts w:eastAsia="Arial" w:cs="Times New Roman"/>
          <w:spacing w:val="-3"/>
          <w:szCs w:val="24"/>
        </w:rPr>
        <w:t>l</w:t>
      </w:r>
      <w:r w:rsidRPr="00705CE5">
        <w:rPr>
          <w:rFonts w:eastAsia="Arial" w:cs="Times New Roman"/>
          <w:spacing w:val="1"/>
          <w:szCs w:val="24"/>
        </w:rPr>
        <w:t>g</w:t>
      </w:r>
      <w:r w:rsidRPr="00705CE5">
        <w:rPr>
          <w:rFonts w:eastAsia="Arial" w:cs="Times New Roman"/>
          <w:spacing w:val="-1"/>
          <w:szCs w:val="24"/>
        </w:rPr>
        <w:t>u</w:t>
      </w:r>
      <w:r w:rsidRPr="00705CE5">
        <w:rPr>
          <w:rFonts w:eastAsia="Arial" w:cs="Times New Roman"/>
          <w:spacing w:val="1"/>
          <w:szCs w:val="24"/>
        </w:rPr>
        <w:t>ma</w:t>
      </w:r>
      <w:r w:rsidRPr="00705CE5">
        <w:rPr>
          <w:rFonts w:eastAsia="Arial" w:cs="Times New Roman"/>
          <w:szCs w:val="24"/>
        </w:rPr>
        <w:t xml:space="preserve">s </w:t>
      </w:r>
      <w:r w:rsidRPr="00705CE5">
        <w:rPr>
          <w:rFonts w:eastAsia="Arial" w:cs="Times New Roman"/>
          <w:spacing w:val="1"/>
          <w:szCs w:val="24"/>
        </w:rPr>
        <w:t>do</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ç</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zCs w:val="24"/>
        </w:rPr>
        <w:t>Est</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pacing w:val="1"/>
          <w:szCs w:val="24"/>
        </w:rPr>
        <w:t>do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s</w:t>
      </w:r>
      <w:r w:rsidRPr="00705CE5">
        <w:rPr>
          <w:rFonts w:eastAsia="Arial" w:cs="Times New Roman"/>
          <w:spacing w:val="1"/>
          <w:szCs w:val="24"/>
        </w:rPr>
        <w:t>eg</w:t>
      </w:r>
      <w:r w:rsidRPr="00705CE5">
        <w:rPr>
          <w:rFonts w:eastAsia="Arial" w:cs="Times New Roman"/>
          <w:spacing w:val="-1"/>
          <w:szCs w:val="24"/>
        </w:rPr>
        <w:t>u</w:t>
      </w:r>
      <w:r w:rsidRPr="00705CE5">
        <w:rPr>
          <w:rFonts w:eastAsia="Arial" w:cs="Times New Roman"/>
          <w:spacing w:val="1"/>
          <w:szCs w:val="24"/>
        </w:rPr>
        <w:t>e</w:t>
      </w:r>
      <w:r w:rsidRPr="00705CE5">
        <w:rPr>
          <w:rFonts w:eastAsia="Arial" w:cs="Times New Roman"/>
          <w:szCs w:val="24"/>
        </w:rPr>
        <w:t xml:space="preserve">m </w:t>
      </w:r>
      <w:r w:rsidRPr="00705CE5">
        <w:rPr>
          <w:rFonts w:eastAsia="Arial" w:cs="Times New Roman"/>
          <w:spacing w:val="1"/>
          <w:szCs w:val="24"/>
        </w:rPr>
        <w:t>no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q</w:t>
      </w:r>
      <w:r w:rsidRPr="00705CE5">
        <w:rPr>
          <w:rFonts w:eastAsia="Arial" w:cs="Times New Roman"/>
          <w:spacing w:val="-1"/>
          <w:szCs w:val="24"/>
        </w:rPr>
        <w:t>u</w:t>
      </w:r>
      <w:r w:rsidRPr="00705CE5">
        <w:rPr>
          <w:rFonts w:eastAsia="Arial" w:cs="Times New Roman"/>
          <w:spacing w:val="1"/>
          <w:szCs w:val="24"/>
        </w:rPr>
        <w:t>ad</w:t>
      </w:r>
      <w:r w:rsidRPr="00705CE5">
        <w:rPr>
          <w:rFonts w:eastAsia="Arial" w:cs="Times New Roman"/>
          <w:szCs w:val="24"/>
        </w:rPr>
        <w:t>ros</w:t>
      </w:r>
      <w:r w:rsidRPr="00705CE5">
        <w:rPr>
          <w:rFonts w:eastAsia="Arial" w:cs="Times New Roman"/>
          <w:spacing w:val="-1"/>
          <w:szCs w:val="24"/>
        </w:rPr>
        <w:t xml:space="preserve"> a</w:t>
      </w:r>
      <w:r w:rsidRPr="00705CE5">
        <w:rPr>
          <w:rFonts w:eastAsia="Arial" w:cs="Times New Roman"/>
          <w:spacing w:val="1"/>
          <w:szCs w:val="24"/>
        </w:rPr>
        <w:t>ba</w:t>
      </w:r>
      <w:r w:rsidRPr="00705CE5">
        <w:rPr>
          <w:rFonts w:eastAsia="Arial" w:cs="Times New Roman"/>
          <w:szCs w:val="24"/>
        </w:rPr>
        <w:t>i</w:t>
      </w:r>
      <w:r w:rsidRPr="00705CE5">
        <w:rPr>
          <w:rFonts w:eastAsia="Arial" w:cs="Times New Roman"/>
          <w:spacing w:val="-3"/>
          <w:szCs w:val="24"/>
        </w:rPr>
        <w:t>x</w:t>
      </w:r>
      <w:r w:rsidRPr="00705CE5">
        <w:rPr>
          <w:rFonts w:eastAsia="Arial" w:cs="Times New Roman"/>
          <w:spacing w:val="1"/>
          <w:szCs w:val="24"/>
        </w:rPr>
        <w:t>o</w:t>
      </w:r>
      <w:r w:rsidRPr="00705CE5">
        <w:rPr>
          <w:rFonts w:eastAsia="Arial" w:cs="Times New Roman"/>
          <w:szCs w:val="24"/>
        </w:rPr>
        <w:t>.</w:t>
      </w:r>
    </w:p>
    <w:p w:rsidR="00540E1A" w:rsidRPr="00705CE5" w:rsidRDefault="00540E1A" w:rsidP="00540E1A">
      <w:pPr>
        <w:spacing w:line="240" w:lineRule="auto"/>
        <w:ind w:left="222" w:right="-1"/>
        <w:jc w:val="both"/>
        <w:rPr>
          <w:rFonts w:cs="Times New Roman"/>
          <w:szCs w:val="24"/>
        </w:rPr>
      </w:pPr>
      <w:r w:rsidRPr="00705CE5">
        <w:rPr>
          <w:rFonts w:cs="Times New Roman"/>
          <w:szCs w:val="24"/>
        </w:rPr>
        <w:t>TABELA</w:t>
      </w:r>
      <w:r w:rsidRPr="00705CE5">
        <w:rPr>
          <w:rFonts w:eastAsia="Arial" w:cs="Times New Roman"/>
          <w:szCs w:val="24"/>
        </w:rPr>
        <w:t xml:space="preserve"> </w:t>
      </w:r>
      <w:r w:rsidR="00116FFB" w:rsidRPr="00705CE5">
        <w:rPr>
          <w:rFonts w:eastAsia="Arial" w:cs="Times New Roman"/>
          <w:szCs w:val="24"/>
        </w:rPr>
        <w:t>07</w:t>
      </w:r>
      <w:r w:rsidRPr="00705CE5">
        <w:rPr>
          <w:rFonts w:eastAsia="Arial" w:cs="Times New Roman"/>
          <w:szCs w:val="24"/>
        </w:rPr>
        <w:t>: C</w:t>
      </w:r>
      <w:r w:rsidRPr="00705CE5">
        <w:rPr>
          <w:rFonts w:eastAsia="Arial" w:cs="Times New Roman"/>
          <w:spacing w:val="-1"/>
          <w:szCs w:val="24"/>
        </w:rPr>
        <w:t>o</w:t>
      </w:r>
      <w:r w:rsidRPr="00705CE5">
        <w:rPr>
          <w:rFonts w:eastAsia="Arial" w:cs="Times New Roman"/>
          <w:spacing w:val="1"/>
          <w:szCs w:val="24"/>
        </w:rPr>
        <w:t>be</w:t>
      </w:r>
      <w:r w:rsidRPr="00705CE5">
        <w:rPr>
          <w:rFonts w:eastAsia="Arial" w:cs="Times New Roman"/>
          <w:szCs w:val="24"/>
        </w:rPr>
        <w:t>rtura</w:t>
      </w:r>
      <w:r w:rsidRPr="00705CE5">
        <w:rPr>
          <w:rFonts w:eastAsia="Arial" w:cs="Times New Roman"/>
          <w:spacing w:val="-1"/>
          <w:szCs w:val="24"/>
        </w:rPr>
        <w:t xml:space="preserve"> </w:t>
      </w:r>
      <w:r w:rsidRPr="00705CE5">
        <w:rPr>
          <w:rFonts w:eastAsia="Arial" w:cs="Times New Roman"/>
          <w:spacing w:val="1"/>
          <w:szCs w:val="24"/>
        </w:rPr>
        <w:t>1</w:t>
      </w:r>
      <w:r w:rsidRPr="00705CE5">
        <w:rPr>
          <w:rFonts w:eastAsia="Arial" w:cs="Times New Roman"/>
          <w:szCs w:val="24"/>
        </w:rPr>
        <w:t>º</w:t>
      </w:r>
      <w:r w:rsidRPr="00705CE5">
        <w:rPr>
          <w:rFonts w:eastAsia="Arial" w:cs="Times New Roman"/>
          <w:spacing w:val="-1"/>
          <w:szCs w:val="24"/>
        </w:rPr>
        <w:t xml:space="preserve"> </w:t>
      </w:r>
      <w:r w:rsidRPr="00705CE5">
        <w:rPr>
          <w:rFonts w:eastAsia="Arial" w:cs="Times New Roman"/>
          <w:szCs w:val="24"/>
        </w:rPr>
        <w:t xml:space="preserve">e </w:t>
      </w:r>
      <w:r w:rsidRPr="00705CE5">
        <w:rPr>
          <w:rFonts w:eastAsia="Arial" w:cs="Times New Roman"/>
          <w:spacing w:val="1"/>
          <w:szCs w:val="24"/>
        </w:rPr>
        <w:t>2</w:t>
      </w:r>
      <w:r w:rsidRPr="00705CE5">
        <w:rPr>
          <w:rFonts w:eastAsia="Arial" w:cs="Times New Roman"/>
          <w:szCs w:val="24"/>
        </w:rPr>
        <w:t>º</w:t>
      </w:r>
      <w:r w:rsidRPr="00705CE5">
        <w:rPr>
          <w:rFonts w:eastAsia="Arial" w:cs="Times New Roman"/>
          <w:spacing w:val="-1"/>
          <w:szCs w:val="24"/>
        </w:rPr>
        <w:t xml:space="preserve"> </w:t>
      </w:r>
      <w:r w:rsidRPr="00705CE5">
        <w:rPr>
          <w:rFonts w:eastAsia="Arial" w:cs="Times New Roman"/>
          <w:spacing w:val="-2"/>
          <w:szCs w:val="24"/>
        </w:rPr>
        <w:t>E</w:t>
      </w:r>
      <w:r w:rsidRPr="00705CE5">
        <w:rPr>
          <w:rFonts w:eastAsia="Arial" w:cs="Times New Roman"/>
          <w:szCs w:val="24"/>
        </w:rPr>
        <w:t>t</w:t>
      </w:r>
      <w:r w:rsidRPr="00705CE5">
        <w:rPr>
          <w:rFonts w:eastAsia="Arial" w:cs="Times New Roman"/>
          <w:spacing w:val="1"/>
          <w:szCs w:val="24"/>
        </w:rPr>
        <w:t>ap</w:t>
      </w:r>
      <w:r w:rsidRPr="00705CE5">
        <w:rPr>
          <w:rFonts w:eastAsia="Arial" w:cs="Times New Roman"/>
          <w:szCs w:val="24"/>
        </w:rPr>
        <w:t>a</w:t>
      </w:r>
      <w:r w:rsidRPr="00705CE5">
        <w:rPr>
          <w:rFonts w:eastAsia="Arial" w:cs="Times New Roman"/>
          <w:spacing w:val="4"/>
          <w:szCs w:val="24"/>
        </w:rPr>
        <w:t xml:space="preserve"> </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2"/>
          <w:szCs w:val="24"/>
        </w:rPr>
        <w:t>a</w:t>
      </w:r>
      <w:r w:rsidRPr="00705CE5">
        <w:rPr>
          <w:rFonts w:eastAsia="Arial" w:cs="Times New Roman"/>
          <w:spacing w:val="1"/>
          <w:szCs w:val="24"/>
        </w:rPr>
        <w:t>m</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pacing w:val="1"/>
          <w:szCs w:val="24"/>
        </w:rPr>
        <w:t>h</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2"/>
          <w:szCs w:val="24"/>
        </w:rPr>
        <w:t>c</w:t>
      </w:r>
      <w:r w:rsidRPr="00705CE5">
        <w:rPr>
          <w:rFonts w:eastAsia="Arial" w:cs="Times New Roman"/>
          <w:spacing w:val="1"/>
          <w:szCs w:val="24"/>
        </w:rPr>
        <w:t>on</w:t>
      </w:r>
      <w:r w:rsidRPr="00705CE5">
        <w:rPr>
          <w:rFonts w:eastAsia="Arial" w:cs="Times New Roman"/>
          <w:spacing w:val="-2"/>
          <w:szCs w:val="24"/>
        </w:rPr>
        <w:t>t</w:t>
      </w:r>
      <w:r w:rsidRPr="00705CE5">
        <w:rPr>
          <w:rFonts w:eastAsia="Arial" w:cs="Times New Roman"/>
          <w:szCs w:val="24"/>
        </w:rPr>
        <w:t xml:space="preserve">ra </w:t>
      </w:r>
      <w:r w:rsidRPr="00705CE5">
        <w:rPr>
          <w:rFonts w:eastAsia="Arial" w:cs="Times New Roman"/>
          <w:spacing w:val="1"/>
          <w:szCs w:val="24"/>
        </w:rPr>
        <w:t>Po</w:t>
      </w:r>
      <w:r w:rsidRPr="00705CE5">
        <w:rPr>
          <w:rFonts w:eastAsia="Arial" w:cs="Times New Roman"/>
          <w:szCs w:val="24"/>
        </w:rPr>
        <w:t>l</w:t>
      </w:r>
      <w:r w:rsidRPr="00705CE5">
        <w:rPr>
          <w:rFonts w:eastAsia="Arial" w:cs="Times New Roman"/>
          <w:spacing w:val="-1"/>
          <w:szCs w:val="24"/>
        </w:rPr>
        <w:t>io</w:t>
      </w:r>
      <w:r w:rsidRPr="00705CE5">
        <w:rPr>
          <w:rFonts w:eastAsia="Arial" w:cs="Times New Roman"/>
          <w:spacing w:val="1"/>
          <w:szCs w:val="24"/>
        </w:rPr>
        <w:t>m</w:t>
      </w:r>
      <w:r w:rsidRPr="00705CE5">
        <w:rPr>
          <w:rFonts w:eastAsia="Arial" w:cs="Times New Roman"/>
          <w:szCs w:val="24"/>
        </w:rPr>
        <w:t>ielite a</w:t>
      </w:r>
      <w:r w:rsidRPr="00705CE5">
        <w:rPr>
          <w:rFonts w:eastAsia="Arial" w:cs="Times New Roman"/>
          <w:spacing w:val="1"/>
          <w:position w:val="-1"/>
          <w:szCs w:val="24"/>
        </w:rPr>
        <w:t>n</w:t>
      </w:r>
      <w:r w:rsidRPr="00705CE5">
        <w:rPr>
          <w:rFonts w:eastAsia="Arial" w:cs="Times New Roman"/>
          <w:position w:val="-1"/>
          <w:szCs w:val="24"/>
        </w:rPr>
        <w:t>o</w:t>
      </w:r>
      <w:r w:rsidRPr="00705CE5">
        <w:rPr>
          <w:rFonts w:eastAsia="Arial" w:cs="Times New Roman"/>
          <w:spacing w:val="-1"/>
          <w:position w:val="-1"/>
          <w:szCs w:val="24"/>
        </w:rPr>
        <w:t xml:space="preserve"> </w:t>
      </w:r>
      <w:r w:rsidRPr="00705CE5">
        <w:rPr>
          <w:rFonts w:eastAsia="Arial" w:cs="Times New Roman"/>
          <w:spacing w:val="1"/>
          <w:position w:val="-1"/>
          <w:szCs w:val="24"/>
        </w:rPr>
        <w:t>d</w:t>
      </w:r>
      <w:r w:rsidRPr="00705CE5">
        <w:rPr>
          <w:rFonts w:eastAsia="Arial" w:cs="Times New Roman"/>
          <w:position w:val="-1"/>
          <w:szCs w:val="24"/>
        </w:rPr>
        <w:t>e</w:t>
      </w:r>
      <w:r w:rsidRPr="00705CE5">
        <w:rPr>
          <w:rFonts w:eastAsia="Arial" w:cs="Times New Roman"/>
          <w:spacing w:val="-1"/>
          <w:position w:val="-1"/>
          <w:szCs w:val="24"/>
        </w:rPr>
        <w:t xml:space="preserve"> </w:t>
      </w:r>
      <w:r w:rsidRPr="00705CE5">
        <w:rPr>
          <w:rFonts w:eastAsia="Arial" w:cs="Times New Roman"/>
          <w:spacing w:val="1"/>
          <w:position w:val="-1"/>
          <w:szCs w:val="24"/>
        </w:rPr>
        <w:t>20</w:t>
      </w:r>
      <w:r w:rsidRPr="00705CE5">
        <w:rPr>
          <w:rFonts w:eastAsia="Arial" w:cs="Times New Roman"/>
          <w:spacing w:val="-1"/>
          <w:position w:val="-1"/>
          <w:szCs w:val="24"/>
        </w:rPr>
        <w:t>1</w:t>
      </w:r>
      <w:r w:rsidRPr="00705CE5">
        <w:rPr>
          <w:rFonts w:eastAsia="Arial" w:cs="Times New Roman"/>
          <w:spacing w:val="1"/>
          <w:position w:val="-1"/>
          <w:szCs w:val="24"/>
        </w:rPr>
        <w:t>1</w:t>
      </w:r>
      <w:r w:rsidRPr="00705CE5">
        <w:rPr>
          <w:rFonts w:eastAsia="Arial" w:cs="Times New Roman"/>
          <w:position w:val="-1"/>
          <w:szCs w:val="24"/>
        </w:rPr>
        <w:t>.</w:t>
      </w:r>
    </w:p>
    <w:tbl>
      <w:tblPr>
        <w:tblW w:w="8221" w:type="dxa"/>
        <w:tblInd w:w="284" w:type="dxa"/>
        <w:tblLayout w:type="fixed"/>
        <w:tblCellMar>
          <w:left w:w="0" w:type="dxa"/>
          <w:right w:w="0" w:type="dxa"/>
        </w:tblCellMar>
        <w:tblLook w:val="01E0" w:firstRow="1" w:lastRow="1" w:firstColumn="1" w:lastColumn="1" w:noHBand="0" w:noVBand="0"/>
      </w:tblPr>
      <w:tblGrid>
        <w:gridCol w:w="2126"/>
        <w:gridCol w:w="1701"/>
        <w:gridCol w:w="1276"/>
        <w:gridCol w:w="1417"/>
        <w:gridCol w:w="1701"/>
      </w:tblGrid>
      <w:tr w:rsidR="00540E1A" w:rsidRPr="00705CE5" w:rsidTr="00833C4F">
        <w:trPr>
          <w:trHeight w:hRule="exact" w:val="320"/>
        </w:trPr>
        <w:tc>
          <w:tcPr>
            <w:tcW w:w="2126" w:type="dxa"/>
            <w:tcBorders>
              <w:top w:val="single" w:sz="5" w:space="0" w:color="000000"/>
              <w:bottom w:val="single" w:sz="5" w:space="0" w:color="000000"/>
              <w:right w:val="single" w:sz="5" w:space="0" w:color="000000"/>
            </w:tcBorders>
          </w:tcPr>
          <w:p w:rsidR="00540E1A" w:rsidRPr="00705CE5" w:rsidRDefault="00540E1A" w:rsidP="00D237F3">
            <w:pPr>
              <w:ind w:right="-1"/>
              <w:jc w:val="both"/>
              <w:rPr>
                <w:rFonts w:cs="Times New Roman"/>
                <w:szCs w:val="24"/>
              </w:rPr>
            </w:pPr>
          </w:p>
        </w:tc>
        <w:tc>
          <w:tcPr>
            <w:tcW w:w="6095" w:type="dxa"/>
            <w:gridSpan w:val="4"/>
            <w:tcBorders>
              <w:top w:val="single" w:sz="5" w:space="0" w:color="000000"/>
              <w:left w:val="single" w:sz="5" w:space="0" w:color="000000"/>
              <w:bottom w:val="nil"/>
            </w:tcBorders>
          </w:tcPr>
          <w:p w:rsidR="00540E1A" w:rsidRPr="00705CE5" w:rsidRDefault="00540E1A" w:rsidP="00D237F3">
            <w:pPr>
              <w:spacing w:line="220" w:lineRule="exact"/>
              <w:ind w:left="2288" w:right="-1"/>
              <w:jc w:val="both"/>
              <w:rPr>
                <w:rFonts w:eastAsia="Arial" w:cs="Times New Roman"/>
                <w:szCs w:val="24"/>
              </w:rPr>
            </w:pPr>
            <w:r w:rsidRPr="00705CE5">
              <w:rPr>
                <w:rFonts w:eastAsia="Arial" w:cs="Times New Roman"/>
                <w:b/>
                <w:w w:val="99"/>
                <w:szCs w:val="24"/>
              </w:rPr>
              <w:t>2011</w:t>
            </w:r>
          </w:p>
        </w:tc>
      </w:tr>
      <w:tr w:rsidR="00540E1A" w:rsidRPr="00705CE5" w:rsidTr="00833C4F">
        <w:trPr>
          <w:trHeight w:hRule="exact" w:val="353"/>
        </w:trPr>
        <w:tc>
          <w:tcPr>
            <w:tcW w:w="2126" w:type="dxa"/>
            <w:tcBorders>
              <w:top w:val="single" w:sz="5" w:space="0" w:color="000000"/>
              <w:bottom w:val="single" w:sz="5" w:space="0" w:color="000000"/>
              <w:right w:val="single" w:sz="5" w:space="0" w:color="000000"/>
            </w:tcBorders>
          </w:tcPr>
          <w:p w:rsidR="00540E1A" w:rsidRPr="00705CE5" w:rsidRDefault="00540E1A" w:rsidP="00D237F3">
            <w:pPr>
              <w:spacing w:line="220" w:lineRule="exact"/>
              <w:ind w:right="-1"/>
              <w:jc w:val="center"/>
              <w:rPr>
                <w:rFonts w:eastAsia="Arial" w:cs="Times New Roman"/>
                <w:szCs w:val="24"/>
              </w:rPr>
            </w:pPr>
            <w:r w:rsidRPr="00705CE5">
              <w:rPr>
                <w:rFonts w:eastAsia="Arial" w:cs="Times New Roman"/>
                <w:b/>
                <w:spacing w:val="4"/>
                <w:szCs w:val="24"/>
              </w:rPr>
              <w:t>M</w:t>
            </w:r>
            <w:r w:rsidRPr="00705CE5">
              <w:rPr>
                <w:rFonts w:eastAsia="Arial" w:cs="Times New Roman"/>
                <w:b/>
                <w:spacing w:val="-3"/>
                <w:szCs w:val="24"/>
              </w:rPr>
              <w:t>e</w:t>
            </w:r>
            <w:r w:rsidRPr="00705CE5">
              <w:rPr>
                <w:rFonts w:eastAsia="Arial" w:cs="Times New Roman"/>
                <w:b/>
                <w:spacing w:val="5"/>
                <w:szCs w:val="24"/>
              </w:rPr>
              <w:t>t</w:t>
            </w:r>
            <w:r w:rsidRPr="00705CE5">
              <w:rPr>
                <w:rFonts w:eastAsia="Arial" w:cs="Times New Roman"/>
                <w:b/>
                <w:szCs w:val="24"/>
              </w:rPr>
              <w:t>a</w:t>
            </w:r>
          </w:p>
        </w:tc>
        <w:tc>
          <w:tcPr>
            <w:tcW w:w="2977" w:type="dxa"/>
            <w:gridSpan w:val="2"/>
            <w:tcBorders>
              <w:top w:val="single" w:sz="5" w:space="0" w:color="000000"/>
              <w:left w:val="single" w:sz="5" w:space="0" w:color="000000"/>
              <w:bottom w:val="nil"/>
              <w:right w:val="single" w:sz="5" w:space="0" w:color="000000"/>
            </w:tcBorders>
          </w:tcPr>
          <w:p w:rsidR="00540E1A" w:rsidRPr="00705CE5" w:rsidRDefault="00540E1A" w:rsidP="00D237F3">
            <w:pPr>
              <w:spacing w:line="220" w:lineRule="exact"/>
              <w:ind w:left="810" w:right="-1"/>
              <w:jc w:val="both"/>
              <w:rPr>
                <w:rFonts w:eastAsia="Arial" w:cs="Times New Roman"/>
                <w:szCs w:val="24"/>
              </w:rPr>
            </w:pPr>
            <w:r w:rsidRPr="00705CE5">
              <w:rPr>
                <w:rFonts w:eastAsia="Arial" w:cs="Times New Roman"/>
                <w:b/>
                <w:szCs w:val="24"/>
              </w:rPr>
              <w:t>1ª</w:t>
            </w:r>
            <w:r w:rsidRPr="00705CE5">
              <w:rPr>
                <w:rFonts w:eastAsia="Arial" w:cs="Times New Roman"/>
                <w:b/>
                <w:spacing w:val="-2"/>
                <w:szCs w:val="24"/>
              </w:rPr>
              <w:t xml:space="preserve"> </w:t>
            </w:r>
            <w:r w:rsidRPr="00705CE5">
              <w:rPr>
                <w:rFonts w:eastAsia="Arial" w:cs="Times New Roman"/>
                <w:b/>
                <w:spacing w:val="-1"/>
                <w:szCs w:val="24"/>
              </w:rPr>
              <w:t>e</w:t>
            </w:r>
            <w:r w:rsidRPr="00705CE5">
              <w:rPr>
                <w:rFonts w:eastAsia="Arial" w:cs="Times New Roman"/>
                <w:b/>
                <w:spacing w:val="5"/>
                <w:szCs w:val="24"/>
              </w:rPr>
              <w:t>t</w:t>
            </w:r>
            <w:r w:rsidRPr="00705CE5">
              <w:rPr>
                <w:rFonts w:eastAsia="Arial" w:cs="Times New Roman"/>
                <w:b/>
                <w:spacing w:val="-5"/>
                <w:szCs w:val="24"/>
              </w:rPr>
              <w:t>a</w:t>
            </w:r>
            <w:r w:rsidRPr="00705CE5">
              <w:rPr>
                <w:rFonts w:eastAsia="Arial" w:cs="Times New Roman"/>
                <w:b/>
                <w:spacing w:val="4"/>
                <w:szCs w:val="24"/>
              </w:rPr>
              <w:t>p</w:t>
            </w:r>
            <w:r w:rsidRPr="00705CE5">
              <w:rPr>
                <w:rFonts w:eastAsia="Arial" w:cs="Times New Roman"/>
                <w:b/>
                <w:szCs w:val="24"/>
              </w:rPr>
              <w:t>a</w:t>
            </w:r>
          </w:p>
        </w:tc>
        <w:tc>
          <w:tcPr>
            <w:tcW w:w="3118" w:type="dxa"/>
            <w:gridSpan w:val="2"/>
            <w:tcBorders>
              <w:top w:val="single" w:sz="5" w:space="0" w:color="000000"/>
              <w:left w:val="single" w:sz="5" w:space="0" w:color="000000"/>
              <w:bottom w:val="nil"/>
            </w:tcBorders>
          </w:tcPr>
          <w:p w:rsidR="00540E1A" w:rsidRPr="00705CE5" w:rsidRDefault="00540E1A" w:rsidP="00D237F3">
            <w:pPr>
              <w:spacing w:line="220" w:lineRule="exact"/>
              <w:ind w:left="808" w:right="-1"/>
              <w:jc w:val="center"/>
              <w:rPr>
                <w:rFonts w:eastAsia="Arial" w:cs="Times New Roman"/>
                <w:szCs w:val="24"/>
              </w:rPr>
            </w:pPr>
            <w:r w:rsidRPr="00705CE5">
              <w:rPr>
                <w:rFonts w:eastAsia="Arial" w:cs="Times New Roman"/>
                <w:b/>
                <w:szCs w:val="24"/>
              </w:rPr>
              <w:t>2ª</w:t>
            </w:r>
            <w:r w:rsidRPr="00705CE5">
              <w:rPr>
                <w:rFonts w:eastAsia="Arial" w:cs="Times New Roman"/>
                <w:b/>
                <w:spacing w:val="-2"/>
                <w:szCs w:val="24"/>
              </w:rPr>
              <w:t xml:space="preserve"> </w:t>
            </w:r>
            <w:r w:rsidRPr="00705CE5">
              <w:rPr>
                <w:rFonts w:eastAsia="Arial" w:cs="Times New Roman"/>
                <w:b/>
                <w:spacing w:val="-1"/>
                <w:szCs w:val="24"/>
              </w:rPr>
              <w:t>e</w:t>
            </w:r>
            <w:r w:rsidRPr="00705CE5">
              <w:rPr>
                <w:rFonts w:eastAsia="Arial" w:cs="Times New Roman"/>
                <w:b/>
                <w:spacing w:val="5"/>
                <w:szCs w:val="24"/>
              </w:rPr>
              <w:t>t</w:t>
            </w:r>
            <w:r w:rsidRPr="00705CE5">
              <w:rPr>
                <w:rFonts w:eastAsia="Arial" w:cs="Times New Roman"/>
                <w:b/>
                <w:spacing w:val="-5"/>
                <w:szCs w:val="24"/>
              </w:rPr>
              <w:t>a</w:t>
            </w:r>
            <w:r w:rsidRPr="00705CE5">
              <w:rPr>
                <w:rFonts w:eastAsia="Arial" w:cs="Times New Roman"/>
                <w:b/>
                <w:spacing w:val="4"/>
                <w:szCs w:val="24"/>
              </w:rPr>
              <w:t>p</w:t>
            </w:r>
            <w:r w:rsidRPr="00705CE5">
              <w:rPr>
                <w:rFonts w:eastAsia="Arial" w:cs="Times New Roman"/>
                <w:b/>
                <w:szCs w:val="24"/>
              </w:rPr>
              <w:t>a</w:t>
            </w:r>
          </w:p>
        </w:tc>
      </w:tr>
      <w:tr w:rsidR="00540E1A" w:rsidRPr="00705CE5" w:rsidTr="00833C4F">
        <w:trPr>
          <w:trHeight w:hRule="exact" w:val="355"/>
        </w:trPr>
        <w:tc>
          <w:tcPr>
            <w:tcW w:w="2126" w:type="dxa"/>
            <w:vMerge w:val="restart"/>
            <w:tcBorders>
              <w:top w:val="single" w:sz="5" w:space="0" w:color="000000"/>
              <w:right w:val="single" w:sz="5" w:space="0" w:color="000000"/>
            </w:tcBorders>
          </w:tcPr>
          <w:p w:rsidR="00540E1A" w:rsidRPr="00705CE5" w:rsidRDefault="00540E1A" w:rsidP="00D237F3">
            <w:pPr>
              <w:spacing w:before="5" w:line="180" w:lineRule="exact"/>
              <w:ind w:right="-1"/>
              <w:jc w:val="center"/>
              <w:rPr>
                <w:rFonts w:cs="Times New Roman"/>
                <w:szCs w:val="24"/>
              </w:rPr>
            </w:pPr>
          </w:p>
          <w:p w:rsidR="00540E1A" w:rsidRPr="00705CE5" w:rsidRDefault="00540E1A" w:rsidP="00D237F3">
            <w:pPr>
              <w:ind w:right="-1"/>
              <w:jc w:val="center"/>
              <w:rPr>
                <w:rFonts w:eastAsia="Arial" w:cs="Times New Roman"/>
                <w:szCs w:val="24"/>
              </w:rPr>
            </w:pPr>
            <w:r w:rsidRPr="00705CE5">
              <w:rPr>
                <w:rFonts w:eastAsia="Arial" w:cs="Times New Roman"/>
                <w:b/>
                <w:szCs w:val="24"/>
              </w:rPr>
              <w:t>I</w:t>
            </w:r>
            <w:r w:rsidRPr="00705CE5">
              <w:rPr>
                <w:rFonts w:eastAsia="Arial" w:cs="Times New Roman"/>
                <w:b/>
                <w:spacing w:val="5"/>
                <w:szCs w:val="24"/>
              </w:rPr>
              <w:t>d</w:t>
            </w:r>
            <w:r w:rsidRPr="00705CE5">
              <w:rPr>
                <w:rFonts w:eastAsia="Arial" w:cs="Times New Roman"/>
                <w:b/>
                <w:spacing w:val="-5"/>
                <w:szCs w:val="24"/>
              </w:rPr>
              <w:t>a</w:t>
            </w:r>
            <w:r w:rsidRPr="00705CE5">
              <w:rPr>
                <w:rFonts w:eastAsia="Arial" w:cs="Times New Roman"/>
                <w:b/>
                <w:szCs w:val="24"/>
              </w:rPr>
              <w:t>de</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20" w:lineRule="exact"/>
              <w:ind w:left="430" w:right="-1"/>
              <w:jc w:val="both"/>
              <w:rPr>
                <w:rFonts w:eastAsia="Arial" w:cs="Times New Roman"/>
                <w:szCs w:val="24"/>
              </w:rPr>
            </w:pPr>
            <w:r w:rsidRPr="00705CE5">
              <w:rPr>
                <w:rFonts w:eastAsia="Arial" w:cs="Times New Roman"/>
                <w:w w:val="99"/>
                <w:szCs w:val="24"/>
              </w:rPr>
              <w:t>123</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20" w:lineRule="exact"/>
              <w:ind w:left="430" w:right="-1"/>
              <w:jc w:val="both"/>
              <w:rPr>
                <w:rFonts w:eastAsia="Arial" w:cs="Times New Roman"/>
                <w:szCs w:val="24"/>
              </w:rPr>
            </w:pPr>
            <w:r w:rsidRPr="00705CE5">
              <w:rPr>
                <w:rFonts w:eastAsia="Arial" w:cs="Times New Roman"/>
                <w:w w:val="99"/>
                <w:szCs w:val="24"/>
              </w:rPr>
              <w:t>567</w:t>
            </w:r>
          </w:p>
        </w:tc>
        <w:tc>
          <w:tcPr>
            <w:tcW w:w="141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20" w:lineRule="exact"/>
              <w:ind w:left="427" w:right="-1"/>
              <w:jc w:val="both"/>
              <w:rPr>
                <w:rFonts w:eastAsia="Arial" w:cs="Times New Roman"/>
                <w:szCs w:val="24"/>
              </w:rPr>
            </w:pPr>
            <w:r w:rsidRPr="00705CE5">
              <w:rPr>
                <w:rFonts w:eastAsia="Arial" w:cs="Times New Roman"/>
                <w:w w:val="99"/>
                <w:szCs w:val="24"/>
              </w:rPr>
              <w:t>123</w:t>
            </w:r>
          </w:p>
        </w:tc>
        <w:tc>
          <w:tcPr>
            <w:tcW w:w="1701" w:type="dxa"/>
            <w:tcBorders>
              <w:top w:val="single" w:sz="5" w:space="0" w:color="000000"/>
              <w:left w:val="single" w:sz="5" w:space="0" w:color="000000"/>
              <w:bottom w:val="single" w:sz="5" w:space="0" w:color="000000"/>
            </w:tcBorders>
          </w:tcPr>
          <w:p w:rsidR="00540E1A" w:rsidRPr="00705CE5" w:rsidRDefault="00540E1A" w:rsidP="00D237F3">
            <w:pPr>
              <w:spacing w:line="220" w:lineRule="exact"/>
              <w:ind w:left="430" w:right="-1"/>
              <w:jc w:val="both"/>
              <w:rPr>
                <w:rFonts w:eastAsia="Arial" w:cs="Times New Roman"/>
                <w:szCs w:val="24"/>
              </w:rPr>
            </w:pPr>
            <w:r w:rsidRPr="00705CE5">
              <w:rPr>
                <w:rFonts w:eastAsia="Arial" w:cs="Times New Roman"/>
                <w:w w:val="99"/>
                <w:szCs w:val="24"/>
              </w:rPr>
              <w:t>567</w:t>
            </w:r>
          </w:p>
        </w:tc>
      </w:tr>
      <w:tr w:rsidR="00540E1A" w:rsidRPr="00705CE5" w:rsidTr="00833C4F">
        <w:trPr>
          <w:trHeight w:hRule="exact" w:val="401"/>
        </w:trPr>
        <w:tc>
          <w:tcPr>
            <w:tcW w:w="2126" w:type="dxa"/>
            <w:vMerge/>
            <w:tcBorders>
              <w:bottom w:val="single" w:sz="5" w:space="0" w:color="000000"/>
              <w:right w:val="single" w:sz="5" w:space="0" w:color="000000"/>
            </w:tcBorders>
          </w:tcPr>
          <w:p w:rsidR="00540E1A" w:rsidRPr="00705CE5" w:rsidRDefault="00540E1A" w:rsidP="00D237F3">
            <w:pPr>
              <w:ind w:right="-1"/>
              <w:jc w:val="center"/>
              <w:rPr>
                <w:rFonts w:cs="Times New Roman"/>
                <w:szCs w:val="24"/>
              </w:rPr>
            </w:pP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1"/>
              <w:ind w:left="246" w:right="-1"/>
              <w:jc w:val="both"/>
              <w:rPr>
                <w:rFonts w:eastAsia="Arial" w:cs="Times New Roman"/>
                <w:szCs w:val="24"/>
              </w:rPr>
            </w:pPr>
            <w:r w:rsidRPr="00705CE5">
              <w:rPr>
                <w:rFonts w:eastAsia="Arial" w:cs="Times New Roman"/>
                <w:szCs w:val="24"/>
              </w:rPr>
              <w:t>&gt;</w:t>
            </w:r>
            <w:r w:rsidRPr="00705CE5">
              <w:rPr>
                <w:rFonts w:eastAsia="Arial" w:cs="Times New Roman"/>
                <w:spacing w:val="-2"/>
                <w:szCs w:val="24"/>
              </w:rPr>
              <w:t xml:space="preserve"> </w:t>
            </w:r>
            <w:r w:rsidRPr="00705CE5">
              <w:rPr>
                <w:rFonts w:eastAsia="Arial" w:cs="Times New Roman"/>
                <w:szCs w:val="24"/>
              </w:rPr>
              <w:t xml:space="preserve">1 </w:t>
            </w:r>
            <w:r w:rsidRPr="00705CE5">
              <w:rPr>
                <w:rFonts w:eastAsia="Arial" w:cs="Times New Roman"/>
                <w:spacing w:val="-1"/>
                <w:szCs w:val="24"/>
              </w:rPr>
              <w:t>a</w:t>
            </w:r>
            <w:r w:rsidRPr="00705CE5">
              <w:rPr>
                <w:rFonts w:eastAsia="Arial" w:cs="Times New Roman"/>
                <w:szCs w:val="24"/>
              </w:rPr>
              <w:t>no</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1"/>
              <w:ind w:left="177" w:right="-1"/>
              <w:jc w:val="both"/>
              <w:rPr>
                <w:rFonts w:eastAsia="Arial" w:cs="Times New Roman"/>
                <w:szCs w:val="24"/>
              </w:rPr>
            </w:pPr>
            <w:r w:rsidRPr="00705CE5">
              <w:rPr>
                <w:rFonts w:eastAsia="Arial" w:cs="Times New Roman"/>
                <w:szCs w:val="24"/>
              </w:rPr>
              <w:t>1</w:t>
            </w:r>
            <w:r w:rsidRPr="00705CE5">
              <w:rPr>
                <w:rFonts w:eastAsia="Arial" w:cs="Times New Roman"/>
                <w:spacing w:val="1"/>
                <w:szCs w:val="24"/>
              </w:rPr>
              <w:t>-</w:t>
            </w:r>
            <w:r w:rsidRPr="00705CE5">
              <w:rPr>
                <w:rFonts w:eastAsia="Arial" w:cs="Times New Roman"/>
                <w:szCs w:val="24"/>
              </w:rPr>
              <w:t>4</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zCs w:val="24"/>
              </w:rPr>
              <w:t>n</w:t>
            </w:r>
            <w:r w:rsidRPr="00705CE5">
              <w:rPr>
                <w:rFonts w:eastAsia="Arial" w:cs="Times New Roman"/>
                <w:spacing w:val="3"/>
                <w:szCs w:val="24"/>
              </w:rPr>
              <w:t>o</w:t>
            </w:r>
            <w:r w:rsidRPr="00705CE5">
              <w:rPr>
                <w:rFonts w:eastAsia="Arial" w:cs="Times New Roman"/>
                <w:szCs w:val="24"/>
              </w:rPr>
              <w:t>s</w:t>
            </w:r>
          </w:p>
        </w:tc>
        <w:tc>
          <w:tcPr>
            <w:tcW w:w="141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1"/>
              <w:ind w:left="241" w:right="-1"/>
              <w:jc w:val="both"/>
              <w:rPr>
                <w:rFonts w:eastAsia="Arial" w:cs="Times New Roman"/>
                <w:szCs w:val="24"/>
              </w:rPr>
            </w:pPr>
            <w:r w:rsidRPr="00705CE5">
              <w:rPr>
                <w:rFonts w:eastAsia="Arial" w:cs="Times New Roman"/>
                <w:szCs w:val="24"/>
              </w:rPr>
              <w:t>&gt;</w:t>
            </w:r>
            <w:r w:rsidRPr="00705CE5">
              <w:rPr>
                <w:rFonts w:eastAsia="Arial" w:cs="Times New Roman"/>
                <w:spacing w:val="-2"/>
                <w:szCs w:val="24"/>
              </w:rPr>
              <w:t xml:space="preserve"> </w:t>
            </w:r>
            <w:r w:rsidRPr="00705CE5">
              <w:rPr>
                <w:rFonts w:eastAsia="Arial" w:cs="Times New Roman"/>
                <w:szCs w:val="24"/>
              </w:rPr>
              <w:t xml:space="preserve">1 </w:t>
            </w:r>
            <w:r w:rsidRPr="00705CE5">
              <w:rPr>
                <w:rFonts w:eastAsia="Arial" w:cs="Times New Roman"/>
                <w:spacing w:val="-1"/>
                <w:szCs w:val="24"/>
              </w:rPr>
              <w:t>a</w:t>
            </w:r>
            <w:r w:rsidRPr="00705CE5">
              <w:rPr>
                <w:rFonts w:eastAsia="Arial" w:cs="Times New Roman"/>
                <w:szCs w:val="24"/>
              </w:rPr>
              <w:t>no</w:t>
            </w:r>
          </w:p>
        </w:tc>
        <w:tc>
          <w:tcPr>
            <w:tcW w:w="1701" w:type="dxa"/>
            <w:tcBorders>
              <w:top w:val="single" w:sz="5" w:space="0" w:color="000000"/>
              <w:left w:val="single" w:sz="5" w:space="0" w:color="000000"/>
              <w:bottom w:val="single" w:sz="5" w:space="0" w:color="000000"/>
            </w:tcBorders>
          </w:tcPr>
          <w:p w:rsidR="00540E1A" w:rsidRPr="00705CE5" w:rsidRDefault="00540E1A" w:rsidP="00D237F3">
            <w:pPr>
              <w:spacing w:before="21"/>
              <w:ind w:left="177" w:right="-1"/>
              <w:jc w:val="both"/>
              <w:rPr>
                <w:rFonts w:eastAsia="Arial" w:cs="Times New Roman"/>
                <w:szCs w:val="24"/>
              </w:rPr>
            </w:pPr>
            <w:r w:rsidRPr="00705CE5">
              <w:rPr>
                <w:rFonts w:eastAsia="Arial" w:cs="Times New Roman"/>
                <w:szCs w:val="24"/>
              </w:rPr>
              <w:t>1</w:t>
            </w:r>
            <w:r w:rsidRPr="00705CE5">
              <w:rPr>
                <w:rFonts w:eastAsia="Arial" w:cs="Times New Roman"/>
                <w:spacing w:val="1"/>
                <w:szCs w:val="24"/>
              </w:rPr>
              <w:t>-</w:t>
            </w:r>
            <w:r w:rsidRPr="00705CE5">
              <w:rPr>
                <w:rFonts w:eastAsia="Arial" w:cs="Times New Roman"/>
                <w:szCs w:val="24"/>
              </w:rPr>
              <w:t>4</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zCs w:val="24"/>
              </w:rPr>
              <w:t>n</w:t>
            </w:r>
            <w:r w:rsidRPr="00705CE5">
              <w:rPr>
                <w:rFonts w:eastAsia="Arial" w:cs="Times New Roman"/>
                <w:spacing w:val="3"/>
                <w:szCs w:val="24"/>
              </w:rPr>
              <w:t>o</w:t>
            </w:r>
            <w:r w:rsidRPr="00705CE5">
              <w:rPr>
                <w:rFonts w:eastAsia="Arial" w:cs="Times New Roman"/>
                <w:szCs w:val="24"/>
              </w:rPr>
              <w:t>s</w:t>
            </w:r>
          </w:p>
        </w:tc>
      </w:tr>
      <w:tr w:rsidR="00540E1A" w:rsidRPr="00705CE5" w:rsidTr="00833C4F">
        <w:trPr>
          <w:trHeight w:hRule="exact" w:val="355"/>
        </w:trPr>
        <w:tc>
          <w:tcPr>
            <w:tcW w:w="2126" w:type="dxa"/>
            <w:tcBorders>
              <w:top w:val="single" w:sz="5" w:space="0" w:color="000000"/>
              <w:bottom w:val="single" w:sz="5" w:space="0" w:color="000000"/>
              <w:right w:val="single" w:sz="5" w:space="0" w:color="000000"/>
            </w:tcBorders>
          </w:tcPr>
          <w:p w:rsidR="00540E1A" w:rsidRPr="00705CE5" w:rsidRDefault="00540E1A" w:rsidP="00D237F3">
            <w:pPr>
              <w:spacing w:line="220" w:lineRule="exact"/>
              <w:ind w:right="-1"/>
              <w:jc w:val="center"/>
              <w:rPr>
                <w:rFonts w:eastAsia="Arial" w:cs="Times New Roman"/>
                <w:szCs w:val="24"/>
              </w:rPr>
            </w:pPr>
            <w:r w:rsidRPr="00705CE5">
              <w:rPr>
                <w:rFonts w:eastAsia="Arial" w:cs="Times New Roman"/>
                <w:b/>
                <w:szCs w:val="24"/>
              </w:rPr>
              <w:t>C</w:t>
            </w:r>
            <w:r w:rsidRPr="00705CE5">
              <w:rPr>
                <w:rFonts w:eastAsia="Arial" w:cs="Times New Roman"/>
                <w:b/>
                <w:spacing w:val="1"/>
                <w:szCs w:val="24"/>
              </w:rPr>
              <w:t>o</w:t>
            </w:r>
            <w:r w:rsidRPr="00705CE5">
              <w:rPr>
                <w:rFonts w:eastAsia="Arial" w:cs="Times New Roman"/>
                <w:b/>
                <w:szCs w:val="24"/>
              </w:rPr>
              <w:t>b</w:t>
            </w:r>
            <w:r w:rsidRPr="00705CE5">
              <w:rPr>
                <w:rFonts w:eastAsia="Arial" w:cs="Times New Roman"/>
                <w:b/>
                <w:spacing w:val="-1"/>
                <w:szCs w:val="24"/>
              </w:rPr>
              <w:t>e</w:t>
            </w:r>
            <w:r w:rsidRPr="00705CE5">
              <w:rPr>
                <w:rFonts w:eastAsia="Arial" w:cs="Times New Roman"/>
                <w:b/>
                <w:szCs w:val="24"/>
              </w:rPr>
              <w:t>r</w:t>
            </w:r>
            <w:r w:rsidRPr="00705CE5">
              <w:rPr>
                <w:rFonts w:eastAsia="Arial" w:cs="Times New Roman"/>
                <w:b/>
                <w:spacing w:val="3"/>
                <w:szCs w:val="24"/>
              </w:rPr>
              <w:t>t</w:t>
            </w:r>
            <w:r w:rsidRPr="00705CE5">
              <w:rPr>
                <w:rFonts w:eastAsia="Arial" w:cs="Times New Roman"/>
                <w:b/>
                <w:szCs w:val="24"/>
              </w:rPr>
              <w:t>u</w:t>
            </w:r>
            <w:r w:rsidRPr="00705CE5">
              <w:rPr>
                <w:rFonts w:eastAsia="Arial" w:cs="Times New Roman"/>
                <w:b/>
                <w:spacing w:val="3"/>
                <w:szCs w:val="24"/>
              </w:rPr>
              <w:t>r</w:t>
            </w:r>
            <w:r w:rsidRPr="00705CE5">
              <w:rPr>
                <w:rFonts w:eastAsia="Arial" w:cs="Times New Roman"/>
                <w:b/>
                <w:szCs w:val="24"/>
              </w:rPr>
              <w:t>a%</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20" w:lineRule="exact"/>
              <w:ind w:left="325" w:right="-1"/>
              <w:jc w:val="both"/>
              <w:rPr>
                <w:rFonts w:eastAsia="Arial" w:cs="Times New Roman"/>
                <w:szCs w:val="24"/>
              </w:rPr>
            </w:pPr>
            <w:r w:rsidRPr="00705CE5">
              <w:rPr>
                <w:rFonts w:eastAsia="Arial" w:cs="Times New Roman"/>
                <w:szCs w:val="24"/>
              </w:rPr>
              <w:t>1</w:t>
            </w:r>
            <w:r w:rsidRPr="00705CE5">
              <w:rPr>
                <w:rFonts w:eastAsia="Arial" w:cs="Times New Roman"/>
                <w:spacing w:val="-1"/>
                <w:szCs w:val="24"/>
              </w:rPr>
              <w:t>5</w:t>
            </w:r>
            <w:r w:rsidRPr="00705CE5">
              <w:rPr>
                <w:rFonts w:eastAsia="Arial" w:cs="Times New Roman"/>
                <w:szCs w:val="24"/>
              </w:rPr>
              <w:t>9</w:t>
            </w:r>
            <w:r w:rsidRPr="00705CE5">
              <w:rPr>
                <w:rFonts w:eastAsia="Arial" w:cs="Times New Roman"/>
                <w:spacing w:val="2"/>
                <w:szCs w:val="24"/>
              </w:rPr>
              <w:t>,</w:t>
            </w:r>
            <w:r w:rsidRPr="00705CE5">
              <w:rPr>
                <w:rFonts w:eastAsia="Arial" w:cs="Times New Roman"/>
                <w:szCs w:val="24"/>
              </w:rPr>
              <w:t>35</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20" w:lineRule="exact"/>
              <w:ind w:left="325" w:right="-1"/>
              <w:jc w:val="both"/>
              <w:rPr>
                <w:rFonts w:eastAsia="Arial" w:cs="Times New Roman"/>
                <w:szCs w:val="24"/>
              </w:rPr>
            </w:pPr>
            <w:r w:rsidRPr="00705CE5">
              <w:rPr>
                <w:rFonts w:eastAsia="Arial" w:cs="Times New Roman"/>
                <w:szCs w:val="24"/>
              </w:rPr>
              <w:t>1</w:t>
            </w:r>
            <w:r w:rsidRPr="00705CE5">
              <w:rPr>
                <w:rFonts w:eastAsia="Arial" w:cs="Times New Roman"/>
                <w:spacing w:val="-1"/>
                <w:szCs w:val="24"/>
              </w:rPr>
              <w:t>1</w:t>
            </w:r>
            <w:r w:rsidRPr="00705CE5">
              <w:rPr>
                <w:rFonts w:eastAsia="Arial" w:cs="Times New Roman"/>
                <w:szCs w:val="24"/>
              </w:rPr>
              <w:t>6</w:t>
            </w:r>
            <w:r w:rsidRPr="00705CE5">
              <w:rPr>
                <w:rFonts w:eastAsia="Arial" w:cs="Times New Roman"/>
                <w:spacing w:val="2"/>
                <w:szCs w:val="24"/>
              </w:rPr>
              <w:t>,</w:t>
            </w:r>
            <w:r w:rsidRPr="00705CE5">
              <w:rPr>
                <w:rFonts w:eastAsia="Arial" w:cs="Times New Roman"/>
                <w:szCs w:val="24"/>
              </w:rPr>
              <w:t>18</w:t>
            </w:r>
          </w:p>
        </w:tc>
        <w:tc>
          <w:tcPr>
            <w:tcW w:w="141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20" w:lineRule="exact"/>
              <w:ind w:left="323" w:right="-1"/>
              <w:jc w:val="both"/>
              <w:rPr>
                <w:rFonts w:eastAsia="Arial" w:cs="Times New Roman"/>
                <w:szCs w:val="24"/>
              </w:rPr>
            </w:pPr>
            <w:r w:rsidRPr="00705CE5">
              <w:rPr>
                <w:rFonts w:eastAsia="Arial" w:cs="Times New Roman"/>
                <w:szCs w:val="24"/>
              </w:rPr>
              <w:t>1</w:t>
            </w:r>
            <w:r w:rsidRPr="00705CE5">
              <w:rPr>
                <w:rFonts w:eastAsia="Arial" w:cs="Times New Roman"/>
                <w:spacing w:val="-1"/>
                <w:szCs w:val="24"/>
              </w:rPr>
              <w:t>3</w:t>
            </w:r>
            <w:r w:rsidRPr="00705CE5">
              <w:rPr>
                <w:rFonts w:eastAsia="Arial" w:cs="Times New Roman"/>
                <w:szCs w:val="24"/>
              </w:rPr>
              <w:t>4</w:t>
            </w:r>
            <w:r w:rsidRPr="00705CE5">
              <w:rPr>
                <w:rFonts w:eastAsia="Arial" w:cs="Times New Roman"/>
                <w:spacing w:val="2"/>
                <w:szCs w:val="24"/>
              </w:rPr>
              <w:t>,</w:t>
            </w:r>
            <w:r w:rsidRPr="00705CE5">
              <w:rPr>
                <w:rFonts w:eastAsia="Arial" w:cs="Times New Roman"/>
                <w:szCs w:val="24"/>
              </w:rPr>
              <w:t>15</w:t>
            </w:r>
          </w:p>
        </w:tc>
        <w:tc>
          <w:tcPr>
            <w:tcW w:w="1701" w:type="dxa"/>
            <w:tcBorders>
              <w:top w:val="single" w:sz="5" w:space="0" w:color="000000"/>
              <w:left w:val="single" w:sz="5" w:space="0" w:color="000000"/>
              <w:bottom w:val="single" w:sz="5" w:space="0" w:color="000000"/>
            </w:tcBorders>
          </w:tcPr>
          <w:p w:rsidR="00540E1A" w:rsidRPr="00705CE5" w:rsidRDefault="00540E1A" w:rsidP="00D237F3">
            <w:pPr>
              <w:spacing w:line="220" w:lineRule="exact"/>
              <w:ind w:left="325" w:right="-1"/>
              <w:jc w:val="both"/>
              <w:rPr>
                <w:rFonts w:eastAsia="Arial" w:cs="Times New Roman"/>
                <w:szCs w:val="24"/>
              </w:rPr>
            </w:pPr>
            <w:r w:rsidRPr="00705CE5">
              <w:rPr>
                <w:rFonts w:eastAsia="Arial" w:cs="Times New Roman"/>
                <w:szCs w:val="24"/>
              </w:rPr>
              <w:t>1</w:t>
            </w:r>
            <w:r w:rsidRPr="00705CE5">
              <w:rPr>
                <w:rFonts w:eastAsia="Arial" w:cs="Times New Roman"/>
                <w:spacing w:val="-1"/>
                <w:szCs w:val="24"/>
              </w:rPr>
              <w:t>1</w:t>
            </w:r>
            <w:r w:rsidRPr="00705CE5">
              <w:rPr>
                <w:rFonts w:eastAsia="Arial" w:cs="Times New Roman"/>
                <w:szCs w:val="24"/>
              </w:rPr>
              <w:t>3</w:t>
            </w:r>
            <w:r w:rsidRPr="00705CE5">
              <w:rPr>
                <w:rFonts w:eastAsia="Arial" w:cs="Times New Roman"/>
                <w:spacing w:val="2"/>
                <w:szCs w:val="24"/>
              </w:rPr>
              <w:t>,</w:t>
            </w:r>
            <w:r w:rsidRPr="00705CE5">
              <w:rPr>
                <w:rFonts w:eastAsia="Arial" w:cs="Times New Roman"/>
                <w:szCs w:val="24"/>
              </w:rPr>
              <w:t>26</w:t>
            </w:r>
          </w:p>
        </w:tc>
      </w:tr>
    </w:tbl>
    <w:p w:rsidR="00540E1A" w:rsidRPr="00705CE5" w:rsidRDefault="00540E1A" w:rsidP="00540E1A">
      <w:pPr>
        <w:spacing w:line="220" w:lineRule="exact"/>
        <w:ind w:right="-1"/>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spacing w:before="9" w:line="120" w:lineRule="exact"/>
        <w:ind w:right="-1"/>
        <w:jc w:val="both"/>
        <w:rPr>
          <w:rFonts w:cs="Times New Roman"/>
          <w:szCs w:val="24"/>
        </w:rPr>
      </w:pPr>
    </w:p>
    <w:p w:rsidR="00540E1A" w:rsidRPr="00705CE5" w:rsidRDefault="00540E1A" w:rsidP="00540E1A">
      <w:pPr>
        <w:ind w:left="222" w:right="-1"/>
        <w:jc w:val="both"/>
        <w:rPr>
          <w:rFonts w:eastAsia="Arial" w:cs="Times New Roman"/>
          <w:spacing w:val="1"/>
          <w:szCs w:val="24"/>
        </w:rPr>
      </w:pPr>
    </w:p>
    <w:p w:rsidR="00540E1A" w:rsidRPr="00705CE5" w:rsidRDefault="00540E1A" w:rsidP="00540E1A">
      <w:pPr>
        <w:spacing w:line="240" w:lineRule="auto"/>
        <w:ind w:left="222" w:right="-1"/>
        <w:jc w:val="both"/>
        <w:rPr>
          <w:rFonts w:eastAsia="Arial" w:cs="Times New Roman"/>
          <w:szCs w:val="24"/>
        </w:rPr>
      </w:pPr>
      <w:r w:rsidRPr="00705CE5">
        <w:rPr>
          <w:rFonts w:cs="Times New Roman"/>
          <w:szCs w:val="24"/>
        </w:rPr>
        <w:t>TABELA</w:t>
      </w:r>
      <w:r w:rsidRPr="00705CE5">
        <w:rPr>
          <w:rFonts w:eastAsia="Arial" w:cs="Times New Roman"/>
          <w:spacing w:val="1"/>
          <w:szCs w:val="24"/>
        </w:rPr>
        <w:t xml:space="preserve"> </w:t>
      </w:r>
      <w:r w:rsidR="00116FFB" w:rsidRPr="00705CE5">
        <w:rPr>
          <w:rFonts w:eastAsia="Arial" w:cs="Times New Roman"/>
          <w:spacing w:val="1"/>
          <w:szCs w:val="24"/>
        </w:rPr>
        <w:t>08</w:t>
      </w:r>
      <w:r w:rsidRPr="00705CE5">
        <w:rPr>
          <w:rFonts w:eastAsia="Arial" w:cs="Times New Roman"/>
          <w:spacing w:val="1"/>
          <w:szCs w:val="24"/>
        </w:rPr>
        <w:t>:</w:t>
      </w:r>
      <w:r w:rsidRPr="00705CE5">
        <w:rPr>
          <w:rFonts w:eastAsia="Arial" w:cs="Times New Roman"/>
          <w:spacing w:val="-1"/>
          <w:szCs w:val="24"/>
        </w:rPr>
        <w:t xml:space="preserve"> </w:t>
      </w:r>
      <w:r w:rsidRPr="00705CE5">
        <w:rPr>
          <w:rFonts w:eastAsia="Arial" w:cs="Times New Roman"/>
          <w:szCs w:val="24"/>
        </w:rPr>
        <w:t>Et</w:t>
      </w:r>
      <w:r w:rsidRPr="00705CE5">
        <w:rPr>
          <w:rFonts w:eastAsia="Arial" w:cs="Times New Roman"/>
          <w:spacing w:val="-1"/>
          <w:szCs w:val="24"/>
        </w:rPr>
        <w:t>a</w:t>
      </w:r>
      <w:r w:rsidRPr="00705CE5">
        <w:rPr>
          <w:rFonts w:eastAsia="Arial" w:cs="Times New Roman"/>
          <w:spacing w:val="1"/>
          <w:szCs w:val="24"/>
        </w:rPr>
        <w:t>p</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2"/>
          <w:szCs w:val="24"/>
        </w:rPr>
        <w:t>Ú</w:t>
      </w:r>
      <w:r w:rsidRPr="00705CE5">
        <w:rPr>
          <w:rFonts w:eastAsia="Arial" w:cs="Times New Roman"/>
          <w:spacing w:val="1"/>
          <w:szCs w:val="24"/>
        </w:rPr>
        <w:t>n</w:t>
      </w:r>
      <w:r w:rsidRPr="00705CE5">
        <w:rPr>
          <w:rFonts w:eastAsia="Arial" w:cs="Times New Roman"/>
          <w:szCs w:val="24"/>
        </w:rPr>
        <w:t>ica</w:t>
      </w:r>
      <w:r w:rsidRPr="00705CE5">
        <w:rPr>
          <w:rFonts w:eastAsia="Arial" w:cs="Times New Roman"/>
          <w:spacing w:val="6"/>
          <w:szCs w:val="24"/>
        </w:rPr>
        <w:t xml:space="preserve"> </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pacing w:val="-3"/>
          <w:szCs w:val="24"/>
        </w:rPr>
        <w:t>C</w:t>
      </w:r>
      <w:r w:rsidRPr="00705CE5">
        <w:rPr>
          <w:rFonts w:eastAsia="Arial" w:cs="Times New Roman"/>
          <w:spacing w:val="1"/>
          <w:szCs w:val="24"/>
        </w:rPr>
        <w:t>a</w:t>
      </w:r>
      <w:r w:rsidRPr="00705CE5">
        <w:rPr>
          <w:rFonts w:eastAsia="Arial" w:cs="Times New Roman"/>
          <w:spacing w:val="-1"/>
          <w:szCs w:val="24"/>
        </w:rPr>
        <w:t>m</w:t>
      </w:r>
      <w:r w:rsidRPr="00705CE5">
        <w:rPr>
          <w:rFonts w:eastAsia="Arial" w:cs="Times New Roman"/>
          <w:spacing w:val="1"/>
          <w:szCs w:val="24"/>
        </w:rPr>
        <w:t>pa</w:t>
      </w:r>
      <w:r w:rsidRPr="00705CE5">
        <w:rPr>
          <w:rFonts w:eastAsia="Arial" w:cs="Times New Roman"/>
          <w:spacing w:val="-1"/>
          <w:szCs w:val="24"/>
        </w:rPr>
        <w:t>n</w:t>
      </w:r>
      <w:r w:rsidRPr="00705CE5">
        <w:rPr>
          <w:rFonts w:eastAsia="Arial" w:cs="Times New Roman"/>
          <w:spacing w:val="1"/>
          <w:szCs w:val="24"/>
        </w:rPr>
        <w:t>h</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2"/>
          <w:szCs w:val="24"/>
        </w:rPr>
        <w:t>c</w:t>
      </w:r>
      <w:r w:rsidRPr="00705CE5">
        <w:rPr>
          <w:rFonts w:eastAsia="Arial" w:cs="Times New Roman"/>
          <w:spacing w:val="1"/>
          <w:szCs w:val="24"/>
        </w:rPr>
        <w:t>on</w:t>
      </w:r>
      <w:r w:rsidRPr="00705CE5">
        <w:rPr>
          <w:rFonts w:eastAsia="Arial" w:cs="Times New Roman"/>
          <w:spacing w:val="-2"/>
          <w:szCs w:val="24"/>
        </w:rPr>
        <w:t>t</w:t>
      </w:r>
      <w:r w:rsidRPr="00705CE5">
        <w:rPr>
          <w:rFonts w:eastAsia="Arial" w:cs="Times New Roman"/>
          <w:szCs w:val="24"/>
        </w:rPr>
        <w:t xml:space="preserve">ra </w:t>
      </w:r>
      <w:r w:rsidRPr="00705CE5">
        <w:rPr>
          <w:rFonts w:eastAsia="Arial" w:cs="Times New Roman"/>
          <w:spacing w:val="1"/>
          <w:szCs w:val="24"/>
        </w:rPr>
        <w:t>Po</w:t>
      </w:r>
      <w:r w:rsidRPr="00705CE5">
        <w:rPr>
          <w:rFonts w:eastAsia="Arial" w:cs="Times New Roman"/>
          <w:szCs w:val="24"/>
        </w:rPr>
        <w:t>l</w:t>
      </w:r>
      <w:r w:rsidRPr="00705CE5">
        <w:rPr>
          <w:rFonts w:eastAsia="Arial" w:cs="Times New Roman"/>
          <w:spacing w:val="-1"/>
          <w:szCs w:val="24"/>
        </w:rPr>
        <w:t>io</w:t>
      </w:r>
      <w:r w:rsidRPr="00705CE5">
        <w:rPr>
          <w:rFonts w:eastAsia="Arial" w:cs="Times New Roman"/>
          <w:spacing w:val="1"/>
          <w:szCs w:val="24"/>
        </w:rPr>
        <w:t>m</w:t>
      </w:r>
      <w:r w:rsidRPr="00705CE5">
        <w:rPr>
          <w:rFonts w:eastAsia="Arial" w:cs="Times New Roman"/>
          <w:szCs w:val="24"/>
        </w:rPr>
        <w:t xml:space="preserve">ielite </w:t>
      </w:r>
      <w:r w:rsidRPr="00705CE5">
        <w:rPr>
          <w:rFonts w:eastAsia="Arial" w:cs="Times New Roman"/>
          <w:position w:val="-1"/>
          <w:szCs w:val="24"/>
        </w:rPr>
        <w:t>a</w:t>
      </w:r>
      <w:r w:rsidRPr="00705CE5">
        <w:rPr>
          <w:rFonts w:eastAsia="Arial" w:cs="Times New Roman"/>
          <w:spacing w:val="1"/>
          <w:position w:val="-1"/>
          <w:szCs w:val="24"/>
        </w:rPr>
        <w:t>n</w:t>
      </w:r>
      <w:r w:rsidRPr="00705CE5">
        <w:rPr>
          <w:rFonts w:eastAsia="Arial" w:cs="Times New Roman"/>
          <w:position w:val="-1"/>
          <w:szCs w:val="24"/>
        </w:rPr>
        <w:t>o</w:t>
      </w:r>
      <w:r w:rsidRPr="00705CE5">
        <w:rPr>
          <w:rFonts w:eastAsia="Arial" w:cs="Times New Roman"/>
          <w:spacing w:val="-1"/>
          <w:position w:val="-1"/>
          <w:szCs w:val="24"/>
        </w:rPr>
        <w:t xml:space="preserve"> </w:t>
      </w:r>
      <w:r w:rsidRPr="00705CE5">
        <w:rPr>
          <w:rFonts w:eastAsia="Arial" w:cs="Times New Roman"/>
          <w:spacing w:val="1"/>
          <w:position w:val="-1"/>
          <w:szCs w:val="24"/>
        </w:rPr>
        <w:t>d</w:t>
      </w:r>
      <w:r w:rsidRPr="00705CE5">
        <w:rPr>
          <w:rFonts w:eastAsia="Arial" w:cs="Times New Roman"/>
          <w:position w:val="-1"/>
          <w:szCs w:val="24"/>
        </w:rPr>
        <w:t>e</w:t>
      </w:r>
      <w:r w:rsidRPr="00705CE5">
        <w:rPr>
          <w:rFonts w:eastAsia="Arial" w:cs="Times New Roman"/>
          <w:spacing w:val="-1"/>
          <w:position w:val="-1"/>
          <w:szCs w:val="24"/>
        </w:rPr>
        <w:t xml:space="preserve"> </w:t>
      </w:r>
      <w:r w:rsidRPr="00705CE5">
        <w:rPr>
          <w:rFonts w:eastAsia="Arial" w:cs="Times New Roman"/>
          <w:spacing w:val="1"/>
          <w:position w:val="-1"/>
          <w:szCs w:val="24"/>
        </w:rPr>
        <w:t>20</w:t>
      </w:r>
      <w:r w:rsidRPr="00705CE5">
        <w:rPr>
          <w:rFonts w:eastAsia="Arial" w:cs="Times New Roman"/>
          <w:spacing w:val="-1"/>
          <w:position w:val="-1"/>
          <w:szCs w:val="24"/>
        </w:rPr>
        <w:t>1</w:t>
      </w:r>
      <w:r w:rsidRPr="00705CE5">
        <w:rPr>
          <w:rFonts w:eastAsia="Arial" w:cs="Times New Roman"/>
          <w:position w:val="-1"/>
          <w:szCs w:val="24"/>
        </w:rPr>
        <w:t>3</w:t>
      </w:r>
      <w:r w:rsidRPr="00705CE5">
        <w:rPr>
          <w:rFonts w:eastAsia="Arial" w:cs="Times New Roman"/>
          <w:spacing w:val="-1"/>
          <w:position w:val="-1"/>
          <w:szCs w:val="24"/>
        </w:rPr>
        <w:t xml:space="preserve"> e </w:t>
      </w:r>
      <w:r w:rsidRPr="00705CE5">
        <w:rPr>
          <w:rFonts w:eastAsia="Arial" w:cs="Times New Roman"/>
          <w:spacing w:val="1"/>
          <w:position w:val="-1"/>
          <w:szCs w:val="24"/>
        </w:rPr>
        <w:t>2</w:t>
      </w:r>
      <w:r w:rsidRPr="00705CE5">
        <w:rPr>
          <w:rFonts w:eastAsia="Arial" w:cs="Times New Roman"/>
          <w:spacing w:val="-1"/>
          <w:position w:val="-1"/>
          <w:szCs w:val="24"/>
        </w:rPr>
        <w:t>0</w:t>
      </w:r>
      <w:r w:rsidRPr="00705CE5">
        <w:rPr>
          <w:rFonts w:eastAsia="Arial" w:cs="Times New Roman"/>
          <w:spacing w:val="1"/>
          <w:position w:val="-1"/>
          <w:szCs w:val="24"/>
        </w:rPr>
        <w:t>15</w:t>
      </w:r>
      <w:r w:rsidRPr="00705CE5">
        <w:rPr>
          <w:rFonts w:eastAsia="Arial" w:cs="Times New Roman"/>
          <w:position w:val="-1"/>
          <w:szCs w:val="24"/>
        </w:rPr>
        <w:t>.</w:t>
      </w:r>
    </w:p>
    <w:tbl>
      <w:tblPr>
        <w:tblW w:w="8221" w:type="dxa"/>
        <w:tblInd w:w="284" w:type="dxa"/>
        <w:tblLayout w:type="fixed"/>
        <w:tblCellMar>
          <w:left w:w="0" w:type="dxa"/>
          <w:right w:w="0" w:type="dxa"/>
        </w:tblCellMar>
        <w:tblLook w:val="01E0" w:firstRow="1" w:lastRow="1" w:firstColumn="1" w:lastColumn="1" w:noHBand="0" w:noVBand="0"/>
      </w:tblPr>
      <w:tblGrid>
        <w:gridCol w:w="1417"/>
        <w:gridCol w:w="1276"/>
        <w:gridCol w:w="1418"/>
        <w:gridCol w:w="1275"/>
        <w:gridCol w:w="1134"/>
        <w:gridCol w:w="1701"/>
      </w:tblGrid>
      <w:tr w:rsidR="00540E1A" w:rsidRPr="00705CE5" w:rsidTr="00833C4F">
        <w:trPr>
          <w:trHeight w:hRule="exact" w:val="311"/>
        </w:trPr>
        <w:tc>
          <w:tcPr>
            <w:tcW w:w="4111" w:type="dxa"/>
            <w:gridSpan w:val="3"/>
            <w:tcBorders>
              <w:top w:val="single" w:sz="5" w:space="0" w:color="000000"/>
              <w:bottom w:val="nil"/>
              <w:right w:val="single" w:sz="5" w:space="0" w:color="000000"/>
            </w:tcBorders>
          </w:tcPr>
          <w:p w:rsidR="00540E1A" w:rsidRPr="00705CE5" w:rsidRDefault="00540E1A" w:rsidP="00D237F3">
            <w:pPr>
              <w:spacing w:line="260" w:lineRule="exact"/>
              <w:ind w:left="1531" w:right="-1"/>
              <w:jc w:val="both"/>
              <w:rPr>
                <w:rFonts w:eastAsia="Arial" w:cs="Times New Roman"/>
                <w:szCs w:val="24"/>
              </w:rPr>
            </w:pPr>
            <w:r w:rsidRPr="00705CE5">
              <w:rPr>
                <w:rFonts w:eastAsia="Arial" w:cs="Times New Roman"/>
                <w:b/>
                <w:spacing w:val="1"/>
                <w:szCs w:val="24"/>
              </w:rPr>
              <w:t>20</w:t>
            </w:r>
            <w:r w:rsidRPr="00705CE5">
              <w:rPr>
                <w:rFonts w:eastAsia="Arial" w:cs="Times New Roman"/>
                <w:b/>
                <w:spacing w:val="-1"/>
                <w:szCs w:val="24"/>
              </w:rPr>
              <w:t>1</w:t>
            </w:r>
            <w:r w:rsidRPr="00705CE5">
              <w:rPr>
                <w:rFonts w:eastAsia="Arial" w:cs="Times New Roman"/>
                <w:b/>
                <w:szCs w:val="24"/>
              </w:rPr>
              <w:t>3</w:t>
            </w:r>
          </w:p>
        </w:tc>
        <w:tc>
          <w:tcPr>
            <w:tcW w:w="4110" w:type="dxa"/>
            <w:gridSpan w:val="3"/>
            <w:tcBorders>
              <w:top w:val="single" w:sz="5" w:space="0" w:color="000000"/>
              <w:left w:val="single" w:sz="5" w:space="0" w:color="000000"/>
              <w:bottom w:val="nil"/>
            </w:tcBorders>
          </w:tcPr>
          <w:p w:rsidR="00540E1A" w:rsidRPr="00705CE5" w:rsidRDefault="00540E1A" w:rsidP="00D237F3">
            <w:pPr>
              <w:spacing w:line="260" w:lineRule="exact"/>
              <w:ind w:left="1392" w:right="-1"/>
              <w:jc w:val="both"/>
              <w:rPr>
                <w:rFonts w:eastAsia="Arial" w:cs="Times New Roman"/>
                <w:szCs w:val="24"/>
              </w:rPr>
            </w:pPr>
            <w:r w:rsidRPr="00705CE5">
              <w:rPr>
                <w:rFonts w:eastAsia="Arial" w:cs="Times New Roman"/>
                <w:b/>
                <w:spacing w:val="1"/>
                <w:szCs w:val="24"/>
              </w:rPr>
              <w:t>20</w:t>
            </w:r>
            <w:r w:rsidRPr="00705CE5">
              <w:rPr>
                <w:rFonts w:eastAsia="Arial" w:cs="Times New Roman"/>
                <w:b/>
                <w:spacing w:val="-1"/>
                <w:szCs w:val="24"/>
              </w:rPr>
              <w:t>1</w:t>
            </w:r>
            <w:r w:rsidRPr="00705CE5">
              <w:rPr>
                <w:rFonts w:eastAsia="Arial" w:cs="Times New Roman"/>
                <w:b/>
                <w:szCs w:val="24"/>
              </w:rPr>
              <w:t>5</w:t>
            </w:r>
          </w:p>
        </w:tc>
      </w:tr>
      <w:tr w:rsidR="00540E1A" w:rsidRPr="00705CE5" w:rsidTr="00833C4F">
        <w:trPr>
          <w:trHeight w:hRule="exact" w:val="425"/>
        </w:trPr>
        <w:tc>
          <w:tcPr>
            <w:tcW w:w="1417" w:type="dxa"/>
            <w:tcBorders>
              <w:top w:val="single" w:sz="5" w:space="0" w:color="000000"/>
              <w:bottom w:val="single" w:sz="5" w:space="0" w:color="000000"/>
              <w:right w:val="single" w:sz="5" w:space="0" w:color="000000"/>
            </w:tcBorders>
          </w:tcPr>
          <w:p w:rsidR="00540E1A" w:rsidRPr="00705CE5" w:rsidRDefault="00540E1A" w:rsidP="00D237F3">
            <w:pPr>
              <w:spacing w:line="260" w:lineRule="exact"/>
              <w:ind w:left="102" w:right="-1"/>
              <w:jc w:val="both"/>
              <w:rPr>
                <w:rFonts w:eastAsia="Arial" w:cs="Times New Roman"/>
                <w:szCs w:val="24"/>
              </w:rPr>
            </w:pP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zCs w:val="24"/>
              </w:rPr>
              <w:t>ta</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3" w:right="-1"/>
              <w:jc w:val="both"/>
              <w:rPr>
                <w:rFonts w:eastAsia="Arial" w:cs="Times New Roman"/>
                <w:szCs w:val="24"/>
              </w:rPr>
            </w:pPr>
            <w:r w:rsidRPr="00705CE5">
              <w:rPr>
                <w:rFonts w:eastAsia="Arial" w:cs="Times New Roman"/>
                <w:szCs w:val="24"/>
              </w:rPr>
              <w:t>Dose</w:t>
            </w:r>
          </w:p>
        </w:tc>
        <w:tc>
          <w:tcPr>
            <w:tcW w:w="1418"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2" w:right="-1"/>
              <w:jc w:val="both"/>
              <w:rPr>
                <w:rFonts w:eastAsia="Arial" w:cs="Times New Roman"/>
                <w:szCs w:val="24"/>
              </w:rPr>
            </w:pPr>
            <w:r w:rsidRPr="00705CE5">
              <w:rPr>
                <w:rFonts w:eastAsia="Arial" w:cs="Times New Roman"/>
                <w:szCs w:val="24"/>
              </w:rPr>
              <w:t>Co</w:t>
            </w:r>
            <w:r w:rsidRPr="00705CE5">
              <w:rPr>
                <w:rFonts w:eastAsia="Arial" w:cs="Times New Roman"/>
                <w:spacing w:val="1"/>
                <w:szCs w:val="24"/>
              </w:rPr>
              <w:t>be</w:t>
            </w:r>
            <w:r w:rsidRPr="00705CE5">
              <w:rPr>
                <w:rFonts w:eastAsia="Arial" w:cs="Times New Roman"/>
                <w:szCs w:val="24"/>
              </w:rPr>
              <w:t>rtura %</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3" w:right="-1"/>
              <w:jc w:val="both"/>
              <w:rPr>
                <w:rFonts w:eastAsia="Arial" w:cs="Times New Roman"/>
                <w:szCs w:val="24"/>
              </w:rPr>
            </w:pP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zCs w:val="24"/>
              </w:rPr>
              <w:t>ta</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0" w:right="-1"/>
              <w:jc w:val="both"/>
              <w:rPr>
                <w:rFonts w:eastAsia="Arial" w:cs="Times New Roman"/>
                <w:szCs w:val="24"/>
              </w:rPr>
            </w:pPr>
            <w:r w:rsidRPr="00705CE5">
              <w:rPr>
                <w:rFonts w:eastAsia="Arial" w:cs="Times New Roman"/>
                <w:szCs w:val="24"/>
              </w:rPr>
              <w:t>Dose</w:t>
            </w:r>
          </w:p>
        </w:tc>
        <w:tc>
          <w:tcPr>
            <w:tcW w:w="1701" w:type="dxa"/>
            <w:tcBorders>
              <w:top w:val="single" w:sz="5" w:space="0" w:color="000000"/>
              <w:left w:val="single" w:sz="5" w:space="0" w:color="000000"/>
              <w:bottom w:val="single" w:sz="5" w:space="0" w:color="000000"/>
            </w:tcBorders>
          </w:tcPr>
          <w:p w:rsidR="00540E1A" w:rsidRPr="00705CE5" w:rsidRDefault="00540E1A" w:rsidP="00D237F3">
            <w:pPr>
              <w:spacing w:line="260" w:lineRule="exact"/>
              <w:ind w:left="100" w:right="-1"/>
              <w:jc w:val="both"/>
              <w:rPr>
                <w:rFonts w:eastAsia="Arial" w:cs="Times New Roman"/>
                <w:szCs w:val="24"/>
              </w:rPr>
            </w:pPr>
            <w:r w:rsidRPr="00705CE5">
              <w:rPr>
                <w:rFonts w:eastAsia="Arial" w:cs="Times New Roman"/>
                <w:szCs w:val="24"/>
              </w:rPr>
              <w:t>Co</w:t>
            </w:r>
            <w:r w:rsidRPr="00705CE5">
              <w:rPr>
                <w:rFonts w:eastAsia="Arial" w:cs="Times New Roman"/>
                <w:spacing w:val="1"/>
                <w:szCs w:val="24"/>
              </w:rPr>
              <w:t>be</w:t>
            </w:r>
            <w:r w:rsidRPr="00705CE5">
              <w:rPr>
                <w:rFonts w:eastAsia="Arial" w:cs="Times New Roman"/>
                <w:szCs w:val="24"/>
              </w:rPr>
              <w:t>rtu</w:t>
            </w:r>
            <w:r w:rsidRPr="00705CE5">
              <w:rPr>
                <w:rFonts w:eastAsia="Arial" w:cs="Times New Roman"/>
                <w:spacing w:val="1"/>
                <w:szCs w:val="24"/>
              </w:rPr>
              <w:t>r</w:t>
            </w:r>
            <w:r w:rsidRPr="00705CE5">
              <w:rPr>
                <w:rFonts w:eastAsia="Arial" w:cs="Times New Roman"/>
                <w:szCs w:val="24"/>
              </w:rPr>
              <w:t>a %</w:t>
            </w:r>
          </w:p>
        </w:tc>
      </w:tr>
      <w:tr w:rsidR="00540E1A" w:rsidRPr="00705CE5" w:rsidTr="00833C4F">
        <w:trPr>
          <w:trHeight w:hRule="exact" w:val="425"/>
        </w:trPr>
        <w:tc>
          <w:tcPr>
            <w:tcW w:w="1417" w:type="dxa"/>
            <w:tcBorders>
              <w:top w:val="single" w:sz="5" w:space="0" w:color="000000"/>
              <w:bottom w:val="single" w:sz="5" w:space="0" w:color="000000"/>
              <w:right w:val="single" w:sz="5" w:space="0" w:color="000000"/>
            </w:tcBorders>
          </w:tcPr>
          <w:p w:rsidR="00540E1A" w:rsidRPr="00705CE5" w:rsidRDefault="00540E1A" w:rsidP="00D237F3">
            <w:pPr>
              <w:spacing w:line="260" w:lineRule="exact"/>
              <w:ind w:left="102" w:right="-1"/>
              <w:jc w:val="both"/>
              <w:rPr>
                <w:rFonts w:eastAsia="Arial" w:cs="Times New Roman"/>
                <w:szCs w:val="24"/>
              </w:rPr>
            </w:pPr>
            <w:r w:rsidRPr="00705CE5">
              <w:rPr>
                <w:rFonts w:eastAsia="Arial" w:cs="Times New Roman"/>
                <w:spacing w:val="1"/>
                <w:szCs w:val="24"/>
              </w:rPr>
              <w:t>672</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3" w:right="-1"/>
              <w:jc w:val="both"/>
              <w:rPr>
                <w:rFonts w:eastAsia="Arial" w:cs="Times New Roman"/>
                <w:szCs w:val="24"/>
              </w:rPr>
            </w:pPr>
            <w:r w:rsidRPr="00705CE5">
              <w:rPr>
                <w:rFonts w:eastAsia="Arial" w:cs="Times New Roman"/>
                <w:spacing w:val="1"/>
                <w:szCs w:val="24"/>
              </w:rPr>
              <w:t>688</w:t>
            </w:r>
          </w:p>
        </w:tc>
        <w:tc>
          <w:tcPr>
            <w:tcW w:w="1418"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2" w:right="-1"/>
              <w:jc w:val="both"/>
              <w:rPr>
                <w:rFonts w:eastAsia="Arial" w:cs="Times New Roman"/>
                <w:szCs w:val="24"/>
              </w:rPr>
            </w:pPr>
            <w:r w:rsidRPr="00705CE5">
              <w:rPr>
                <w:rFonts w:eastAsia="Arial" w:cs="Times New Roman"/>
                <w:spacing w:val="1"/>
                <w:szCs w:val="24"/>
              </w:rPr>
              <w:t>102,38</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3" w:right="-1"/>
              <w:jc w:val="both"/>
              <w:rPr>
                <w:rFonts w:eastAsia="Arial" w:cs="Times New Roman"/>
                <w:szCs w:val="24"/>
              </w:rPr>
            </w:pPr>
            <w:r w:rsidRPr="00705CE5">
              <w:rPr>
                <w:rFonts w:eastAsia="Arial" w:cs="Times New Roman"/>
                <w:spacing w:val="1"/>
                <w:szCs w:val="24"/>
              </w:rPr>
              <w:t>731</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100" w:right="-1"/>
              <w:jc w:val="both"/>
              <w:rPr>
                <w:rFonts w:eastAsia="Arial" w:cs="Times New Roman"/>
                <w:szCs w:val="24"/>
              </w:rPr>
            </w:pPr>
            <w:r w:rsidRPr="00705CE5">
              <w:rPr>
                <w:rFonts w:eastAsia="Arial" w:cs="Times New Roman"/>
                <w:spacing w:val="1"/>
                <w:szCs w:val="24"/>
              </w:rPr>
              <w:t>716</w:t>
            </w:r>
          </w:p>
        </w:tc>
        <w:tc>
          <w:tcPr>
            <w:tcW w:w="1701" w:type="dxa"/>
            <w:tcBorders>
              <w:top w:val="single" w:sz="5" w:space="0" w:color="000000"/>
              <w:left w:val="single" w:sz="5" w:space="0" w:color="000000"/>
              <w:bottom w:val="single" w:sz="5" w:space="0" w:color="000000"/>
            </w:tcBorders>
          </w:tcPr>
          <w:p w:rsidR="00540E1A" w:rsidRPr="00705CE5" w:rsidRDefault="00540E1A" w:rsidP="00D237F3">
            <w:pPr>
              <w:spacing w:line="260" w:lineRule="exact"/>
              <w:ind w:left="100" w:right="-1"/>
              <w:jc w:val="both"/>
              <w:rPr>
                <w:rFonts w:eastAsia="Arial" w:cs="Times New Roman"/>
                <w:szCs w:val="24"/>
              </w:rPr>
            </w:pPr>
            <w:r w:rsidRPr="00705CE5">
              <w:rPr>
                <w:rFonts w:eastAsia="Arial" w:cs="Times New Roman"/>
                <w:spacing w:val="1"/>
                <w:szCs w:val="24"/>
              </w:rPr>
              <w:t>97,95</w:t>
            </w:r>
          </w:p>
        </w:tc>
      </w:tr>
    </w:tbl>
    <w:p w:rsidR="00540E1A" w:rsidRPr="00705CE5" w:rsidRDefault="00540E1A" w:rsidP="00540E1A">
      <w:pPr>
        <w:spacing w:line="220" w:lineRule="exact"/>
        <w:ind w:right="-1"/>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w w:val="99"/>
          <w:sz w:val="20"/>
          <w:szCs w:val="20"/>
        </w:rPr>
        <w:t>I</w:t>
      </w:r>
      <w:r w:rsidRPr="00705CE5">
        <w:rPr>
          <w:rFonts w:eastAsia="Arial" w:cs="Times New Roman"/>
          <w:spacing w:val="4"/>
          <w:w w:val="99"/>
          <w:sz w:val="20"/>
          <w:szCs w:val="20"/>
        </w:rPr>
        <w:t>m</w:t>
      </w:r>
      <w:r w:rsidRPr="00705CE5">
        <w:rPr>
          <w:rFonts w:eastAsia="Arial" w:cs="Times New Roman"/>
          <w:w w:val="99"/>
          <w:sz w:val="20"/>
          <w:szCs w:val="20"/>
        </w:rPr>
        <w:t>u</w:t>
      </w:r>
      <w:r w:rsidRPr="00705CE5">
        <w:rPr>
          <w:rFonts w:eastAsia="Arial" w:cs="Times New Roman"/>
          <w:spacing w:val="-1"/>
          <w:w w:val="99"/>
          <w:sz w:val="20"/>
          <w:szCs w:val="20"/>
        </w:rPr>
        <w:t>n</w:t>
      </w:r>
      <w:r w:rsidRPr="00705CE5">
        <w:rPr>
          <w:rFonts w:eastAsia="Arial" w:cs="Times New Roman"/>
          <w:spacing w:val="1"/>
          <w:w w:val="99"/>
          <w:sz w:val="20"/>
          <w:szCs w:val="20"/>
        </w:rPr>
        <w:t>i</w:t>
      </w:r>
      <w:r w:rsidRPr="00705CE5">
        <w:rPr>
          <w:rFonts w:eastAsia="Arial" w:cs="Times New Roman"/>
          <w:spacing w:val="-1"/>
          <w:w w:val="99"/>
          <w:sz w:val="20"/>
          <w:szCs w:val="20"/>
        </w:rPr>
        <w:t>z</w:t>
      </w:r>
      <w:r w:rsidRPr="00705CE5">
        <w:rPr>
          <w:rFonts w:eastAsia="Arial" w:cs="Times New Roman"/>
          <w:w w:val="99"/>
          <w:sz w:val="20"/>
          <w:szCs w:val="20"/>
        </w:rPr>
        <w:t>a</w:t>
      </w:r>
      <w:r w:rsidRPr="00705CE5">
        <w:rPr>
          <w:rFonts w:eastAsia="Arial" w:cs="Times New Roman"/>
          <w:spacing w:val="1"/>
          <w:w w:val="99"/>
          <w:sz w:val="20"/>
          <w:szCs w:val="20"/>
        </w:rPr>
        <w:t>ç</w:t>
      </w:r>
      <w:r w:rsidRPr="00705CE5">
        <w:rPr>
          <w:rFonts w:eastAsia="Arial" w:cs="Times New Roman"/>
          <w:w w:val="99"/>
          <w:sz w:val="20"/>
          <w:szCs w:val="20"/>
        </w:rPr>
        <w:t>ão</w:t>
      </w:r>
    </w:p>
    <w:p w:rsidR="00540E1A" w:rsidRPr="00705CE5" w:rsidRDefault="00540E1A" w:rsidP="00540E1A">
      <w:pPr>
        <w:spacing w:line="359" w:lineRule="auto"/>
        <w:ind w:left="222" w:right="-1" w:firstLine="708"/>
        <w:jc w:val="both"/>
        <w:rPr>
          <w:rFonts w:eastAsia="Arial" w:cs="Times New Roman"/>
          <w:szCs w:val="24"/>
        </w:rPr>
      </w:pPr>
    </w:p>
    <w:p w:rsidR="00540E1A" w:rsidRPr="00705CE5" w:rsidRDefault="00540E1A" w:rsidP="00540E1A">
      <w:pPr>
        <w:spacing w:line="359" w:lineRule="auto"/>
        <w:ind w:left="222" w:right="-1" w:firstLine="708"/>
        <w:jc w:val="both"/>
        <w:rPr>
          <w:rFonts w:eastAsia="Arial" w:cs="Times New Roman"/>
          <w:szCs w:val="24"/>
        </w:rPr>
      </w:pP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zCs w:val="24"/>
        </w:rPr>
        <w:t xml:space="preserve">rtir </w:t>
      </w:r>
      <w:r w:rsidRPr="00705CE5">
        <w:rPr>
          <w:rFonts w:eastAsia="Arial" w:cs="Times New Roman"/>
          <w:spacing w:val="1"/>
          <w:szCs w:val="24"/>
        </w:rPr>
        <w:t>d</w:t>
      </w:r>
      <w:r w:rsidRPr="00705CE5">
        <w:rPr>
          <w:rFonts w:eastAsia="Arial" w:cs="Times New Roman"/>
          <w:szCs w:val="24"/>
        </w:rPr>
        <w:t xml:space="preserve">o </w:t>
      </w:r>
      <w:r w:rsidRPr="00705CE5">
        <w:rPr>
          <w:rFonts w:eastAsia="Arial" w:cs="Times New Roman"/>
          <w:spacing w:val="1"/>
          <w:szCs w:val="24"/>
        </w:rPr>
        <w:t>an</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zCs w:val="24"/>
        </w:rPr>
        <w:t>2</w:t>
      </w:r>
      <w:r w:rsidRPr="00705CE5">
        <w:rPr>
          <w:rFonts w:eastAsia="Arial" w:cs="Times New Roman"/>
          <w:spacing w:val="2"/>
          <w:szCs w:val="24"/>
        </w:rPr>
        <w:t xml:space="preserve"> </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2"/>
          <w:szCs w:val="24"/>
        </w:rPr>
        <w:t>c</w:t>
      </w:r>
      <w:r w:rsidRPr="00705CE5">
        <w:rPr>
          <w:rFonts w:eastAsia="Arial" w:cs="Times New Roman"/>
          <w:spacing w:val="1"/>
          <w:szCs w:val="24"/>
        </w:rPr>
        <w:t>a</w:t>
      </w:r>
      <w:r w:rsidRPr="00705CE5">
        <w:rPr>
          <w:rFonts w:eastAsia="Arial" w:cs="Times New Roman"/>
          <w:spacing w:val="-1"/>
          <w:szCs w:val="24"/>
        </w:rPr>
        <w:t>mp</w:t>
      </w:r>
      <w:r w:rsidRPr="00705CE5">
        <w:rPr>
          <w:rFonts w:eastAsia="Arial" w:cs="Times New Roman"/>
          <w:spacing w:val="8"/>
          <w:szCs w:val="24"/>
        </w:rPr>
        <w:t>a</w:t>
      </w:r>
      <w:r w:rsidRPr="00705CE5">
        <w:rPr>
          <w:rFonts w:eastAsia="Arial" w:cs="Times New Roman"/>
          <w:spacing w:val="1"/>
          <w:szCs w:val="24"/>
        </w:rPr>
        <w:t>n</w:t>
      </w:r>
      <w:r w:rsidRPr="00705CE5">
        <w:rPr>
          <w:rFonts w:eastAsia="Arial" w:cs="Times New Roman"/>
          <w:spacing w:val="-1"/>
          <w:szCs w:val="24"/>
        </w:rPr>
        <w:t>h</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 xml:space="preserve">ce </w:t>
      </w:r>
      <w:r w:rsidRPr="00705CE5">
        <w:rPr>
          <w:rFonts w:eastAsia="Arial" w:cs="Times New Roman"/>
          <w:spacing w:val="1"/>
          <w:szCs w:val="24"/>
        </w:rPr>
        <w:t>e</w:t>
      </w:r>
      <w:r w:rsidRPr="00705CE5">
        <w:rPr>
          <w:rFonts w:eastAsia="Arial" w:cs="Times New Roman"/>
          <w:szCs w:val="24"/>
        </w:rPr>
        <w:t xml:space="preserve">m </w:t>
      </w:r>
      <w:r w:rsidRPr="00705CE5">
        <w:rPr>
          <w:rFonts w:eastAsia="Arial" w:cs="Times New Roman"/>
          <w:spacing w:val="1"/>
          <w:szCs w:val="24"/>
        </w:rPr>
        <w:t>e</w:t>
      </w:r>
      <w:r w:rsidRPr="00705CE5">
        <w:rPr>
          <w:rFonts w:eastAsia="Arial" w:cs="Times New Roman"/>
          <w:spacing w:val="-2"/>
          <w:szCs w:val="24"/>
        </w:rPr>
        <w:t>t</w:t>
      </w:r>
      <w:r w:rsidRPr="00705CE5">
        <w:rPr>
          <w:rFonts w:eastAsia="Arial" w:cs="Times New Roman"/>
          <w:spacing w:val="1"/>
          <w:szCs w:val="24"/>
        </w:rPr>
        <w:t>ap</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zCs w:val="24"/>
        </w:rPr>
        <w:t>únic</w:t>
      </w:r>
      <w:r w:rsidRPr="00705CE5">
        <w:rPr>
          <w:rFonts w:eastAsia="Arial" w:cs="Times New Roman"/>
          <w:spacing w:val="-1"/>
          <w:szCs w:val="24"/>
        </w:rPr>
        <w:t>a</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zCs w:val="24"/>
        </w:rPr>
        <w:t>s</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pacing w:val="1"/>
          <w:szCs w:val="24"/>
        </w:rPr>
        <w:t>d</w:t>
      </w:r>
      <w:r w:rsidRPr="00705CE5">
        <w:rPr>
          <w:rFonts w:eastAsia="Arial" w:cs="Times New Roman"/>
          <w:szCs w:val="24"/>
        </w:rPr>
        <w:t>o c</w:t>
      </w:r>
      <w:r w:rsidRPr="00705CE5">
        <w:rPr>
          <w:rFonts w:eastAsia="Arial" w:cs="Times New Roman"/>
          <w:spacing w:val="1"/>
          <w:szCs w:val="24"/>
        </w:rPr>
        <w:t>omp</w:t>
      </w:r>
      <w:r w:rsidRPr="00705CE5">
        <w:rPr>
          <w:rFonts w:eastAsia="Arial" w:cs="Times New Roman"/>
          <w:spacing w:val="-3"/>
          <w:szCs w:val="24"/>
        </w:rPr>
        <w:t>l</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pacing w:val="1"/>
          <w:szCs w:val="24"/>
        </w:rPr>
        <w:t>en</w:t>
      </w:r>
      <w:r w:rsidRPr="00705CE5">
        <w:rPr>
          <w:rFonts w:eastAsia="Arial" w:cs="Times New Roman"/>
          <w:spacing w:val="-2"/>
          <w:szCs w:val="24"/>
        </w:rPr>
        <w:t>t</w:t>
      </w:r>
      <w:r w:rsidRPr="00705CE5">
        <w:rPr>
          <w:rFonts w:eastAsia="Arial" w:cs="Times New Roman"/>
          <w:spacing w:val="1"/>
          <w:szCs w:val="24"/>
        </w:rPr>
        <w:t>ad</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pe</w:t>
      </w:r>
      <w:r w:rsidRPr="00705CE5">
        <w:rPr>
          <w:rFonts w:eastAsia="Arial" w:cs="Times New Roman"/>
          <w:spacing w:val="-3"/>
          <w:szCs w:val="24"/>
        </w:rPr>
        <w:t>l</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2"/>
          <w:szCs w:val="24"/>
        </w:rPr>
        <w:t>c</w:t>
      </w:r>
      <w:r w:rsidRPr="00705CE5">
        <w:rPr>
          <w:rFonts w:eastAsia="Arial" w:cs="Times New Roman"/>
          <w:spacing w:val="1"/>
          <w:szCs w:val="24"/>
        </w:rPr>
        <w:t>am</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pacing w:val="1"/>
          <w:szCs w:val="24"/>
        </w:rPr>
        <w:t>h</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mu</w:t>
      </w:r>
      <w:r w:rsidRPr="00705CE5">
        <w:rPr>
          <w:rFonts w:eastAsia="Arial" w:cs="Times New Roman"/>
          <w:szCs w:val="24"/>
        </w:rPr>
        <w:t>lti</w:t>
      </w:r>
      <w:r w:rsidRPr="00705CE5">
        <w:rPr>
          <w:rFonts w:eastAsia="Arial" w:cs="Times New Roman"/>
          <w:spacing w:val="-3"/>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 xml:space="preserve">e </w:t>
      </w:r>
      <w:r w:rsidRPr="00705CE5">
        <w:rPr>
          <w:rFonts w:eastAsia="Arial" w:cs="Times New Roman"/>
          <w:spacing w:val="1"/>
          <w:szCs w:val="24"/>
        </w:rPr>
        <w:t>m</w:t>
      </w:r>
      <w:r w:rsidRPr="00705CE5">
        <w:rPr>
          <w:rFonts w:eastAsia="Arial" w:cs="Times New Roman"/>
          <w:spacing w:val="-1"/>
          <w:szCs w:val="24"/>
        </w:rPr>
        <w:t>o</w:t>
      </w:r>
      <w:r w:rsidRPr="00705CE5">
        <w:rPr>
          <w:rFonts w:eastAsia="Arial" w:cs="Times New Roman"/>
          <w:spacing w:val="1"/>
          <w:szCs w:val="24"/>
        </w:rPr>
        <w:t>n</w:t>
      </w:r>
      <w:r w:rsidRPr="00705CE5">
        <w:rPr>
          <w:rFonts w:eastAsia="Arial" w:cs="Times New Roman"/>
          <w:szCs w:val="24"/>
        </w:rPr>
        <w:t>it</w:t>
      </w:r>
      <w:r w:rsidRPr="00705CE5">
        <w:rPr>
          <w:rFonts w:eastAsia="Arial" w:cs="Times New Roman"/>
          <w:spacing w:val="1"/>
          <w:szCs w:val="24"/>
        </w:rPr>
        <w:t>o</w:t>
      </w:r>
      <w:r w:rsidRPr="00705CE5">
        <w:rPr>
          <w:rFonts w:eastAsia="Arial" w:cs="Times New Roman"/>
          <w:szCs w:val="24"/>
        </w:rPr>
        <w:t>r</w:t>
      </w:r>
      <w:r w:rsidRPr="00705CE5">
        <w:rPr>
          <w:rFonts w:eastAsia="Arial" w:cs="Times New Roman"/>
          <w:spacing w:val="-2"/>
          <w:szCs w:val="24"/>
        </w:rPr>
        <w:t>a</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pacing w:val="-2"/>
          <w:szCs w:val="24"/>
        </w:rPr>
        <w:t>t</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rá</w:t>
      </w:r>
      <w:r w:rsidRPr="00705CE5">
        <w:rPr>
          <w:rFonts w:eastAsia="Arial" w:cs="Times New Roman"/>
          <w:spacing w:val="1"/>
          <w:szCs w:val="24"/>
        </w:rPr>
        <w:t>p</w:t>
      </w:r>
      <w:r w:rsidRPr="00705CE5">
        <w:rPr>
          <w:rFonts w:eastAsia="Arial" w:cs="Times New Roman"/>
          <w:szCs w:val="24"/>
        </w:rPr>
        <w:t>i</w:t>
      </w:r>
      <w:r w:rsidRPr="00705CE5">
        <w:rPr>
          <w:rFonts w:eastAsia="Arial" w:cs="Times New Roman"/>
          <w:spacing w:val="-2"/>
          <w:szCs w:val="24"/>
        </w:rPr>
        <w:t>d</w:t>
      </w:r>
      <w:r w:rsidRPr="00705CE5">
        <w:rPr>
          <w:rFonts w:eastAsia="Arial" w:cs="Times New Roman"/>
          <w:spacing w:val="1"/>
          <w:szCs w:val="24"/>
        </w:rPr>
        <w:t>o</w:t>
      </w:r>
      <w:r w:rsidRPr="00705CE5">
        <w:rPr>
          <w:rFonts w:eastAsia="Arial" w:cs="Times New Roman"/>
          <w:szCs w:val="24"/>
        </w:rPr>
        <w:t>.</w:t>
      </w:r>
    </w:p>
    <w:p w:rsidR="00540E1A" w:rsidRPr="00705CE5" w:rsidRDefault="00540E1A" w:rsidP="00540E1A">
      <w:pPr>
        <w:spacing w:before="5"/>
        <w:ind w:left="222" w:right="-1" w:firstLine="708"/>
        <w:jc w:val="both"/>
        <w:rPr>
          <w:rFonts w:eastAsia="Arial" w:cs="Times New Roman"/>
          <w:szCs w:val="24"/>
        </w:rPr>
      </w:pPr>
      <w:r w:rsidRPr="00705CE5">
        <w:rPr>
          <w:rFonts w:eastAsia="Arial" w:cs="Times New Roman"/>
          <w:szCs w:val="24"/>
        </w:rPr>
        <w:t>Além</w:t>
      </w:r>
      <w:r w:rsidRPr="00705CE5">
        <w:rPr>
          <w:rFonts w:eastAsia="Arial" w:cs="Times New Roman"/>
          <w:spacing w:val="40"/>
          <w:szCs w:val="24"/>
        </w:rPr>
        <w:t xml:space="preserve">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42"/>
          <w:szCs w:val="24"/>
        </w:rPr>
        <w:t xml:space="preserve"> </w:t>
      </w:r>
      <w:r w:rsidRPr="00705CE5">
        <w:rPr>
          <w:rFonts w:eastAsia="Arial" w:cs="Times New Roman"/>
          <w:szCs w:val="24"/>
        </w:rPr>
        <w:t>c</w:t>
      </w:r>
      <w:r w:rsidRPr="00705CE5">
        <w:rPr>
          <w:rFonts w:eastAsia="Arial" w:cs="Times New Roman"/>
          <w:spacing w:val="-1"/>
          <w:szCs w:val="24"/>
        </w:rPr>
        <w:t>am</w:t>
      </w:r>
      <w:r w:rsidRPr="00705CE5">
        <w:rPr>
          <w:rFonts w:eastAsia="Arial" w:cs="Times New Roman"/>
          <w:spacing w:val="1"/>
          <w:szCs w:val="24"/>
        </w:rPr>
        <w:t>pa</w:t>
      </w:r>
      <w:r w:rsidRPr="00705CE5">
        <w:rPr>
          <w:rFonts w:eastAsia="Arial" w:cs="Times New Roman"/>
          <w:spacing w:val="-1"/>
          <w:szCs w:val="24"/>
        </w:rPr>
        <w:t>n</w:t>
      </w:r>
      <w:r w:rsidRPr="00705CE5">
        <w:rPr>
          <w:rFonts w:eastAsia="Arial" w:cs="Times New Roman"/>
          <w:spacing w:val="1"/>
          <w:szCs w:val="24"/>
        </w:rPr>
        <w:t>h</w:t>
      </w:r>
      <w:r w:rsidRPr="00705CE5">
        <w:rPr>
          <w:rFonts w:eastAsia="Arial" w:cs="Times New Roman"/>
          <w:szCs w:val="24"/>
        </w:rPr>
        <w:t>a</w:t>
      </w:r>
      <w:r w:rsidRPr="00705CE5">
        <w:rPr>
          <w:rFonts w:eastAsia="Arial" w:cs="Times New Roman"/>
          <w:spacing w:val="42"/>
          <w:szCs w:val="24"/>
        </w:rPr>
        <w:t xml:space="preserve"> </w:t>
      </w:r>
      <w:r w:rsidRPr="00705CE5">
        <w:rPr>
          <w:rFonts w:eastAsia="Arial" w:cs="Times New Roman"/>
          <w:spacing w:val="-2"/>
          <w:szCs w:val="24"/>
        </w:rPr>
        <w:t>c</w:t>
      </w:r>
      <w:r w:rsidRPr="00705CE5">
        <w:rPr>
          <w:rFonts w:eastAsia="Arial" w:cs="Times New Roman"/>
          <w:spacing w:val="1"/>
          <w:szCs w:val="24"/>
        </w:rPr>
        <w:t>on</w:t>
      </w:r>
      <w:r w:rsidRPr="00705CE5">
        <w:rPr>
          <w:rFonts w:eastAsia="Arial" w:cs="Times New Roman"/>
          <w:szCs w:val="24"/>
        </w:rPr>
        <w:t>tra</w:t>
      </w:r>
      <w:r w:rsidRPr="00705CE5">
        <w:rPr>
          <w:rFonts w:eastAsia="Arial" w:cs="Times New Roman"/>
          <w:spacing w:val="39"/>
          <w:szCs w:val="24"/>
        </w:rPr>
        <w:t xml:space="preserve"> </w:t>
      </w:r>
      <w:r w:rsidRPr="00705CE5">
        <w:rPr>
          <w:rFonts w:eastAsia="Arial" w:cs="Times New Roman"/>
          <w:szCs w:val="24"/>
        </w:rPr>
        <w:t>a</w:t>
      </w:r>
      <w:r w:rsidRPr="00705CE5">
        <w:rPr>
          <w:rFonts w:eastAsia="Arial" w:cs="Times New Roman"/>
          <w:spacing w:val="42"/>
          <w:szCs w:val="24"/>
        </w:rPr>
        <w:t xml:space="preserve"> </w:t>
      </w:r>
      <w:r w:rsidRPr="00705CE5">
        <w:rPr>
          <w:rFonts w:eastAsia="Arial" w:cs="Times New Roman"/>
          <w:spacing w:val="1"/>
          <w:szCs w:val="24"/>
        </w:rPr>
        <w:t>po</w:t>
      </w:r>
      <w:r w:rsidRPr="00705CE5">
        <w:rPr>
          <w:rFonts w:eastAsia="Arial" w:cs="Times New Roman"/>
          <w:szCs w:val="24"/>
        </w:rPr>
        <w:t>l</w:t>
      </w:r>
      <w:r w:rsidRPr="00705CE5">
        <w:rPr>
          <w:rFonts w:eastAsia="Arial" w:cs="Times New Roman"/>
          <w:spacing w:val="-1"/>
          <w:szCs w:val="24"/>
        </w:rPr>
        <w:t>io</w:t>
      </w:r>
      <w:r w:rsidRPr="00705CE5">
        <w:rPr>
          <w:rFonts w:eastAsia="Arial" w:cs="Times New Roman"/>
          <w:spacing w:val="1"/>
          <w:szCs w:val="24"/>
        </w:rPr>
        <w:t>m</w:t>
      </w:r>
      <w:r w:rsidRPr="00705CE5">
        <w:rPr>
          <w:rFonts w:eastAsia="Arial" w:cs="Times New Roman"/>
          <w:szCs w:val="24"/>
        </w:rPr>
        <w:t>ielite</w:t>
      </w:r>
      <w:r w:rsidRPr="00705CE5">
        <w:rPr>
          <w:rFonts w:eastAsia="Arial" w:cs="Times New Roman"/>
          <w:spacing w:val="39"/>
          <w:szCs w:val="24"/>
        </w:rPr>
        <w:t xml:space="preserve"> </w:t>
      </w:r>
      <w:r w:rsidRPr="00705CE5">
        <w:rPr>
          <w:rFonts w:eastAsia="Arial" w:cs="Times New Roman"/>
          <w:szCs w:val="24"/>
        </w:rPr>
        <w:t>t</w:t>
      </w:r>
      <w:r w:rsidRPr="00705CE5">
        <w:rPr>
          <w:rFonts w:eastAsia="Arial" w:cs="Times New Roman"/>
          <w:spacing w:val="-1"/>
          <w:szCs w:val="24"/>
        </w:rPr>
        <w:t>a</w:t>
      </w:r>
      <w:r w:rsidRPr="00705CE5">
        <w:rPr>
          <w:rFonts w:eastAsia="Arial" w:cs="Times New Roman"/>
          <w:spacing w:val="1"/>
          <w:szCs w:val="24"/>
        </w:rPr>
        <w:t>mb</w:t>
      </w:r>
      <w:r w:rsidRPr="00705CE5">
        <w:rPr>
          <w:rFonts w:eastAsia="Arial" w:cs="Times New Roman"/>
          <w:spacing w:val="-1"/>
          <w:szCs w:val="24"/>
        </w:rPr>
        <w:t>é</w:t>
      </w:r>
      <w:r w:rsidRPr="00705CE5">
        <w:rPr>
          <w:rFonts w:eastAsia="Arial" w:cs="Times New Roman"/>
          <w:szCs w:val="24"/>
        </w:rPr>
        <w:t>m</w:t>
      </w:r>
      <w:r w:rsidRPr="00705CE5">
        <w:rPr>
          <w:rFonts w:eastAsia="Arial" w:cs="Times New Roman"/>
          <w:spacing w:val="40"/>
          <w:szCs w:val="24"/>
        </w:rPr>
        <w:t xml:space="preserve"> </w:t>
      </w:r>
      <w:r w:rsidRPr="00705CE5">
        <w:rPr>
          <w:rFonts w:eastAsia="Arial" w:cs="Times New Roman"/>
          <w:szCs w:val="24"/>
        </w:rPr>
        <w:t>f</w:t>
      </w:r>
      <w:r w:rsidRPr="00705CE5">
        <w:rPr>
          <w:rFonts w:eastAsia="Arial" w:cs="Times New Roman"/>
          <w:spacing w:val="1"/>
          <w:szCs w:val="24"/>
        </w:rPr>
        <w:t>o</w:t>
      </w:r>
      <w:r w:rsidRPr="00705CE5">
        <w:rPr>
          <w:rFonts w:eastAsia="Arial" w:cs="Times New Roman"/>
          <w:szCs w:val="24"/>
        </w:rPr>
        <w:t>i</w:t>
      </w:r>
      <w:r w:rsidRPr="00705CE5">
        <w:rPr>
          <w:rFonts w:eastAsia="Arial" w:cs="Times New Roman"/>
          <w:spacing w:val="40"/>
          <w:szCs w:val="24"/>
        </w:rPr>
        <w:t xml:space="preserve"> </w:t>
      </w:r>
      <w:r w:rsidRPr="00705CE5">
        <w:rPr>
          <w:rFonts w:eastAsia="Arial" w:cs="Times New Roman"/>
          <w:szCs w:val="24"/>
        </w:rPr>
        <w:t>in</w:t>
      </w:r>
      <w:r w:rsidRPr="00705CE5">
        <w:rPr>
          <w:rFonts w:eastAsia="Arial" w:cs="Times New Roman"/>
          <w:spacing w:val="1"/>
          <w:szCs w:val="24"/>
        </w:rPr>
        <w:t>t</w:t>
      </w:r>
      <w:r w:rsidRPr="00705CE5">
        <w:rPr>
          <w:rFonts w:eastAsia="Arial" w:cs="Times New Roman"/>
          <w:szCs w:val="24"/>
        </w:rPr>
        <w:t>r</w:t>
      </w:r>
      <w:r w:rsidRPr="00705CE5">
        <w:rPr>
          <w:rFonts w:eastAsia="Arial" w:cs="Times New Roman"/>
          <w:spacing w:val="-2"/>
          <w:szCs w:val="24"/>
        </w:rPr>
        <w:t>o</w:t>
      </w:r>
      <w:r w:rsidRPr="00705CE5">
        <w:rPr>
          <w:rFonts w:eastAsia="Arial" w:cs="Times New Roman"/>
          <w:spacing w:val="1"/>
          <w:szCs w:val="24"/>
        </w:rPr>
        <w:t>du</w:t>
      </w:r>
      <w:r w:rsidRPr="00705CE5">
        <w:rPr>
          <w:rFonts w:eastAsia="Arial" w:cs="Times New Roman"/>
          <w:szCs w:val="24"/>
        </w:rPr>
        <w:t>zida</w:t>
      </w:r>
      <w:r w:rsidRPr="00705CE5">
        <w:rPr>
          <w:rFonts w:eastAsia="Arial" w:cs="Times New Roman"/>
          <w:spacing w:val="37"/>
          <w:szCs w:val="24"/>
        </w:rPr>
        <w:t xml:space="preserve"> </w:t>
      </w:r>
      <w:r w:rsidRPr="00705CE5">
        <w:rPr>
          <w:rFonts w:eastAsia="Arial" w:cs="Times New Roman"/>
          <w:szCs w:val="24"/>
        </w:rPr>
        <w:t>a</w:t>
      </w:r>
      <w:r w:rsidRPr="00705CE5">
        <w:rPr>
          <w:rFonts w:eastAsia="Arial" w:cs="Times New Roman"/>
          <w:spacing w:val="42"/>
          <w:szCs w:val="24"/>
        </w:rPr>
        <w:t xml:space="preserve"> </w:t>
      </w:r>
      <w:r w:rsidRPr="00705CE5">
        <w:rPr>
          <w:rFonts w:eastAsia="Arial" w:cs="Times New Roman"/>
          <w:spacing w:val="1"/>
          <w:szCs w:val="24"/>
        </w:rPr>
        <w:t>pa</w:t>
      </w:r>
      <w:r w:rsidRPr="00705CE5">
        <w:rPr>
          <w:rFonts w:eastAsia="Arial" w:cs="Times New Roman"/>
          <w:szCs w:val="24"/>
        </w:rPr>
        <w:t>rtir</w:t>
      </w:r>
      <w:r w:rsidRPr="00705CE5">
        <w:rPr>
          <w:rFonts w:eastAsia="Arial" w:cs="Times New Roman"/>
          <w:spacing w:val="39"/>
          <w:szCs w:val="24"/>
        </w:rPr>
        <w:t xml:space="preserve"> </w:t>
      </w:r>
      <w:r w:rsidRPr="00705CE5">
        <w:rPr>
          <w:rFonts w:eastAsia="Arial" w:cs="Times New Roman"/>
          <w:spacing w:val="1"/>
          <w:szCs w:val="24"/>
        </w:rPr>
        <w:t>d</w:t>
      </w:r>
      <w:r w:rsidRPr="00705CE5">
        <w:rPr>
          <w:rFonts w:eastAsia="Arial" w:cs="Times New Roman"/>
          <w:szCs w:val="24"/>
        </w:rPr>
        <w:t xml:space="preserve">o </w:t>
      </w:r>
      <w:r w:rsidRPr="00705CE5">
        <w:rPr>
          <w:rFonts w:eastAsia="Arial" w:cs="Times New Roman"/>
          <w:spacing w:val="1"/>
          <w:szCs w:val="24"/>
        </w:rPr>
        <w:t>an</w:t>
      </w:r>
      <w:r w:rsidRPr="00705CE5">
        <w:rPr>
          <w:rFonts w:eastAsia="Arial" w:cs="Times New Roman"/>
          <w:szCs w:val="24"/>
        </w:rPr>
        <w:t>o</w:t>
      </w:r>
      <w:r w:rsidRPr="00705CE5">
        <w:rPr>
          <w:rFonts w:eastAsia="Arial" w:cs="Times New Roman"/>
          <w:spacing w:val="39"/>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9"/>
          <w:szCs w:val="24"/>
        </w:rPr>
        <w:t xml:space="preserve"> </w:t>
      </w:r>
      <w:r w:rsidRPr="00705CE5">
        <w:rPr>
          <w:rFonts w:eastAsia="Arial" w:cs="Times New Roman"/>
          <w:spacing w:val="-1"/>
          <w:szCs w:val="24"/>
        </w:rPr>
        <w:t>1</w:t>
      </w:r>
      <w:r w:rsidRPr="00705CE5">
        <w:rPr>
          <w:rFonts w:eastAsia="Arial" w:cs="Times New Roman"/>
          <w:spacing w:val="1"/>
          <w:szCs w:val="24"/>
        </w:rPr>
        <w:t>9</w:t>
      </w:r>
      <w:r w:rsidRPr="00705CE5">
        <w:rPr>
          <w:rFonts w:eastAsia="Arial" w:cs="Times New Roman"/>
          <w:spacing w:val="-1"/>
          <w:szCs w:val="24"/>
        </w:rPr>
        <w:t>9</w:t>
      </w:r>
      <w:r w:rsidRPr="00705CE5">
        <w:rPr>
          <w:rFonts w:eastAsia="Arial" w:cs="Times New Roman"/>
          <w:szCs w:val="24"/>
        </w:rPr>
        <w:t>9</w:t>
      </w:r>
      <w:r w:rsidRPr="00705CE5">
        <w:rPr>
          <w:rFonts w:eastAsia="Arial" w:cs="Times New Roman"/>
          <w:spacing w:val="39"/>
          <w:szCs w:val="24"/>
        </w:rPr>
        <w:t xml:space="preserve"> </w:t>
      </w:r>
      <w:r w:rsidRPr="00705CE5">
        <w:rPr>
          <w:rFonts w:eastAsia="Arial" w:cs="Times New Roman"/>
          <w:szCs w:val="24"/>
        </w:rPr>
        <w:t>a</w:t>
      </w:r>
      <w:r w:rsidRPr="00705CE5">
        <w:rPr>
          <w:rFonts w:eastAsia="Arial" w:cs="Times New Roman"/>
          <w:spacing w:val="39"/>
          <w:szCs w:val="24"/>
        </w:rPr>
        <w:t xml:space="preserve"> </w:t>
      </w:r>
      <w:r w:rsidRPr="00705CE5">
        <w:rPr>
          <w:rFonts w:eastAsia="Arial" w:cs="Times New Roman"/>
          <w:szCs w:val="24"/>
        </w:rPr>
        <w:t>c</w:t>
      </w:r>
      <w:r w:rsidRPr="00705CE5">
        <w:rPr>
          <w:rFonts w:eastAsia="Arial" w:cs="Times New Roman"/>
          <w:spacing w:val="1"/>
          <w:szCs w:val="24"/>
        </w:rPr>
        <w:t>a</w:t>
      </w:r>
      <w:r w:rsidRPr="00705CE5">
        <w:rPr>
          <w:rFonts w:eastAsia="Arial" w:cs="Times New Roman"/>
          <w:spacing w:val="-1"/>
          <w:szCs w:val="24"/>
        </w:rPr>
        <w:t>mp</w:t>
      </w:r>
      <w:r w:rsidRPr="00705CE5">
        <w:rPr>
          <w:rFonts w:eastAsia="Arial" w:cs="Times New Roman"/>
          <w:spacing w:val="1"/>
          <w:szCs w:val="24"/>
        </w:rPr>
        <w:t>an</w:t>
      </w:r>
      <w:r w:rsidRPr="00705CE5">
        <w:rPr>
          <w:rFonts w:eastAsia="Arial" w:cs="Times New Roman"/>
          <w:spacing w:val="-1"/>
          <w:szCs w:val="24"/>
        </w:rPr>
        <w:t>h</w:t>
      </w:r>
      <w:r w:rsidRPr="00705CE5">
        <w:rPr>
          <w:rFonts w:eastAsia="Arial" w:cs="Times New Roman"/>
          <w:szCs w:val="24"/>
        </w:rPr>
        <w:t>a</w:t>
      </w:r>
      <w:r w:rsidRPr="00705CE5">
        <w:rPr>
          <w:rFonts w:eastAsia="Arial" w:cs="Times New Roman"/>
          <w:spacing w:val="39"/>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9"/>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39"/>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n</w:t>
      </w:r>
      <w:r w:rsidRPr="00705CE5">
        <w:rPr>
          <w:rFonts w:eastAsia="Arial" w:cs="Times New Roman"/>
          <w:szCs w:val="24"/>
        </w:rPr>
        <w:t>tra</w:t>
      </w:r>
      <w:r w:rsidRPr="00705CE5">
        <w:rPr>
          <w:rFonts w:eastAsia="Arial" w:cs="Times New Roman"/>
          <w:spacing w:val="39"/>
          <w:szCs w:val="24"/>
        </w:rPr>
        <w:t xml:space="preserve"> </w:t>
      </w:r>
      <w:r w:rsidRPr="00705CE5">
        <w:rPr>
          <w:rFonts w:eastAsia="Arial" w:cs="Times New Roman"/>
          <w:szCs w:val="24"/>
        </w:rPr>
        <w:t>i</w:t>
      </w:r>
      <w:r w:rsidRPr="00705CE5">
        <w:rPr>
          <w:rFonts w:eastAsia="Arial" w:cs="Times New Roman"/>
          <w:spacing w:val="-2"/>
          <w:szCs w:val="24"/>
        </w:rPr>
        <w:t>n</w:t>
      </w:r>
      <w:r w:rsidRPr="00705CE5">
        <w:rPr>
          <w:rFonts w:eastAsia="Arial" w:cs="Times New Roman"/>
          <w:spacing w:val="3"/>
          <w:szCs w:val="24"/>
        </w:rPr>
        <w:t>f</w:t>
      </w:r>
      <w:r w:rsidRPr="00705CE5">
        <w:rPr>
          <w:rFonts w:eastAsia="Arial" w:cs="Times New Roman"/>
          <w:szCs w:val="24"/>
        </w:rPr>
        <w:t>lu</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za</w:t>
      </w:r>
      <w:r w:rsidRPr="00705CE5">
        <w:rPr>
          <w:rFonts w:eastAsia="Arial" w:cs="Times New Roman"/>
          <w:spacing w:val="39"/>
          <w:szCs w:val="24"/>
        </w:rPr>
        <w:t xml:space="preserve"> </w:t>
      </w:r>
      <w:r w:rsidRPr="00705CE5">
        <w:rPr>
          <w:rFonts w:eastAsia="Arial" w:cs="Times New Roman"/>
          <w:szCs w:val="24"/>
        </w:rPr>
        <w:t>(gr</w:t>
      </w:r>
      <w:r w:rsidRPr="00705CE5">
        <w:rPr>
          <w:rFonts w:eastAsia="Arial" w:cs="Times New Roman"/>
          <w:spacing w:val="-1"/>
          <w:szCs w:val="24"/>
        </w:rPr>
        <w:t>i</w:t>
      </w:r>
      <w:r w:rsidRPr="00705CE5">
        <w:rPr>
          <w:rFonts w:eastAsia="Arial" w:cs="Times New Roman"/>
          <w:spacing w:val="1"/>
          <w:szCs w:val="24"/>
        </w:rPr>
        <w:t>pe</w:t>
      </w:r>
      <w:r w:rsidRPr="00705CE5">
        <w:rPr>
          <w:rFonts w:eastAsia="Arial" w:cs="Times New Roman"/>
          <w:szCs w:val="24"/>
        </w:rPr>
        <w:t>)</w:t>
      </w:r>
      <w:r w:rsidRPr="00705CE5">
        <w:rPr>
          <w:rFonts w:eastAsia="Arial" w:cs="Times New Roman"/>
          <w:spacing w:val="38"/>
          <w:szCs w:val="24"/>
        </w:rPr>
        <w:t xml:space="preserve"> </w:t>
      </w:r>
      <w:r w:rsidRPr="00705CE5">
        <w:rPr>
          <w:rFonts w:eastAsia="Arial" w:cs="Times New Roman"/>
          <w:spacing w:val="1"/>
          <w:szCs w:val="24"/>
        </w:rPr>
        <w:t>pa</w:t>
      </w:r>
      <w:r w:rsidRPr="00705CE5">
        <w:rPr>
          <w:rFonts w:eastAsia="Arial" w:cs="Times New Roman"/>
          <w:szCs w:val="24"/>
        </w:rPr>
        <w:t>ra</w:t>
      </w:r>
      <w:r w:rsidRPr="00705CE5">
        <w:rPr>
          <w:rFonts w:eastAsia="Arial" w:cs="Times New Roman"/>
          <w:spacing w:val="39"/>
          <w:szCs w:val="24"/>
        </w:rPr>
        <w:t xml:space="preserve"> </w:t>
      </w:r>
      <w:r w:rsidRPr="00705CE5">
        <w:rPr>
          <w:rFonts w:eastAsia="Arial" w:cs="Times New Roman"/>
          <w:szCs w:val="24"/>
        </w:rPr>
        <w:t>o</w:t>
      </w:r>
      <w:r w:rsidRPr="00705CE5">
        <w:rPr>
          <w:rFonts w:eastAsia="Arial" w:cs="Times New Roman"/>
          <w:spacing w:val="39"/>
          <w:szCs w:val="24"/>
        </w:rPr>
        <w:t xml:space="preserve"> </w:t>
      </w:r>
      <w:r w:rsidRPr="00705CE5">
        <w:rPr>
          <w:rFonts w:eastAsia="Arial" w:cs="Times New Roman"/>
          <w:szCs w:val="24"/>
        </w:rPr>
        <w:t>id</w:t>
      </w:r>
      <w:r w:rsidRPr="00705CE5">
        <w:rPr>
          <w:rFonts w:eastAsia="Arial" w:cs="Times New Roman"/>
          <w:spacing w:val="1"/>
          <w:szCs w:val="24"/>
        </w:rPr>
        <w:t>o</w:t>
      </w:r>
      <w:r w:rsidRPr="00705CE5">
        <w:rPr>
          <w:rFonts w:eastAsia="Arial" w:cs="Times New Roman"/>
          <w:szCs w:val="24"/>
        </w:rPr>
        <w:t>so</w:t>
      </w:r>
      <w:r w:rsidRPr="00705CE5">
        <w:rPr>
          <w:rFonts w:eastAsia="Arial" w:cs="Times New Roman"/>
          <w:spacing w:val="39"/>
          <w:szCs w:val="24"/>
        </w:rPr>
        <w:t xml:space="preserve"> </w:t>
      </w:r>
      <w:r w:rsidRPr="00705CE5">
        <w:rPr>
          <w:rFonts w:eastAsia="Arial" w:cs="Times New Roman"/>
          <w:szCs w:val="24"/>
        </w:rPr>
        <w:t>e</w:t>
      </w:r>
      <w:r w:rsidRPr="00705CE5">
        <w:rPr>
          <w:rFonts w:eastAsia="Arial" w:cs="Times New Roman"/>
          <w:spacing w:val="39"/>
          <w:szCs w:val="24"/>
        </w:rPr>
        <w:t xml:space="preserve"> </w:t>
      </w:r>
      <w:r w:rsidRPr="00705CE5">
        <w:rPr>
          <w:rFonts w:eastAsia="Arial" w:cs="Times New Roman"/>
          <w:szCs w:val="24"/>
        </w:rPr>
        <w:t xml:space="preserve">a </w:t>
      </w:r>
      <w:r w:rsidRPr="00705CE5">
        <w:rPr>
          <w:rFonts w:eastAsia="Arial" w:cs="Times New Roman"/>
          <w:spacing w:val="1"/>
          <w:szCs w:val="24"/>
        </w:rPr>
        <w:t>pa</w:t>
      </w:r>
      <w:r w:rsidRPr="00705CE5">
        <w:rPr>
          <w:rFonts w:eastAsia="Arial" w:cs="Times New Roman"/>
          <w:szCs w:val="24"/>
        </w:rPr>
        <w:t>rtir</w:t>
      </w:r>
      <w:r w:rsidRPr="00705CE5">
        <w:rPr>
          <w:rFonts w:eastAsia="Arial" w:cs="Times New Roman"/>
          <w:spacing w:val="1"/>
          <w:szCs w:val="24"/>
        </w:rPr>
        <w:t xml:space="preserve"> 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zCs w:val="24"/>
        </w:rPr>
        <w:t>1</w:t>
      </w:r>
      <w:r w:rsidRPr="00705CE5">
        <w:rPr>
          <w:rFonts w:eastAsia="Arial" w:cs="Times New Roman"/>
          <w:spacing w:val="1"/>
          <w:szCs w:val="24"/>
        </w:rPr>
        <w:t xml:space="preserve"> </w:t>
      </w:r>
      <w:r w:rsidRPr="00705CE5">
        <w:rPr>
          <w:rFonts w:eastAsia="Arial" w:cs="Times New Roman"/>
          <w:szCs w:val="24"/>
        </w:rPr>
        <w:t>f</w:t>
      </w:r>
      <w:r w:rsidRPr="00705CE5">
        <w:rPr>
          <w:rFonts w:eastAsia="Arial" w:cs="Times New Roman"/>
          <w:spacing w:val="1"/>
          <w:szCs w:val="24"/>
        </w:rPr>
        <w:t>o</w:t>
      </w:r>
      <w:r w:rsidRPr="00705CE5">
        <w:rPr>
          <w:rFonts w:eastAsia="Arial" w:cs="Times New Roman"/>
          <w:szCs w:val="24"/>
        </w:rPr>
        <w:t>r</w:t>
      </w:r>
      <w:r w:rsidRPr="00705CE5">
        <w:rPr>
          <w:rFonts w:eastAsia="Arial" w:cs="Times New Roman"/>
          <w:spacing w:val="-2"/>
          <w:szCs w:val="24"/>
        </w:rPr>
        <w:t>a</w:t>
      </w:r>
      <w:r w:rsidRPr="00705CE5">
        <w:rPr>
          <w:rFonts w:eastAsia="Arial" w:cs="Times New Roman"/>
          <w:szCs w:val="24"/>
        </w:rPr>
        <w:t>m</w:t>
      </w:r>
      <w:r w:rsidRPr="00705CE5">
        <w:rPr>
          <w:rFonts w:eastAsia="Arial" w:cs="Times New Roman"/>
          <w:spacing w:val="4"/>
          <w:szCs w:val="24"/>
        </w:rPr>
        <w:t xml:space="preserve"> </w:t>
      </w:r>
      <w:r w:rsidRPr="00705CE5">
        <w:rPr>
          <w:rFonts w:eastAsia="Arial" w:cs="Times New Roman"/>
          <w:szCs w:val="24"/>
        </w:rPr>
        <w:t>in</w:t>
      </w:r>
      <w:r w:rsidRPr="00705CE5">
        <w:rPr>
          <w:rFonts w:eastAsia="Arial" w:cs="Times New Roman"/>
          <w:spacing w:val="1"/>
          <w:szCs w:val="24"/>
        </w:rPr>
        <w:t>t</w:t>
      </w:r>
      <w:r w:rsidRPr="00705CE5">
        <w:rPr>
          <w:rFonts w:eastAsia="Arial" w:cs="Times New Roman"/>
          <w:szCs w:val="24"/>
        </w:rPr>
        <w:t>ro</w:t>
      </w:r>
      <w:r w:rsidRPr="00705CE5">
        <w:rPr>
          <w:rFonts w:eastAsia="Arial" w:cs="Times New Roman"/>
          <w:spacing w:val="1"/>
          <w:szCs w:val="24"/>
        </w:rPr>
        <w:t>du</w:t>
      </w:r>
      <w:r w:rsidRPr="00705CE5">
        <w:rPr>
          <w:rFonts w:eastAsia="Arial" w:cs="Times New Roman"/>
          <w:szCs w:val="24"/>
        </w:rPr>
        <w:t>zi</w:t>
      </w:r>
      <w:r w:rsidRPr="00705CE5">
        <w:rPr>
          <w:rFonts w:eastAsia="Arial" w:cs="Times New Roman"/>
          <w:spacing w:val="-2"/>
          <w:szCs w:val="24"/>
        </w:rPr>
        <w:t>d</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g</w:t>
      </w:r>
      <w:r w:rsidRPr="00705CE5">
        <w:rPr>
          <w:rFonts w:eastAsia="Arial" w:cs="Times New Roman"/>
          <w:szCs w:val="24"/>
        </w:rPr>
        <w:t>ru</w:t>
      </w:r>
      <w:r w:rsidRPr="00705CE5">
        <w:rPr>
          <w:rFonts w:eastAsia="Arial" w:cs="Times New Roman"/>
          <w:spacing w:val="-1"/>
          <w:szCs w:val="24"/>
        </w:rPr>
        <w:t>p</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2"/>
          <w:szCs w:val="24"/>
        </w:rPr>
        <w:t>c</w:t>
      </w:r>
      <w:r w:rsidRPr="00705CE5">
        <w:rPr>
          <w:rFonts w:eastAsia="Arial" w:cs="Times New Roman"/>
          <w:spacing w:val="1"/>
          <w:szCs w:val="24"/>
        </w:rPr>
        <w:t>om</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r</w:t>
      </w:r>
      <w:r w:rsidRPr="00705CE5">
        <w:rPr>
          <w:rFonts w:eastAsia="Arial" w:cs="Times New Roman"/>
          <w:szCs w:val="24"/>
        </w:rPr>
        <w:t>i</w:t>
      </w:r>
      <w:r w:rsidRPr="00705CE5">
        <w:rPr>
          <w:rFonts w:eastAsia="Arial" w:cs="Times New Roman"/>
          <w:spacing w:val="-2"/>
          <w:szCs w:val="24"/>
        </w:rPr>
        <w:t>a</w:t>
      </w:r>
      <w:r w:rsidRPr="00705CE5">
        <w:rPr>
          <w:rFonts w:eastAsia="Arial" w:cs="Times New Roman"/>
          <w:spacing w:val="1"/>
          <w:szCs w:val="24"/>
        </w:rPr>
        <w:t>n</w:t>
      </w:r>
      <w:r w:rsidRPr="00705CE5">
        <w:rPr>
          <w:rFonts w:eastAsia="Arial" w:cs="Times New Roman"/>
          <w:szCs w:val="24"/>
        </w:rPr>
        <w:t>ç</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zCs w:val="24"/>
        </w:rPr>
        <w:t>tr</w:t>
      </w:r>
      <w:r w:rsidRPr="00705CE5">
        <w:rPr>
          <w:rFonts w:eastAsia="Arial" w:cs="Times New Roman"/>
          <w:spacing w:val="-2"/>
          <w:szCs w:val="24"/>
        </w:rPr>
        <w:t>a</w:t>
      </w:r>
      <w:r w:rsidRPr="00705CE5">
        <w:rPr>
          <w:rFonts w:eastAsia="Arial" w:cs="Times New Roman"/>
          <w:spacing w:val="1"/>
          <w:szCs w:val="24"/>
        </w:rPr>
        <w:t>ba</w:t>
      </w:r>
      <w:r w:rsidRPr="00705CE5">
        <w:rPr>
          <w:rFonts w:eastAsia="Arial" w:cs="Times New Roman"/>
          <w:szCs w:val="24"/>
        </w:rPr>
        <w:t>l</w:t>
      </w:r>
      <w:r w:rsidRPr="00705CE5">
        <w:rPr>
          <w:rFonts w:eastAsia="Arial" w:cs="Times New Roman"/>
          <w:spacing w:val="-2"/>
          <w:szCs w:val="24"/>
        </w:rPr>
        <w:t>h</w:t>
      </w:r>
      <w:r w:rsidRPr="00705CE5">
        <w:rPr>
          <w:rFonts w:eastAsia="Arial" w:cs="Times New Roman"/>
          <w:spacing w:val="1"/>
          <w:szCs w:val="24"/>
        </w:rPr>
        <w:t>ado</w:t>
      </w:r>
      <w:r w:rsidRPr="00705CE5">
        <w:rPr>
          <w:rFonts w:eastAsia="Arial" w:cs="Times New Roman"/>
          <w:szCs w:val="24"/>
        </w:rPr>
        <w:t xml:space="preserve">res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s</w:t>
      </w:r>
      <w:r w:rsidRPr="00705CE5">
        <w:rPr>
          <w:rFonts w:eastAsia="Arial" w:cs="Times New Roman"/>
          <w:spacing w:val="-1"/>
          <w:szCs w:val="24"/>
        </w:rPr>
        <w:t>a</w:t>
      </w:r>
      <w:r w:rsidRPr="00705CE5">
        <w:rPr>
          <w:rFonts w:eastAsia="Arial" w:cs="Times New Roman"/>
          <w:spacing w:val="1"/>
          <w:szCs w:val="24"/>
        </w:rPr>
        <w:t>ú</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szCs w:val="24"/>
        </w:rPr>
        <w:lastRenderedPageBreak/>
        <w:t>ge</w:t>
      </w:r>
      <w:r w:rsidRPr="00705CE5">
        <w:rPr>
          <w:rFonts w:eastAsia="Arial" w:cs="Times New Roman"/>
          <w:szCs w:val="24"/>
        </w:rPr>
        <w:t>st</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s e</w:t>
      </w:r>
      <w:r w:rsidRPr="00705CE5">
        <w:rPr>
          <w:rFonts w:eastAsia="Arial" w:cs="Times New Roman"/>
          <w:spacing w:val="1"/>
          <w:szCs w:val="24"/>
        </w:rPr>
        <w:t xml:space="preserve"> po</w:t>
      </w:r>
      <w:r w:rsidRPr="00705CE5">
        <w:rPr>
          <w:rFonts w:eastAsia="Arial" w:cs="Times New Roman"/>
          <w:spacing w:val="-2"/>
          <w:szCs w:val="24"/>
        </w:rPr>
        <w:t>v</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pacing w:val="-2"/>
          <w:szCs w:val="24"/>
        </w:rPr>
        <w:t>I</w:t>
      </w:r>
      <w:r w:rsidRPr="00705CE5">
        <w:rPr>
          <w:rFonts w:eastAsia="Arial" w:cs="Times New Roman"/>
          <w:spacing w:val="1"/>
          <w:szCs w:val="24"/>
        </w:rPr>
        <w:t>n</w:t>
      </w:r>
      <w:r w:rsidRPr="00705CE5">
        <w:rPr>
          <w:rFonts w:eastAsia="Arial" w:cs="Times New Roman"/>
          <w:spacing w:val="-1"/>
          <w:szCs w:val="24"/>
        </w:rPr>
        <w:t>d</w:t>
      </w:r>
      <w:r w:rsidRPr="00705CE5">
        <w:rPr>
          <w:rFonts w:eastAsia="Arial" w:cs="Times New Roman"/>
          <w:szCs w:val="24"/>
        </w:rPr>
        <w:t>í</w:t>
      </w:r>
      <w:r w:rsidRPr="00705CE5">
        <w:rPr>
          <w:rFonts w:eastAsia="Arial" w:cs="Times New Roman"/>
          <w:spacing w:val="1"/>
          <w:szCs w:val="24"/>
        </w:rPr>
        <w:t>ge</w:t>
      </w:r>
      <w:r w:rsidRPr="00705CE5">
        <w:rPr>
          <w:rFonts w:eastAsia="Arial" w:cs="Times New Roman"/>
          <w:spacing w:val="-1"/>
          <w:szCs w:val="24"/>
        </w:rPr>
        <w:t>n</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zCs w:val="24"/>
        </w:rPr>
        <w:t>Em</w:t>
      </w:r>
      <w:r w:rsidRPr="00705CE5">
        <w:rPr>
          <w:rFonts w:eastAsia="Arial" w:cs="Times New Roman"/>
          <w:spacing w:val="2"/>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zCs w:val="24"/>
        </w:rPr>
        <w:t>2</w:t>
      </w:r>
      <w:r w:rsidRPr="00705CE5">
        <w:rPr>
          <w:rFonts w:eastAsia="Arial" w:cs="Times New Roman"/>
          <w:spacing w:val="1"/>
          <w:szCs w:val="24"/>
        </w:rPr>
        <w:t xml:space="preserve"> po</w:t>
      </w:r>
      <w:r w:rsidRPr="00705CE5">
        <w:rPr>
          <w:rFonts w:eastAsia="Arial" w:cs="Times New Roman"/>
          <w:szCs w:val="24"/>
        </w:rPr>
        <w:t>r</w:t>
      </w:r>
      <w:r w:rsidRPr="00705CE5">
        <w:rPr>
          <w:rFonts w:eastAsia="Arial" w:cs="Times New Roman"/>
          <w:spacing w:val="-3"/>
          <w:szCs w:val="24"/>
        </w:rPr>
        <w:t>t</w:t>
      </w:r>
      <w:r w:rsidRPr="00705CE5">
        <w:rPr>
          <w:rFonts w:eastAsia="Arial" w:cs="Times New Roman"/>
          <w:spacing w:val="1"/>
          <w:szCs w:val="24"/>
        </w:rPr>
        <w:t>ado</w:t>
      </w:r>
      <w:r w:rsidRPr="00705CE5">
        <w:rPr>
          <w:rFonts w:eastAsia="Arial" w:cs="Times New Roman"/>
          <w:szCs w:val="24"/>
        </w:rPr>
        <w:t>res</w:t>
      </w:r>
      <w:r w:rsidRPr="00705CE5">
        <w:rPr>
          <w:rFonts w:eastAsia="Arial" w:cs="Times New Roman"/>
          <w:spacing w:val="1"/>
          <w:szCs w:val="24"/>
        </w:rPr>
        <w:t xml:space="preserve"> 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pacing w:val="1"/>
          <w:szCs w:val="24"/>
        </w:rPr>
        <w:t>oen</w:t>
      </w:r>
      <w:r w:rsidRPr="00705CE5">
        <w:rPr>
          <w:rFonts w:eastAsia="Arial" w:cs="Times New Roman"/>
          <w:spacing w:val="-2"/>
          <w:szCs w:val="24"/>
        </w:rPr>
        <w:t>ç</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3"/>
          <w:szCs w:val="24"/>
        </w:rPr>
        <w:t>r</w:t>
      </w:r>
      <w:r w:rsidRPr="00705CE5">
        <w:rPr>
          <w:rFonts w:eastAsia="Arial" w:cs="Times New Roman"/>
          <w:spacing w:val="1"/>
          <w:szCs w:val="24"/>
        </w:rPr>
        <w:t>ôn</w:t>
      </w:r>
      <w:r w:rsidRPr="00705CE5">
        <w:rPr>
          <w:rFonts w:eastAsia="Arial" w:cs="Times New Roman"/>
          <w:szCs w:val="24"/>
        </w:rPr>
        <w:t>icas</w:t>
      </w:r>
      <w:r w:rsidRPr="00705CE5">
        <w:rPr>
          <w:rFonts w:eastAsia="Arial" w:cs="Times New Roman"/>
          <w:spacing w:val="1"/>
          <w:szCs w:val="24"/>
        </w:rPr>
        <w:t xml:space="preserve"> </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zCs w:val="24"/>
        </w:rPr>
        <w:t>3 t</w:t>
      </w:r>
      <w:r w:rsidRPr="00705CE5">
        <w:rPr>
          <w:rFonts w:eastAsia="Arial" w:cs="Times New Roman"/>
          <w:spacing w:val="1"/>
          <w:szCs w:val="24"/>
        </w:rPr>
        <w:t>a</w:t>
      </w:r>
      <w:r w:rsidRPr="00705CE5">
        <w:rPr>
          <w:rFonts w:eastAsia="Arial" w:cs="Times New Roman"/>
          <w:spacing w:val="-1"/>
          <w:szCs w:val="24"/>
        </w:rPr>
        <w:t>m</w:t>
      </w:r>
      <w:r w:rsidRPr="00705CE5">
        <w:rPr>
          <w:rFonts w:eastAsia="Arial" w:cs="Times New Roman"/>
          <w:spacing w:val="1"/>
          <w:szCs w:val="24"/>
        </w:rPr>
        <w:t>b</w:t>
      </w:r>
      <w:r w:rsidRPr="00705CE5">
        <w:rPr>
          <w:rFonts w:eastAsia="Arial" w:cs="Times New Roman"/>
          <w:spacing w:val="-1"/>
          <w:szCs w:val="24"/>
        </w:rPr>
        <w:t>é</w:t>
      </w:r>
      <w:r w:rsidRPr="00705CE5">
        <w:rPr>
          <w:rFonts w:eastAsia="Arial" w:cs="Times New Roman"/>
          <w:szCs w:val="24"/>
        </w:rPr>
        <w:t>m f</w:t>
      </w:r>
      <w:r w:rsidRPr="00705CE5">
        <w:rPr>
          <w:rFonts w:eastAsia="Arial" w:cs="Times New Roman"/>
          <w:spacing w:val="1"/>
          <w:szCs w:val="24"/>
        </w:rPr>
        <w:t>o</w:t>
      </w:r>
      <w:r w:rsidRPr="00705CE5">
        <w:rPr>
          <w:rFonts w:eastAsia="Arial" w:cs="Times New Roman"/>
          <w:szCs w:val="24"/>
        </w:rPr>
        <w:t>ram incl</w:t>
      </w:r>
      <w:r w:rsidRPr="00705CE5">
        <w:rPr>
          <w:rFonts w:eastAsia="Arial" w:cs="Times New Roman"/>
          <w:spacing w:val="1"/>
          <w:szCs w:val="24"/>
        </w:rPr>
        <w:t>u</w:t>
      </w:r>
      <w:r w:rsidRPr="00705CE5">
        <w:rPr>
          <w:rFonts w:eastAsia="Arial" w:cs="Times New Roman"/>
          <w:szCs w:val="24"/>
        </w:rPr>
        <w:t>í</w:t>
      </w:r>
      <w:r w:rsidRPr="00705CE5">
        <w:rPr>
          <w:rFonts w:eastAsia="Arial" w:cs="Times New Roman"/>
          <w:spacing w:val="-1"/>
          <w:szCs w:val="24"/>
        </w:rPr>
        <w:t>da</w:t>
      </w:r>
      <w:r w:rsidRPr="00705CE5">
        <w:rPr>
          <w:rFonts w:eastAsia="Arial" w:cs="Times New Roman"/>
          <w:szCs w:val="24"/>
        </w:rPr>
        <w:t xml:space="preserve">s </w:t>
      </w:r>
      <w:r w:rsidRPr="00705CE5">
        <w:rPr>
          <w:rFonts w:eastAsia="Arial" w:cs="Times New Roman"/>
          <w:spacing w:val="1"/>
          <w:szCs w:val="24"/>
        </w:rPr>
        <w:t>a</w:t>
      </w:r>
      <w:r w:rsidRPr="00705CE5">
        <w:rPr>
          <w:rFonts w:eastAsia="Arial" w:cs="Times New Roman"/>
          <w:szCs w:val="24"/>
        </w:rPr>
        <w:t xml:space="preserve">s </w:t>
      </w:r>
      <w:r w:rsidRPr="00705CE5">
        <w:rPr>
          <w:rFonts w:eastAsia="Arial" w:cs="Times New Roman"/>
          <w:spacing w:val="-1"/>
          <w:szCs w:val="24"/>
        </w:rPr>
        <w:t>p</w:t>
      </w:r>
      <w:r w:rsidRPr="00705CE5">
        <w:rPr>
          <w:rFonts w:eastAsia="Arial" w:cs="Times New Roman"/>
          <w:spacing w:val="1"/>
          <w:szCs w:val="24"/>
        </w:rPr>
        <w:t>ué</w:t>
      </w:r>
      <w:r w:rsidRPr="00705CE5">
        <w:rPr>
          <w:rFonts w:eastAsia="Arial" w:cs="Times New Roman"/>
          <w:szCs w:val="24"/>
        </w:rPr>
        <w:t>rp</w:t>
      </w:r>
      <w:r w:rsidRPr="00705CE5">
        <w:rPr>
          <w:rFonts w:eastAsia="Arial" w:cs="Times New Roman"/>
          <w:spacing w:val="1"/>
          <w:szCs w:val="24"/>
        </w:rPr>
        <w:t>e</w:t>
      </w:r>
      <w:r w:rsidRPr="00705CE5">
        <w:rPr>
          <w:rFonts w:eastAsia="Arial" w:cs="Times New Roman"/>
          <w:szCs w:val="24"/>
        </w:rPr>
        <w:t>ra</w:t>
      </w:r>
      <w:r w:rsidRPr="00705CE5">
        <w:rPr>
          <w:rFonts w:eastAsia="Arial" w:cs="Times New Roman"/>
          <w:spacing w:val="-2"/>
          <w:szCs w:val="24"/>
        </w:rPr>
        <w:t>s</w:t>
      </w:r>
      <w:r w:rsidRPr="00705CE5">
        <w:rPr>
          <w:rFonts w:eastAsia="Arial" w:cs="Times New Roman"/>
          <w:szCs w:val="24"/>
        </w:rPr>
        <w:t>.</w:t>
      </w:r>
    </w:p>
    <w:p w:rsidR="00540E1A" w:rsidRPr="00705CE5" w:rsidRDefault="00540E1A" w:rsidP="00540E1A">
      <w:pPr>
        <w:spacing w:before="5"/>
        <w:ind w:left="222" w:right="-1" w:firstLine="708"/>
        <w:jc w:val="both"/>
        <w:rPr>
          <w:rFonts w:cs="Times New Roman"/>
          <w:szCs w:val="24"/>
        </w:rPr>
      </w:pPr>
    </w:p>
    <w:p w:rsidR="00540E1A" w:rsidRPr="00705CE5" w:rsidRDefault="00540E1A" w:rsidP="00540E1A">
      <w:pPr>
        <w:spacing w:line="240" w:lineRule="auto"/>
        <w:ind w:left="184" w:right="-1"/>
        <w:jc w:val="both"/>
        <w:rPr>
          <w:rFonts w:cs="Times New Roman"/>
          <w:szCs w:val="24"/>
        </w:rPr>
      </w:pPr>
      <w:r w:rsidRPr="00705CE5">
        <w:rPr>
          <w:rFonts w:cs="Times New Roman"/>
          <w:szCs w:val="24"/>
        </w:rPr>
        <w:t>TABELA</w:t>
      </w:r>
      <w:r w:rsidRPr="00705CE5">
        <w:rPr>
          <w:rFonts w:eastAsia="Arial" w:cs="Times New Roman"/>
          <w:spacing w:val="1"/>
          <w:szCs w:val="24"/>
        </w:rPr>
        <w:t xml:space="preserve"> </w:t>
      </w:r>
      <w:r w:rsidR="00116FFB" w:rsidRPr="00705CE5">
        <w:rPr>
          <w:rFonts w:eastAsia="Arial" w:cs="Times New Roman"/>
          <w:spacing w:val="1"/>
          <w:szCs w:val="24"/>
        </w:rPr>
        <w:t>09</w:t>
      </w:r>
      <w:r w:rsidRPr="00705CE5">
        <w:rPr>
          <w:rFonts w:eastAsia="Arial" w:cs="Times New Roman"/>
          <w:spacing w:val="1"/>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be</w:t>
      </w:r>
      <w:r w:rsidRPr="00705CE5">
        <w:rPr>
          <w:rFonts w:eastAsia="Arial" w:cs="Times New Roman"/>
          <w:szCs w:val="24"/>
        </w:rPr>
        <w:t>rtura</w:t>
      </w:r>
      <w:r w:rsidRPr="00705CE5">
        <w:rPr>
          <w:rFonts w:eastAsia="Arial" w:cs="Times New Roman"/>
          <w:spacing w:val="1"/>
          <w:szCs w:val="24"/>
        </w:rPr>
        <w:t xml:space="preserve"> </w:t>
      </w:r>
      <w:r w:rsidRPr="00705CE5">
        <w:rPr>
          <w:rFonts w:eastAsia="Arial" w:cs="Times New Roman"/>
          <w:spacing w:val="-2"/>
          <w:szCs w:val="24"/>
        </w:rPr>
        <w:t>C</w:t>
      </w:r>
      <w:r w:rsidRPr="00705CE5">
        <w:rPr>
          <w:rFonts w:eastAsia="Arial" w:cs="Times New Roman"/>
          <w:spacing w:val="1"/>
          <w:szCs w:val="24"/>
        </w:rPr>
        <w:t>a</w:t>
      </w:r>
      <w:r w:rsidRPr="00705CE5">
        <w:rPr>
          <w:rFonts w:eastAsia="Arial" w:cs="Times New Roman"/>
          <w:spacing w:val="-1"/>
          <w:szCs w:val="24"/>
        </w:rPr>
        <w:t>m</w:t>
      </w:r>
      <w:r w:rsidRPr="00705CE5">
        <w:rPr>
          <w:rFonts w:eastAsia="Arial" w:cs="Times New Roman"/>
          <w:spacing w:val="1"/>
          <w:szCs w:val="24"/>
        </w:rPr>
        <w:t>pa</w:t>
      </w:r>
      <w:r w:rsidRPr="00705CE5">
        <w:rPr>
          <w:rFonts w:eastAsia="Arial" w:cs="Times New Roman"/>
          <w:spacing w:val="-1"/>
          <w:szCs w:val="24"/>
        </w:rPr>
        <w:t>n</w:t>
      </w:r>
      <w:r w:rsidRPr="00705CE5">
        <w:rPr>
          <w:rFonts w:eastAsia="Arial" w:cs="Times New Roman"/>
          <w:spacing w:val="1"/>
          <w:szCs w:val="24"/>
        </w:rPr>
        <w:t>h</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n</w:t>
      </w:r>
      <w:r w:rsidRPr="00705CE5">
        <w:rPr>
          <w:rFonts w:eastAsia="Arial" w:cs="Times New Roman"/>
          <w:szCs w:val="24"/>
        </w:rPr>
        <w:t>tra</w:t>
      </w:r>
      <w:r w:rsidRPr="00705CE5">
        <w:rPr>
          <w:rFonts w:eastAsia="Arial" w:cs="Times New Roman"/>
          <w:spacing w:val="1"/>
          <w:szCs w:val="24"/>
        </w:rPr>
        <w:t xml:space="preserve"> </w:t>
      </w:r>
      <w:r w:rsidRPr="00705CE5">
        <w:rPr>
          <w:rFonts w:eastAsia="Arial" w:cs="Times New Roman"/>
          <w:spacing w:val="-2"/>
          <w:szCs w:val="24"/>
        </w:rPr>
        <w:t>I</w:t>
      </w:r>
      <w:r w:rsidRPr="00705CE5">
        <w:rPr>
          <w:rFonts w:eastAsia="Arial" w:cs="Times New Roman"/>
          <w:spacing w:val="-1"/>
          <w:szCs w:val="24"/>
        </w:rPr>
        <w:t>n</w:t>
      </w:r>
      <w:r w:rsidRPr="00705CE5">
        <w:rPr>
          <w:rFonts w:eastAsia="Arial" w:cs="Times New Roman"/>
          <w:spacing w:val="3"/>
          <w:szCs w:val="24"/>
        </w:rPr>
        <w:t>f</w:t>
      </w:r>
      <w:r w:rsidRPr="00705CE5">
        <w:rPr>
          <w:rFonts w:eastAsia="Arial" w:cs="Times New Roman"/>
          <w:szCs w:val="24"/>
        </w:rPr>
        <w:t>lu</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za</w:t>
      </w:r>
      <w:r w:rsidRPr="00705CE5">
        <w:rPr>
          <w:rFonts w:eastAsia="Arial" w:cs="Times New Roman"/>
          <w:spacing w:val="8"/>
          <w:szCs w:val="24"/>
        </w:rPr>
        <w:t xml:space="preserve"> </w:t>
      </w:r>
      <w:r w:rsidRPr="00705CE5">
        <w:rPr>
          <w:rFonts w:eastAsia="Arial" w:cs="Times New Roman"/>
          <w:szCs w:val="24"/>
        </w:rPr>
        <w:t>(</w:t>
      </w:r>
      <w:r w:rsidRPr="00705CE5">
        <w:rPr>
          <w:rFonts w:eastAsia="Arial" w:cs="Times New Roman"/>
          <w:spacing w:val="-3"/>
          <w:szCs w:val="24"/>
        </w:rPr>
        <w:t>G</w:t>
      </w:r>
      <w:r w:rsidRPr="00705CE5">
        <w:rPr>
          <w:rFonts w:eastAsia="Arial" w:cs="Times New Roman"/>
          <w:szCs w:val="24"/>
        </w:rPr>
        <w:t>RIP</w:t>
      </w:r>
      <w:r w:rsidRPr="00705CE5">
        <w:rPr>
          <w:rFonts w:eastAsia="Arial" w:cs="Times New Roman"/>
          <w:spacing w:val="1"/>
          <w:szCs w:val="24"/>
        </w:rPr>
        <w:t>E</w:t>
      </w:r>
      <w:r w:rsidRPr="00705CE5">
        <w:rPr>
          <w:rFonts w:eastAsia="Arial" w:cs="Times New Roman"/>
          <w:szCs w:val="24"/>
        </w:rPr>
        <w:t xml:space="preserve">) </w:t>
      </w:r>
      <w:r w:rsidRPr="00705CE5">
        <w:rPr>
          <w:rFonts w:eastAsia="Arial" w:cs="Times New Roman"/>
          <w:spacing w:val="-2"/>
          <w:szCs w:val="24"/>
        </w:rPr>
        <w:t>e</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pacing w:val="-1"/>
          <w:szCs w:val="24"/>
        </w:rPr>
        <w:t>2</w:t>
      </w:r>
      <w:r w:rsidRPr="00705CE5">
        <w:rPr>
          <w:rFonts w:eastAsia="Arial" w:cs="Times New Roman"/>
          <w:spacing w:val="1"/>
          <w:szCs w:val="24"/>
        </w:rPr>
        <w:t>01</w:t>
      </w:r>
      <w:r w:rsidRPr="00705CE5">
        <w:rPr>
          <w:rFonts w:eastAsia="Arial" w:cs="Times New Roman"/>
          <w:spacing w:val="-1"/>
          <w:szCs w:val="24"/>
        </w:rPr>
        <w:t>1</w:t>
      </w:r>
      <w:r w:rsidRPr="00705CE5">
        <w:rPr>
          <w:rFonts w:eastAsia="Arial" w:cs="Times New Roman"/>
          <w:szCs w:val="24"/>
        </w:rPr>
        <w:t>.</w:t>
      </w:r>
    </w:p>
    <w:tbl>
      <w:tblPr>
        <w:tblW w:w="8221" w:type="dxa"/>
        <w:tblInd w:w="284" w:type="dxa"/>
        <w:tblLayout w:type="fixed"/>
        <w:tblCellMar>
          <w:left w:w="0" w:type="dxa"/>
          <w:right w:w="0" w:type="dxa"/>
        </w:tblCellMar>
        <w:tblLook w:val="01E0" w:firstRow="1" w:lastRow="1" w:firstColumn="1" w:lastColumn="1" w:noHBand="0" w:noVBand="0"/>
      </w:tblPr>
      <w:tblGrid>
        <w:gridCol w:w="1701"/>
        <w:gridCol w:w="1276"/>
        <w:gridCol w:w="1701"/>
        <w:gridCol w:w="1275"/>
        <w:gridCol w:w="1276"/>
        <w:gridCol w:w="992"/>
      </w:tblGrid>
      <w:tr w:rsidR="00540E1A" w:rsidRPr="00705CE5" w:rsidTr="00833C4F">
        <w:trPr>
          <w:trHeight w:hRule="exact" w:val="442"/>
        </w:trPr>
        <w:tc>
          <w:tcPr>
            <w:tcW w:w="1701" w:type="dxa"/>
            <w:tcBorders>
              <w:top w:val="single" w:sz="5" w:space="0" w:color="000000"/>
              <w:bottom w:val="single" w:sz="5" w:space="0" w:color="000000"/>
              <w:right w:val="single" w:sz="5" w:space="0" w:color="000000"/>
            </w:tcBorders>
          </w:tcPr>
          <w:p w:rsidR="00540E1A" w:rsidRPr="00705CE5" w:rsidRDefault="00540E1A" w:rsidP="00D237F3">
            <w:pPr>
              <w:ind w:right="-1"/>
              <w:jc w:val="both"/>
              <w:rPr>
                <w:rFonts w:cs="Times New Roman"/>
                <w:szCs w:val="24"/>
              </w:rPr>
            </w:pP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191" w:right="-1"/>
              <w:jc w:val="both"/>
              <w:rPr>
                <w:rFonts w:eastAsia="Calibri" w:cs="Times New Roman"/>
                <w:szCs w:val="24"/>
              </w:rPr>
            </w:pPr>
            <w:r w:rsidRPr="00705CE5">
              <w:rPr>
                <w:rFonts w:eastAsia="Calibri" w:cs="Times New Roman"/>
                <w:b/>
                <w:spacing w:val="1"/>
                <w:szCs w:val="24"/>
              </w:rPr>
              <w:t>Cri</w:t>
            </w:r>
            <w:r w:rsidRPr="00705CE5">
              <w:rPr>
                <w:rFonts w:eastAsia="Calibri" w:cs="Times New Roman"/>
                <w:b/>
                <w:spacing w:val="-1"/>
                <w:szCs w:val="24"/>
              </w:rPr>
              <w:t>a</w:t>
            </w:r>
            <w:r w:rsidRPr="00705CE5">
              <w:rPr>
                <w:rFonts w:eastAsia="Calibri" w:cs="Times New Roman"/>
                <w:b/>
                <w:spacing w:val="-3"/>
                <w:szCs w:val="24"/>
              </w:rPr>
              <w:t>n</w:t>
            </w:r>
            <w:r w:rsidRPr="00705CE5">
              <w:rPr>
                <w:rFonts w:eastAsia="Calibri" w:cs="Times New Roman"/>
                <w:b/>
                <w:spacing w:val="1"/>
                <w:szCs w:val="24"/>
              </w:rPr>
              <w:t>ç</w:t>
            </w:r>
            <w:r w:rsidRPr="00705CE5">
              <w:rPr>
                <w:rFonts w:eastAsia="Calibri" w:cs="Times New Roman"/>
                <w:b/>
                <w:spacing w:val="-1"/>
                <w:szCs w:val="24"/>
              </w:rPr>
              <w:t>a</w:t>
            </w:r>
            <w:r w:rsidRPr="00705CE5">
              <w:rPr>
                <w:rFonts w:eastAsia="Calibri" w:cs="Times New Roman"/>
                <w:b/>
                <w:szCs w:val="24"/>
              </w:rPr>
              <w:t>s</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251" w:right="-1"/>
              <w:jc w:val="both"/>
              <w:rPr>
                <w:rFonts w:eastAsia="Calibri" w:cs="Times New Roman"/>
                <w:szCs w:val="24"/>
              </w:rPr>
            </w:pPr>
            <w:r w:rsidRPr="00705CE5">
              <w:rPr>
                <w:rFonts w:eastAsia="Calibri" w:cs="Times New Roman"/>
                <w:b/>
                <w:spacing w:val="1"/>
                <w:position w:val="1"/>
                <w:szCs w:val="24"/>
              </w:rPr>
              <w:t>T</w:t>
            </w:r>
            <w:r w:rsidRPr="00705CE5">
              <w:rPr>
                <w:rFonts w:eastAsia="Calibri" w:cs="Times New Roman"/>
                <w:b/>
                <w:position w:val="1"/>
                <w:szCs w:val="24"/>
              </w:rPr>
              <w:t>.</w:t>
            </w:r>
            <w:r w:rsidRPr="00705CE5">
              <w:rPr>
                <w:rFonts w:eastAsia="Calibri" w:cs="Times New Roman"/>
                <w:b/>
                <w:spacing w:val="1"/>
                <w:position w:val="1"/>
                <w:szCs w:val="24"/>
              </w:rPr>
              <w:t xml:space="preserve"> </w:t>
            </w:r>
            <w:r w:rsidRPr="00705CE5">
              <w:rPr>
                <w:rFonts w:eastAsia="Calibri" w:cs="Times New Roman"/>
                <w:b/>
                <w:position w:val="1"/>
                <w:szCs w:val="24"/>
              </w:rPr>
              <w:t xml:space="preserve">da </w:t>
            </w:r>
            <w:r w:rsidRPr="00705CE5">
              <w:rPr>
                <w:rFonts w:eastAsia="Calibri" w:cs="Times New Roman"/>
                <w:b/>
                <w:spacing w:val="-1"/>
                <w:szCs w:val="24"/>
              </w:rPr>
              <w:t>Saúd</w:t>
            </w:r>
            <w:r w:rsidRPr="00705CE5">
              <w:rPr>
                <w:rFonts w:eastAsia="Calibri" w:cs="Times New Roman"/>
                <w:b/>
                <w:szCs w:val="24"/>
              </w:rPr>
              <w:t>e</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110" w:right="-1"/>
              <w:jc w:val="both"/>
              <w:rPr>
                <w:rFonts w:eastAsia="Calibri" w:cs="Times New Roman"/>
                <w:szCs w:val="24"/>
              </w:rPr>
            </w:pPr>
            <w:r w:rsidRPr="00705CE5">
              <w:rPr>
                <w:rFonts w:eastAsia="Calibri" w:cs="Times New Roman"/>
                <w:b/>
                <w:spacing w:val="1"/>
                <w:szCs w:val="24"/>
              </w:rPr>
              <w:t>G</w:t>
            </w:r>
            <w:r w:rsidRPr="00705CE5">
              <w:rPr>
                <w:rFonts w:eastAsia="Calibri" w:cs="Times New Roman"/>
                <w:b/>
                <w:spacing w:val="-1"/>
                <w:szCs w:val="24"/>
              </w:rPr>
              <w:t>e</w:t>
            </w:r>
            <w:r w:rsidRPr="00705CE5">
              <w:rPr>
                <w:rFonts w:eastAsia="Calibri" w:cs="Times New Roman"/>
                <w:b/>
                <w:szCs w:val="24"/>
              </w:rPr>
              <w:t>st</w:t>
            </w:r>
            <w:r w:rsidRPr="00705CE5">
              <w:rPr>
                <w:rFonts w:eastAsia="Calibri" w:cs="Times New Roman"/>
                <w:b/>
                <w:spacing w:val="-1"/>
                <w:szCs w:val="24"/>
              </w:rPr>
              <w:t>an</w:t>
            </w:r>
            <w:r w:rsidRPr="00705CE5">
              <w:rPr>
                <w:rFonts w:eastAsia="Calibri" w:cs="Times New Roman"/>
                <w:b/>
                <w:szCs w:val="24"/>
              </w:rPr>
              <w:t>te</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179" w:right="-1"/>
              <w:jc w:val="both"/>
              <w:rPr>
                <w:rFonts w:eastAsia="Calibri" w:cs="Times New Roman"/>
                <w:szCs w:val="24"/>
              </w:rPr>
            </w:pPr>
            <w:r w:rsidRPr="00705CE5">
              <w:rPr>
                <w:rFonts w:eastAsia="Calibri" w:cs="Times New Roman"/>
                <w:b/>
                <w:spacing w:val="1"/>
                <w:szCs w:val="24"/>
              </w:rPr>
              <w:t>I</w:t>
            </w:r>
            <w:r w:rsidRPr="00705CE5">
              <w:rPr>
                <w:rFonts w:eastAsia="Calibri" w:cs="Times New Roman"/>
                <w:b/>
                <w:spacing w:val="-1"/>
                <w:szCs w:val="24"/>
              </w:rPr>
              <w:t>do</w:t>
            </w:r>
            <w:r w:rsidRPr="00705CE5">
              <w:rPr>
                <w:rFonts w:eastAsia="Calibri" w:cs="Times New Roman"/>
                <w:b/>
                <w:szCs w:val="24"/>
              </w:rPr>
              <w:t>s</w:t>
            </w:r>
            <w:r w:rsidRPr="00705CE5">
              <w:rPr>
                <w:rFonts w:eastAsia="Calibri" w:cs="Times New Roman"/>
                <w:b/>
                <w:spacing w:val="-1"/>
                <w:szCs w:val="24"/>
              </w:rPr>
              <w:t>o</w:t>
            </w:r>
            <w:r w:rsidRPr="00705CE5">
              <w:rPr>
                <w:rFonts w:eastAsia="Calibri" w:cs="Times New Roman"/>
                <w:b/>
                <w:szCs w:val="24"/>
              </w:rPr>
              <w:t>s</w:t>
            </w:r>
          </w:p>
        </w:tc>
        <w:tc>
          <w:tcPr>
            <w:tcW w:w="992" w:type="dxa"/>
            <w:tcBorders>
              <w:top w:val="single" w:sz="5" w:space="0" w:color="000000"/>
              <w:left w:val="single" w:sz="5" w:space="0" w:color="000000"/>
              <w:bottom w:val="single" w:sz="5" w:space="0" w:color="000000"/>
            </w:tcBorders>
          </w:tcPr>
          <w:p w:rsidR="00540E1A" w:rsidRPr="00705CE5" w:rsidRDefault="00540E1A" w:rsidP="00D237F3">
            <w:pPr>
              <w:ind w:left="241" w:right="-1"/>
              <w:jc w:val="both"/>
              <w:rPr>
                <w:rFonts w:eastAsia="Calibri" w:cs="Times New Roman"/>
                <w:szCs w:val="24"/>
              </w:rPr>
            </w:pPr>
            <w:r w:rsidRPr="00705CE5">
              <w:rPr>
                <w:rFonts w:eastAsia="Calibri" w:cs="Times New Roman"/>
                <w:b/>
                <w:spacing w:val="1"/>
                <w:szCs w:val="24"/>
              </w:rPr>
              <w:t>T</w:t>
            </w:r>
            <w:r w:rsidRPr="00705CE5">
              <w:rPr>
                <w:rFonts w:eastAsia="Calibri" w:cs="Times New Roman"/>
                <w:b/>
                <w:spacing w:val="-1"/>
                <w:szCs w:val="24"/>
              </w:rPr>
              <w:t>o</w:t>
            </w:r>
            <w:r w:rsidRPr="00705CE5">
              <w:rPr>
                <w:rFonts w:eastAsia="Calibri" w:cs="Times New Roman"/>
                <w:b/>
                <w:szCs w:val="24"/>
              </w:rPr>
              <w:t>t</w:t>
            </w:r>
            <w:r w:rsidRPr="00705CE5">
              <w:rPr>
                <w:rFonts w:eastAsia="Calibri" w:cs="Times New Roman"/>
                <w:b/>
                <w:spacing w:val="-1"/>
                <w:szCs w:val="24"/>
              </w:rPr>
              <w:t>a</w:t>
            </w:r>
            <w:r w:rsidRPr="00705CE5">
              <w:rPr>
                <w:rFonts w:eastAsia="Calibri" w:cs="Times New Roman"/>
                <w:b/>
                <w:szCs w:val="24"/>
              </w:rPr>
              <w:t>l</w:t>
            </w:r>
          </w:p>
        </w:tc>
      </w:tr>
      <w:tr w:rsidR="00540E1A" w:rsidRPr="00705CE5" w:rsidTr="00833C4F">
        <w:trPr>
          <w:trHeight w:hRule="exact" w:val="449"/>
        </w:trPr>
        <w:tc>
          <w:tcPr>
            <w:tcW w:w="1701" w:type="dxa"/>
            <w:tcBorders>
              <w:top w:val="single" w:sz="5" w:space="0" w:color="000000"/>
              <w:bottom w:val="single" w:sz="5" w:space="0" w:color="000000"/>
              <w:right w:val="single" w:sz="5" w:space="0" w:color="000000"/>
            </w:tcBorders>
          </w:tcPr>
          <w:p w:rsidR="00540E1A" w:rsidRPr="00705CE5" w:rsidRDefault="00540E1A" w:rsidP="00D237F3">
            <w:pPr>
              <w:spacing w:before="27"/>
              <w:ind w:left="64" w:right="-1"/>
              <w:jc w:val="both"/>
              <w:rPr>
                <w:rFonts w:eastAsia="Calibri" w:cs="Times New Roman"/>
                <w:szCs w:val="24"/>
              </w:rPr>
            </w:pPr>
            <w:r w:rsidRPr="00705CE5">
              <w:rPr>
                <w:rFonts w:eastAsia="Calibri" w:cs="Times New Roman"/>
                <w:b/>
                <w:spacing w:val="-1"/>
                <w:szCs w:val="24"/>
              </w:rPr>
              <w:t>Me</w:t>
            </w:r>
            <w:r w:rsidRPr="00705CE5">
              <w:rPr>
                <w:rFonts w:eastAsia="Calibri" w:cs="Times New Roman"/>
                <w:b/>
                <w:szCs w:val="24"/>
              </w:rPr>
              <w:t>t</w:t>
            </w:r>
            <w:r w:rsidRPr="00705CE5">
              <w:rPr>
                <w:rFonts w:eastAsia="Calibri" w:cs="Times New Roman"/>
                <w:b/>
                <w:spacing w:val="-1"/>
                <w:szCs w:val="24"/>
              </w:rPr>
              <w:t>a</w:t>
            </w:r>
            <w:r w:rsidRPr="00705CE5">
              <w:rPr>
                <w:rFonts w:eastAsia="Calibri" w:cs="Times New Roman"/>
                <w:b/>
                <w:szCs w:val="24"/>
              </w:rPr>
              <w:t>s</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70" w:right="-1"/>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8</w:t>
            </w:r>
            <w:r w:rsidRPr="00705CE5">
              <w:rPr>
                <w:rFonts w:eastAsia="Calibri" w:cs="Times New Roman"/>
                <w:szCs w:val="24"/>
              </w:rPr>
              <w:t>6</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1"/>
              <w:jc w:val="both"/>
              <w:rPr>
                <w:rFonts w:eastAsia="Calibri" w:cs="Times New Roman"/>
                <w:szCs w:val="24"/>
              </w:rPr>
            </w:pPr>
            <w:r w:rsidRPr="00705CE5">
              <w:rPr>
                <w:rFonts w:eastAsia="Calibri" w:cs="Times New Roman"/>
                <w:spacing w:val="1"/>
                <w:szCs w:val="24"/>
              </w:rPr>
              <w:t>95</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0" w:right="-1"/>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3</w:t>
            </w:r>
            <w:r w:rsidRPr="00705CE5">
              <w:rPr>
                <w:rFonts w:eastAsia="Calibri" w:cs="Times New Roman"/>
                <w:szCs w:val="24"/>
              </w:rPr>
              <w:t>9</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06" w:right="-1"/>
              <w:jc w:val="both"/>
              <w:rPr>
                <w:rFonts w:eastAsia="Calibri" w:cs="Times New Roman"/>
                <w:szCs w:val="24"/>
              </w:rPr>
            </w:pPr>
            <w:r w:rsidRPr="00705CE5">
              <w:rPr>
                <w:rFonts w:eastAsia="Calibri" w:cs="Times New Roman"/>
                <w:spacing w:val="1"/>
                <w:szCs w:val="24"/>
              </w:rPr>
              <w:t>9</w:t>
            </w:r>
            <w:r w:rsidRPr="00705CE5">
              <w:rPr>
                <w:rFonts w:eastAsia="Calibri" w:cs="Times New Roman"/>
                <w:spacing w:val="-2"/>
                <w:szCs w:val="24"/>
              </w:rPr>
              <w:t>4</w:t>
            </w:r>
            <w:r w:rsidRPr="00705CE5">
              <w:rPr>
                <w:rFonts w:eastAsia="Calibri" w:cs="Times New Roman"/>
                <w:szCs w:val="24"/>
              </w:rPr>
              <w:t>9</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7"/>
              <w:ind w:left="222" w:right="-1"/>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.3</w:t>
            </w:r>
            <w:r w:rsidRPr="00705CE5">
              <w:rPr>
                <w:rFonts w:eastAsia="Calibri" w:cs="Times New Roman"/>
                <w:spacing w:val="-1"/>
                <w:szCs w:val="24"/>
              </w:rPr>
              <w:t>6</w:t>
            </w:r>
            <w:r w:rsidRPr="00705CE5">
              <w:rPr>
                <w:rFonts w:eastAsia="Calibri" w:cs="Times New Roman"/>
                <w:szCs w:val="24"/>
              </w:rPr>
              <w:t>4</w:t>
            </w:r>
          </w:p>
        </w:tc>
      </w:tr>
      <w:tr w:rsidR="00540E1A" w:rsidRPr="00705CE5" w:rsidTr="00833C4F">
        <w:trPr>
          <w:trHeight w:hRule="exact" w:val="449"/>
        </w:trPr>
        <w:tc>
          <w:tcPr>
            <w:tcW w:w="1701" w:type="dxa"/>
            <w:tcBorders>
              <w:top w:val="single" w:sz="5" w:space="0" w:color="000000"/>
              <w:bottom w:val="single" w:sz="5" w:space="0" w:color="000000"/>
              <w:right w:val="single" w:sz="5" w:space="0" w:color="000000"/>
            </w:tcBorders>
          </w:tcPr>
          <w:p w:rsidR="00540E1A" w:rsidRPr="00705CE5" w:rsidRDefault="00540E1A" w:rsidP="00D237F3">
            <w:pPr>
              <w:spacing w:before="27"/>
              <w:ind w:left="64" w:right="-1"/>
              <w:jc w:val="both"/>
              <w:rPr>
                <w:rFonts w:eastAsia="Calibri" w:cs="Times New Roman"/>
                <w:szCs w:val="24"/>
              </w:rPr>
            </w:pPr>
            <w:r w:rsidRPr="00705CE5">
              <w:rPr>
                <w:rFonts w:eastAsia="Calibri" w:cs="Times New Roman"/>
                <w:b/>
                <w:szCs w:val="24"/>
              </w:rPr>
              <w:t>D</w:t>
            </w:r>
            <w:r w:rsidRPr="00705CE5">
              <w:rPr>
                <w:rFonts w:eastAsia="Calibri" w:cs="Times New Roman"/>
                <w:b/>
                <w:spacing w:val="-1"/>
                <w:szCs w:val="24"/>
              </w:rPr>
              <w:t>o</w:t>
            </w:r>
            <w:r w:rsidRPr="00705CE5">
              <w:rPr>
                <w:rFonts w:eastAsia="Calibri" w:cs="Times New Roman"/>
                <w:b/>
                <w:szCs w:val="24"/>
              </w:rPr>
              <w:t>s</w:t>
            </w:r>
            <w:r w:rsidRPr="00705CE5">
              <w:rPr>
                <w:rFonts w:eastAsia="Calibri" w:cs="Times New Roman"/>
                <w:b/>
                <w:spacing w:val="-1"/>
                <w:szCs w:val="24"/>
              </w:rPr>
              <w:t>e</w:t>
            </w:r>
            <w:r w:rsidRPr="00705CE5">
              <w:rPr>
                <w:rFonts w:eastAsia="Calibri" w:cs="Times New Roman"/>
                <w:b/>
                <w:szCs w:val="24"/>
              </w:rPr>
              <w:t>s</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70" w:right="-1"/>
              <w:jc w:val="both"/>
              <w:rPr>
                <w:rFonts w:eastAsia="Calibri" w:cs="Times New Roman"/>
                <w:szCs w:val="24"/>
              </w:rPr>
            </w:pPr>
            <w:r w:rsidRPr="00705CE5">
              <w:rPr>
                <w:rFonts w:eastAsia="Calibri" w:cs="Times New Roman"/>
                <w:spacing w:val="1"/>
                <w:szCs w:val="24"/>
              </w:rPr>
              <w:t>2</w:t>
            </w:r>
            <w:r w:rsidRPr="00705CE5">
              <w:rPr>
                <w:rFonts w:eastAsia="Calibri" w:cs="Times New Roman"/>
                <w:spacing w:val="-2"/>
                <w:szCs w:val="24"/>
              </w:rPr>
              <w:t>3</w:t>
            </w:r>
            <w:r w:rsidRPr="00705CE5">
              <w:rPr>
                <w:rFonts w:eastAsia="Calibri" w:cs="Times New Roman"/>
                <w:szCs w:val="24"/>
              </w:rPr>
              <w:t>8</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06" w:right="-1"/>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0</w:t>
            </w:r>
            <w:r w:rsidRPr="00705CE5">
              <w:rPr>
                <w:rFonts w:eastAsia="Calibri" w:cs="Times New Roman"/>
                <w:szCs w:val="24"/>
              </w:rPr>
              <w:t>9</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76" w:right="-1"/>
              <w:jc w:val="both"/>
              <w:rPr>
                <w:rFonts w:eastAsia="Calibri" w:cs="Times New Roman"/>
                <w:szCs w:val="24"/>
              </w:rPr>
            </w:pPr>
            <w:r w:rsidRPr="00705CE5">
              <w:rPr>
                <w:rFonts w:eastAsia="Calibri" w:cs="Times New Roman"/>
                <w:spacing w:val="1"/>
                <w:szCs w:val="24"/>
              </w:rPr>
              <w:t>99</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06" w:right="-1"/>
              <w:jc w:val="both"/>
              <w:rPr>
                <w:rFonts w:eastAsia="Calibri" w:cs="Times New Roman"/>
                <w:szCs w:val="24"/>
              </w:rPr>
            </w:pPr>
            <w:r w:rsidRPr="00705CE5">
              <w:rPr>
                <w:rFonts w:eastAsia="Calibri" w:cs="Times New Roman"/>
                <w:spacing w:val="1"/>
                <w:szCs w:val="24"/>
              </w:rPr>
              <w:t>8</w:t>
            </w:r>
            <w:r w:rsidRPr="00705CE5">
              <w:rPr>
                <w:rFonts w:eastAsia="Calibri" w:cs="Times New Roman"/>
                <w:spacing w:val="-2"/>
                <w:szCs w:val="24"/>
              </w:rPr>
              <w:t>7</w:t>
            </w:r>
            <w:r w:rsidRPr="00705CE5">
              <w:rPr>
                <w:rFonts w:eastAsia="Calibri" w:cs="Times New Roman"/>
                <w:szCs w:val="24"/>
              </w:rPr>
              <w:t>4</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7"/>
              <w:ind w:left="222" w:right="-1"/>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.3</w:t>
            </w:r>
            <w:r w:rsidRPr="00705CE5">
              <w:rPr>
                <w:rFonts w:eastAsia="Calibri" w:cs="Times New Roman"/>
                <w:spacing w:val="-1"/>
                <w:szCs w:val="24"/>
              </w:rPr>
              <w:t>2</w:t>
            </w:r>
            <w:r w:rsidRPr="00705CE5">
              <w:rPr>
                <w:rFonts w:eastAsia="Calibri" w:cs="Times New Roman"/>
                <w:szCs w:val="24"/>
              </w:rPr>
              <w:t>0</w:t>
            </w:r>
          </w:p>
        </w:tc>
      </w:tr>
      <w:tr w:rsidR="00540E1A" w:rsidRPr="00705CE5" w:rsidTr="00833C4F">
        <w:trPr>
          <w:trHeight w:hRule="exact" w:val="449"/>
        </w:trPr>
        <w:tc>
          <w:tcPr>
            <w:tcW w:w="1701" w:type="dxa"/>
            <w:tcBorders>
              <w:top w:val="single" w:sz="5" w:space="0" w:color="000000"/>
              <w:bottom w:val="single" w:sz="5" w:space="0" w:color="000000"/>
              <w:right w:val="single" w:sz="5" w:space="0" w:color="000000"/>
            </w:tcBorders>
          </w:tcPr>
          <w:p w:rsidR="00540E1A" w:rsidRPr="00705CE5" w:rsidRDefault="00540E1A" w:rsidP="00D237F3">
            <w:pPr>
              <w:spacing w:before="27"/>
              <w:ind w:left="64" w:right="-1"/>
              <w:jc w:val="both"/>
              <w:rPr>
                <w:rFonts w:eastAsia="Calibri" w:cs="Times New Roman"/>
                <w:szCs w:val="24"/>
              </w:rPr>
            </w:pPr>
            <w:r w:rsidRPr="00705CE5">
              <w:rPr>
                <w:rFonts w:eastAsia="Calibri" w:cs="Times New Roman"/>
                <w:b/>
                <w:spacing w:val="1"/>
                <w:szCs w:val="24"/>
              </w:rPr>
              <w:t>C</w:t>
            </w:r>
            <w:r w:rsidRPr="00705CE5">
              <w:rPr>
                <w:rFonts w:eastAsia="Calibri" w:cs="Times New Roman"/>
                <w:b/>
                <w:spacing w:val="-1"/>
                <w:szCs w:val="24"/>
              </w:rPr>
              <w:t>obe</w:t>
            </w:r>
            <w:r w:rsidRPr="00705CE5">
              <w:rPr>
                <w:rFonts w:eastAsia="Calibri" w:cs="Times New Roman"/>
                <w:b/>
                <w:spacing w:val="1"/>
                <w:szCs w:val="24"/>
              </w:rPr>
              <w:t>r</w:t>
            </w:r>
            <w:r w:rsidRPr="00705CE5">
              <w:rPr>
                <w:rFonts w:eastAsia="Calibri" w:cs="Times New Roman"/>
                <w:b/>
                <w:szCs w:val="24"/>
              </w:rPr>
              <w:t>t</w:t>
            </w:r>
            <w:r w:rsidRPr="00705CE5">
              <w:rPr>
                <w:rFonts w:eastAsia="Calibri" w:cs="Times New Roman"/>
                <w:b/>
                <w:spacing w:val="-1"/>
                <w:szCs w:val="24"/>
              </w:rPr>
              <w:t>u</w:t>
            </w:r>
            <w:r w:rsidRPr="00705CE5">
              <w:rPr>
                <w:rFonts w:eastAsia="Calibri" w:cs="Times New Roman"/>
                <w:b/>
                <w:spacing w:val="1"/>
                <w:szCs w:val="24"/>
              </w:rPr>
              <w:t>r</w:t>
            </w:r>
            <w:r w:rsidRPr="00705CE5">
              <w:rPr>
                <w:rFonts w:eastAsia="Calibri" w:cs="Times New Roman"/>
                <w:b/>
                <w:szCs w:val="24"/>
              </w:rPr>
              <w:t>a%</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68" w:right="-1"/>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2</w:t>
            </w:r>
            <w:r w:rsidRPr="00705CE5">
              <w:rPr>
                <w:rFonts w:eastAsia="Calibri" w:cs="Times New Roman"/>
                <w:spacing w:val="1"/>
                <w:szCs w:val="24"/>
              </w:rPr>
              <w:t>7</w:t>
            </w:r>
            <w:r w:rsidRPr="00705CE5">
              <w:rPr>
                <w:rFonts w:eastAsia="Calibri" w:cs="Times New Roman"/>
                <w:szCs w:val="24"/>
              </w:rPr>
              <w:t>,</w:t>
            </w:r>
            <w:r w:rsidRPr="00705CE5">
              <w:rPr>
                <w:rFonts w:eastAsia="Calibri" w:cs="Times New Roman"/>
                <w:spacing w:val="-1"/>
                <w:szCs w:val="24"/>
              </w:rPr>
              <w:t>9</w:t>
            </w:r>
            <w:r w:rsidRPr="00705CE5">
              <w:rPr>
                <w:rFonts w:eastAsia="Calibri" w:cs="Times New Roman"/>
                <w:szCs w:val="24"/>
              </w:rPr>
              <w:t>6</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167" w:right="-1"/>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4</w:t>
            </w:r>
            <w:r w:rsidRPr="00705CE5">
              <w:rPr>
                <w:rFonts w:eastAsia="Calibri" w:cs="Times New Roman"/>
                <w:szCs w:val="24"/>
              </w:rPr>
              <w:t>,</w:t>
            </w:r>
            <w:r w:rsidRPr="00705CE5">
              <w:rPr>
                <w:rFonts w:eastAsia="Calibri" w:cs="Times New Roman"/>
                <w:spacing w:val="-1"/>
                <w:szCs w:val="24"/>
              </w:rPr>
              <w:t>7</w:t>
            </w:r>
            <w:r w:rsidRPr="00705CE5">
              <w:rPr>
                <w:rFonts w:eastAsia="Calibri" w:cs="Times New Roman"/>
                <w:szCs w:val="24"/>
              </w:rPr>
              <w:t>4</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73" w:right="-1"/>
              <w:jc w:val="both"/>
              <w:rPr>
                <w:rFonts w:eastAsia="Calibri" w:cs="Times New Roman"/>
                <w:szCs w:val="24"/>
              </w:rPr>
            </w:pPr>
            <w:r w:rsidRPr="00705CE5">
              <w:rPr>
                <w:rFonts w:eastAsia="Calibri" w:cs="Times New Roman"/>
                <w:spacing w:val="1"/>
                <w:szCs w:val="24"/>
              </w:rPr>
              <w:t>73</w:t>
            </w:r>
            <w:r w:rsidRPr="00705CE5">
              <w:rPr>
                <w:rFonts w:eastAsia="Calibri" w:cs="Times New Roman"/>
                <w:spacing w:val="-2"/>
                <w:szCs w:val="24"/>
              </w:rPr>
              <w:t>,</w:t>
            </w:r>
            <w:r w:rsidRPr="00705CE5">
              <w:rPr>
                <w:rFonts w:eastAsia="Calibri" w:cs="Times New Roman"/>
                <w:spacing w:val="1"/>
                <w:szCs w:val="24"/>
              </w:rPr>
              <w:t>8</w:t>
            </w:r>
            <w:r w:rsidRPr="00705CE5">
              <w:rPr>
                <w:rFonts w:eastAsia="Calibri" w:cs="Times New Roman"/>
                <w:szCs w:val="24"/>
              </w:rPr>
              <w:t>8</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80" w:right="-1"/>
              <w:jc w:val="both"/>
              <w:rPr>
                <w:rFonts w:eastAsia="Calibri" w:cs="Times New Roman"/>
                <w:szCs w:val="24"/>
              </w:rPr>
            </w:pPr>
            <w:r w:rsidRPr="00705CE5">
              <w:rPr>
                <w:rFonts w:eastAsia="Calibri" w:cs="Times New Roman"/>
                <w:spacing w:val="1"/>
                <w:szCs w:val="24"/>
              </w:rPr>
              <w:t>92</w:t>
            </w:r>
            <w:r w:rsidRPr="00705CE5">
              <w:rPr>
                <w:rFonts w:eastAsia="Calibri" w:cs="Times New Roman"/>
                <w:spacing w:val="-2"/>
                <w:szCs w:val="24"/>
              </w:rPr>
              <w:t>,</w:t>
            </w:r>
            <w:r w:rsidRPr="00705CE5">
              <w:rPr>
                <w:rFonts w:eastAsia="Calibri" w:cs="Times New Roman"/>
                <w:szCs w:val="24"/>
              </w:rPr>
              <w:t>1</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7"/>
              <w:ind w:left="222" w:right="-1"/>
              <w:jc w:val="both"/>
              <w:rPr>
                <w:rFonts w:eastAsia="Calibri" w:cs="Times New Roman"/>
                <w:szCs w:val="24"/>
              </w:rPr>
            </w:pPr>
            <w:r w:rsidRPr="00705CE5">
              <w:rPr>
                <w:rFonts w:eastAsia="Calibri" w:cs="Times New Roman"/>
                <w:spacing w:val="1"/>
                <w:szCs w:val="24"/>
              </w:rPr>
              <w:t>96</w:t>
            </w:r>
            <w:r w:rsidRPr="00705CE5">
              <w:rPr>
                <w:rFonts w:eastAsia="Calibri" w:cs="Times New Roman"/>
                <w:spacing w:val="-2"/>
                <w:szCs w:val="24"/>
              </w:rPr>
              <w:t>,</w:t>
            </w:r>
            <w:r w:rsidRPr="00705CE5">
              <w:rPr>
                <w:rFonts w:eastAsia="Calibri" w:cs="Times New Roman"/>
                <w:spacing w:val="1"/>
                <w:szCs w:val="24"/>
              </w:rPr>
              <w:t>7</w:t>
            </w:r>
            <w:r w:rsidRPr="00705CE5">
              <w:rPr>
                <w:rFonts w:eastAsia="Calibri" w:cs="Times New Roman"/>
                <w:szCs w:val="24"/>
              </w:rPr>
              <w:t>7</w:t>
            </w:r>
          </w:p>
        </w:tc>
      </w:tr>
    </w:tbl>
    <w:p w:rsidR="00540E1A" w:rsidRPr="00705CE5" w:rsidRDefault="00540E1A" w:rsidP="00540E1A">
      <w:pPr>
        <w:spacing w:line="220" w:lineRule="exact"/>
        <w:ind w:right="-1"/>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spacing w:line="220" w:lineRule="exact"/>
        <w:ind w:right="-1"/>
        <w:jc w:val="both"/>
        <w:rPr>
          <w:rFonts w:eastAsia="Arial" w:cs="Times New Roman"/>
          <w:spacing w:val="-2"/>
          <w:position w:val="-1"/>
          <w:szCs w:val="24"/>
        </w:rPr>
      </w:pPr>
      <w:r w:rsidRPr="00705CE5">
        <w:rPr>
          <w:rFonts w:eastAsia="Arial" w:cs="Times New Roman"/>
          <w:spacing w:val="-2"/>
          <w:position w:val="-1"/>
          <w:szCs w:val="24"/>
        </w:rPr>
        <w:t xml:space="preserve"> </w:t>
      </w:r>
    </w:p>
    <w:p w:rsidR="00540E1A" w:rsidRPr="00705CE5" w:rsidRDefault="00540E1A" w:rsidP="00540E1A">
      <w:pPr>
        <w:spacing w:line="220" w:lineRule="exact"/>
        <w:ind w:right="-1"/>
        <w:jc w:val="both"/>
        <w:rPr>
          <w:rFonts w:eastAsia="Arial" w:cs="Times New Roman"/>
          <w:szCs w:val="24"/>
        </w:rPr>
      </w:pPr>
      <w:r w:rsidRPr="00705CE5">
        <w:rPr>
          <w:rFonts w:eastAsia="Arial" w:cs="Times New Roman"/>
          <w:spacing w:val="-2"/>
          <w:position w:val="-1"/>
          <w:szCs w:val="24"/>
        </w:rPr>
        <w:t xml:space="preserve">   </w:t>
      </w:r>
      <w:r w:rsidRPr="00705CE5">
        <w:rPr>
          <w:rFonts w:cs="Times New Roman"/>
          <w:szCs w:val="24"/>
        </w:rPr>
        <w:t>TABELA</w:t>
      </w:r>
      <w:r w:rsidRPr="00705CE5">
        <w:rPr>
          <w:rFonts w:eastAsia="Arial" w:cs="Times New Roman"/>
          <w:spacing w:val="1"/>
          <w:position w:val="-1"/>
          <w:szCs w:val="24"/>
        </w:rPr>
        <w:t xml:space="preserve"> </w:t>
      </w:r>
      <w:r w:rsidR="00116FFB" w:rsidRPr="00705CE5">
        <w:rPr>
          <w:rFonts w:eastAsia="Arial" w:cs="Times New Roman"/>
          <w:spacing w:val="1"/>
          <w:position w:val="-1"/>
          <w:szCs w:val="24"/>
        </w:rPr>
        <w:t>10</w:t>
      </w:r>
      <w:r w:rsidRPr="00705CE5">
        <w:rPr>
          <w:rFonts w:eastAsia="Arial" w:cs="Times New Roman"/>
          <w:spacing w:val="1"/>
          <w:position w:val="-1"/>
          <w:szCs w:val="24"/>
        </w:rPr>
        <w:t xml:space="preserve">: </w:t>
      </w:r>
      <w:r w:rsidRPr="00705CE5">
        <w:rPr>
          <w:rFonts w:eastAsia="Arial" w:cs="Times New Roman"/>
          <w:position w:val="-1"/>
          <w:szCs w:val="24"/>
        </w:rPr>
        <w:t>C</w:t>
      </w:r>
      <w:r w:rsidRPr="00705CE5">
        <w:rPr>
          <w:rFonts w:eastAsia="Arial" w:cs="Times New Roman"/>
          <w:spacing w:val="-1"/>
          <w:position w:val="-1"/>
          <w:szCs w:val="24"/>
        </w:rPr>
        <w:t>o</w:t>
      </w:r>
      <w:r w:rsidRPr="00705CE5">
        <w:rPr>
          <w:rFonts w:eastAsia="Arial" w:cs="Times New Roman"/>
          <w:spacing w:val="1"/>
          <w:position w:val="-1"/>
          <w:szCs w:val="24"/>
        </w:rPr>
        <w:t>be</w:t>
      </w:r>
      <w:r w:rsidRPr="00705CE5">
        <w:rPr>
          <w:rFonts w:eastAsia="Arial" w:cs="Times New Roman"/>
          <w:position w:val="-1"/>
          <w:szCs w:val="24"/>
        </w:rPr>
        <w:t>rtura</w:t>
      </w:r>
      <w:r w:rsidRPr="00705CE5">
        <w:rPr>
          <w:rFonts w:eastAsia="Arial" w:cs="Times New Roman"/>
          <w:spacing w:val="1"/>
          <w:position w:val="-1"/>
          <w:szCs w:val="24"/>
        </w:rPr>
        <w:t xml:space="preserve"> </w:t>
      </w:r>
      <w:r w:rsidRPr="00705CE5">
        <w:rPr>
          <w:rFonts w:eastAsia="Arial" w:cs="Times New Roman"/>
          <w:spacing w:val="-2"/>
          <w:position w:val="-1"/>
          <w:szCs w:val="24"/>
        </w:rPr>
        <w:t>C</w:t>
      </w:r>
      <w:r w:rsidRPr="00705CE5">
        <w:rPr>
          <w:rFonts w:eastAsia="Arial" w:cs="Times New Roman"/>
          <w:spacing w:val="1"/>
          <w:position w:val="-1"/>
          <w:szCs w:val="24"/>
        </w:rPr>
        <w:t>a</w:t>
      </w:r>
      <w:r w:rsidRPr="00705CE5">
        <w:rPr>
          <w:rFonts w:eastAsia="Arial" w:cs="Times New Roman"/>
          <w:spacing w:val="-1"/>
          <w:position w:val="-1"/>
          <w:szCs w:val="24"/>
        </w:rPr>
        <w:t>m</w:t>
      </w:r>
      <w:r w:rsidRPr="00705CE5">
        <w:rPr>
          <w:rFonts w:eastAsia="Arial" w:cs="Times New Roman"/>
          <w:spacing w:val="1"/>
          <w:position w:val="-1"/>
          <w:szCs w:val="24"/>
        </w:rPr>
        <w:t>pa</w:t>
      </w:r>
      <w:r w:rsidRPr="00705CE5">
        <w:rPr>
          <w:rFonts w:eastAsia="Arial" w:cs="Times New Roman"/>
          <w:spacing w:val="-1"/>
          <w:position w:val="-1"/>
          <w:szCs w:val="24"/>
        </w:rPr>
        <w:t>n</w:t>
      </w:r>
      <w:r w:rsidRPr="00705CE5">
        <w:rPr>
          <w:rFonts w:eastAsia="Arial" w:cs="Times New Roman"/>
          <w:spacing w:val="1"/>
          <w:position w:val="-1"/>
          <w:szCs w:val="24"/>
        </w:rPr>
        <w:t>h</w:t>
      </w:r>
      <w:r w:rsidRPr="00705CE5">
        <w:rPr>
          <w:rFonts w:eastAsia="Arial" w:cs="Times New Roman"/>
          <w:position w:val="-1"/>
          <w:szCs w:val="24"/>
        </w:rPr>
        <w:t>a</w:t>
      </w:r>
      <w:r w:rsidRPr="00705CE5">
        <w:rPr>
          <w:rFonts w:eastAsia="Arial" w:cs="Times New Roman"/>
          <w:spacing w:val="1"/>
          <w:position w:val="-1"/>
          <w:szCs w:val="24"/>
        </w:rPr>
        <w:t xml:space="preserve"> </w:t>
      </w:r>
      <w:r w:rsidRPr="00705CE5">
        <w:rPr>
          <w:rFonts w:eastAsia="Arial" w:cs="Times New Roman"/>
          <w:position w:val="-1"/>
          <w:szCs w:val="24"/>
        </w:rPr>
        <w:t>C</w:t>
      </w:r>
      <w:r w:rsidRPr="00705CE5">
        <w:rPr>
          <w:rFonts w:eastAsia="Arial" w:cs="Times New Roman"/>
          <w:spacing w:val="-1"/>
          <w:position w:val="-1"/>
          <w:szCs w:val="24"/>
        </w:rPr>
        <w:t>o</w:t>
      </w:r>
      <w:r w:rsidRPr="00705CE5">
        <w:rPr>
          <w:rFonts w:eastAsia="Arial" w:cs="Times New Roman"/>
          <w:spacing w:val="1"/>
          <w:position w:val="-1"/>
          <w:szCs w:val="24"/>
        </w:rPr>
        <w:t>n</w:t>
      </w:r>
      <w:r w:rsidRPr="00705CE5">
        <w:rPr>
          <w:rFonts w:eastAsia="Arial" w:cs="Times New Roman"/>
          <w:position w:val="-1"/>
          <w:szCs w:val="24"/>
        </w:rPr>
        <w:t>tra</w:t>
      </w:r>
      <w:r w:rsidRPr="00705CE5">
        <w:rPr>
          <w:rFonts w:eastAsia="Arial" w:cs="Times New Roman"/>
          <w:spacing w:val="1"/>
          <w:position w:val="-1"/>
          <w:szCs w:val="24"/>
        </w:rPr>
        <w:t xml:space="preserve"> </w:t>
      </w:r>
      <w:r w:rsidRPr="00705CE5">
        <w:rPr>
          <w:rFonts w:eastAsia="Arial" w:cs="Times New Roman"/>
          <w:spacing w:val="-2"/>
          <w:position w:val="-1"/>
          <w:szCs w:val="24"/>
        </w:rPr>
        <w:t>I</w:t>
      </w:r>
      <w:r w:rsidRPr="00705CE5">
        <w:rPr>
          <w:rFonts w:eastAsia="Arial" w:cs="Times New Roman"/>
          <w:spacing w:val="7"/>
          <w:position w:val="-1"/>
          <w:szCs w:val="24"/>
        </w:rPr>
        <w:t>n</w:t>
      </w:r>
      <w:r w:rsidRPr="00705CE5">
        <w:rPr>
          <w:rFonts w:eastAsia="Arial" w:cs="Times New Roman"/>
          <w:position w:val="-1"/>
          <w:szCs w:val="24"/>
        </w:rPr>
        <w:t>fl</w:t>
      </w:r>
      <w:r w:rsidRPr="00705CE5">
        <w:rPr>
          <w:rFonts w:eastAsia="Arial" w:cs="Times New Roman"/>
          <w:spacing w:val="-1"/>
          <w:position w:val="-1"/>
          <w:szCs w:val="24"/>
        </w:rPr>
        <w:t>u</w:t>
      </w:r>
      <w:r w:rsidRPr="00705CE5">
        <w:rPr>
          <w:rFonts w:eastAsia="Arial" w:cs="Times New Roman"/>
          <w:spacing w:val="1"/>
          <w:position w:val="-1"/>
          <w:szCs w:val="24"/>
        </w:rPr>
        <w:t>e</w:t>
      </w:r>
      <w:r w:rsidRPr="00705CE5">
        <w:rPr>
          <w:rFonts w:eastAsia="Arial" w:cs="Times New Roman"/>
          <w:position w:val="-1"/>
          <w:szCs w:val="24"/>
        </w:rPr>
        <w:t>nza</w:t>
      </w:r>
      <w:r w:rsidRPr="00705CE5">
        <w:rPr>
          <w:rFonts w:eastAsia="Arial" w:cs="Times New Roman"/>
          <w:spacing w:val="1"/>
          <w:position w:val="-1"/>
          <w:szCs w:val="24"/>
        </w:rPr>
        <w:t xml:space="preserve"> </w:t>
      </w:r>
      <w:r w:rsidRPr="00705CE5">
        <w:rPr>
          <w:rFonts w:eastAsia="Arial" w:cs="Times New Roman"/>
          <w:position w:val="-1"/>
          <w:szCs w:val="24"/>
        </w:rPr>
        <w:t>(G</w:t>
      </w:r>
      <w:r w:rsidRPr="00705CE5">
        <w:rPr>
          <w:rFonts w:eastAsia="Arial" w:cs="Times New Roman"/>
          <w:spacing w:val="-3"/>
          <w:position w:val="-1"/>
          <w:szCs w:val="24"/>
        </w:rPr>
        <w:t>r</w:t>
      </w:r>
      <w:r w:rsidRPr="00705CE5">
        <w:rPr>
          <w:rFonts w:eastAsia="Arial" w:cs="Times New Roman"/>
          <w:position w:val="-1"/>
          <w:szCs w:val="24"/>
        </w:rPr>
        <w:t>ip</w:t>
      </w:r>
      <w:r w:rsidRPr="00705CE5">
        <w:rPr>
          <w:rFonts w:eastAsia="Arial" w:cs="Times New Roman"/>
          <w:spacing w:val="1"/>
          <w:position w:val="-1"/>
          <w:szCs w:val="24"/>
        </w:rPr>
        <w:t>e</w:t>
      </w:r>
      <w:r w:rsidRPr="00705CE5">
        <w:rPr>
          <w:rFonts w:eastAsia="Arial" w:cs="Times New Roman"/>
          <w:position w:val="-1"/>
          <w:szCs w:val="24"/>
        </w:rPr>
        <w:t xml:space="preserve">) </w:t>
      </w:r>
      <w:r w:rsidRPr="00705CE5">
        <w:rPr>
          <w:rFonts w:eastAsia="Arial" w:cs="Times New Roman"/>
          <w:spacing w:val="-2"/>
          <w:position w:val="-1"/>
          <w:szCs w:val="24"/>
        </w:rPr>
        <w:t>e</w:t>
      </w:r>
      <w:r w:rsidRPr="00705CE5">
        <w:rPr>
          <w:rFonts w:eastAsia="Arial" w:cs="Times New Roman"/>
          <w:position w:val="-1"/>
          <w:szCs w:val="24"/>
        </w:rPr>
        <w:t>m</w:t>
      </w:r>
      <w:r w:rsidRPr="00705CE5">
        <w:rPr>
          <w:rFonts w:eastAsia="Arial" w:cs="Times New Roman"/>
          <w:spacing w:val="2"/>
          <w:position w:val="-1"/>
          <w:szCs w:val="24"/>
        </w:rPr>
        <w:t xml:space="preserve"> </w:t>
      </w:r>
      <w:r w:rsidRPr="00705CE5">
        <w:rPr>
          <w:rFonts w:eastAsia="Arial" w:cs="Times New Roman"/>
          <w:spacing w:val="-1"/>
          <w:position w:val="-1"/>
          <w:szCs w:val="24"/>
        </w:rPr>
        <w:t>2</w:t>
      </w:r>
      <w:r w:rsidRPr="00705CE5">
        <w:rPr>
          <w:rFonts w:eastAsia="Arial" w:cs="Times New Roman"/>
          <w:spacing w:val="1"/>
          <w:position w:val="-1"/>
          <w:szCs w:val="24"/>
        </w:rPr>
        <w:t>012</w:t>
      </w:r>
      <w:r w:rsidRPr="00705CE5">
        <w:rPr>
          <w:rFonts w:eastAsia="Arial" w:cs="Times New Roman"/>
          <w:position w:val="-1"/>
          <w:szCs w:val="24"/>
        </w:rPr>
        <w:t>.</w:t>
      </w:r>
    </w:p>
    <w:tbl>
      <w:tblPr>
        <w:tblW w:w="8221" w:type="dxa"/>
        <w:tblInd w:w="284" w:type="dxa"/>
        <w:tblLayout w:type="fixed"/>
        <w:tblCellMar>
          <w:left w:w="0" w:type="dxa"/>
          <w:right w:w="0" w:type="dxa"/>
        </w:tblCellMar>
        <w:tblLook w:val="01E0" w:firstRow="1" w:lastRow="1" w:firstColumn="1" w:lastColumn="1" w:noHBand="0" w:noVBand="0"/>
      </w:tblPr>
      <w:tblGrid>
        <w:gridCol w:w="1701"/>
        <w:gridCol w:w="1276"/>
        <w:gridCol w:w="1701"/>
        <w:gridCol w:w="1275"/>
        <w:gridCol w:w="1276"/>
        <w:gridCol w:w="992"/>
      </w:tblGrid>
      <w:tr w:rsidR="00540E1A" w:rsidRPr="00705CE5" w:rsidTr="00833C4F">
        <w:trPr>
          <w:trHeight w:hRule="exact" w:val="358"/>
        </w:trPr>
        <w:tc>
          <w:tcPr>
            <w:tcW w:w="1701" w:type="dxa"/>
            <w:tcBorders>
              <w:top w:val="single" w:sz="5" w:space="0" w:color="000000"/>
              <w:bottom w:val="single" w:sz="5" w:space="0" w:color="000000"/>
              <w:right w:val="single" w:sz="5" w:space="0" w:color="000000"/>
            </w:tcBorders>
          </w:tcPr>
          <w:p w:rsidR="00540E1A" w:rsidRPr="00705CE5" w:rsidRDefault="00540E1A" w:rsidP="00D237F3">
            <w:pPr>
              <w:jc w:val="both"/>
              <w:rPr>
                <w:rFonts w:cs="Times New Roman"/>
                <w:szCs w:val="24"/>
              </w:rPr>
            </w:pP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191"/>
              <w:jc w:val="both"/>
              <w:rPr>
                <w:rFonts w:eastAsia="Calibri" w:cs="Times New Roman"/>
                <w:szCs w:val="24"/>
              </w:rPr>
            </w:pPr>
            <w:r w:rsidRPr="00705CE5">
              <w:rPr>
                <w:rFonts w:eastAsia="Calibri" w:cs="Times New Roman"/>
                <w:b/>
                <w:spacing w:val="1"/>
                <w:szCs w:val="24"/>
              </w:rPr>
              <w:t>Cri</w:t>
            </w:r>
            <w:r w:rsidRPr="00705CE5">
              <w:rPr>
                <w:rFonts w:eastAsia="Calibri" w:cs="Times New Roman"/>
                <w:b/>
                <w:spacing w:val="-1"/>
                <w:szCs w:val="24"/>
              </w:rPr>
              <w:t>a</w:t>
            </w:r>
            <w:r w:rsidRPr="00705CE5">
              <w:rPr>
                <w:rFonts w:eastAsia="Calibri" w:cs="Times New Roman"/>
                <w:b/>
                <w:spacing w:val="-3"/>
                <w:szCs w:val="24"/>
              </w:rPr>
              <w:t>n</w:t>
            </w:r>
            <w:r w:rsidRPr="00705CE5">
              <w:rPr>
                <w:rFonts w:eastAsia="Calibri" w:cs="Times New Roman"/>
                <w:b/>
                <w:spacing w:val="1"/>
                <w:szCs w:val="24"/>
              </w:rPr>
              <w:t>ç</w:t>
            </w:r>
            <w:r w:rsidRPr="00705CE5">
              <w:rPr>
                <w:rFonts w:eastAsia="Calibri" w:cs="Times New Roman"/>
                <w:b/>
                <w:spacing w:val="-1"/>
                <w:szCs w:val="24"/>
              </w:rPr>
              <w:t>a</w:t>
            </w:r>
            <w:r w:rsidRPr="00705CE5">
              <w:rPr>
                <w:rFonts w:eastAsia="Calibri" w:cs="Times New Roman"/>
                <w:b/>
                <w:szCs w:val="24"/>
              </w:rPr>
              <w:t>s</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251"/>
              <w:jc w:val="both"/>
              <w:rPr>
                <w:rFonts w:eastAsia="Calibri" w:cs="Times New Roman"/>
                <w:szCs w:val="24"/>
              </w:rPr>
            </w:pPr>
            <w:r w:rsidRPr="00705CE5">
              <w:rPr>
                <w:rFonts w:eastAsia="Calibri" w:cs="Times New Roman"/>
                <w:b/>
                <w:spacing w:val="1"/>
                <w:position w:val="1"/>
                <w:szCs w:val="24"/>
              </w:rPr>
              <w:t>T</w:t>
            </w:r>
            <w:r w:rsidRPr="00705CE5">
              <w:rPr>
                <w:rFonts w:eastAsia="Calibri" w:cs="Times New Roman"/>
                <w:b/>
                <w:position w:val="1"/>
                <w:szCs w:val="24"/>
              </w:rPr>
              <w:t>.</w:t>
            </w:r>
            <w:r w:rsidRPr="00705CE5">
              <w:rPr>
                <w:rFonts w:eastAsia="Calibri" w:cs="Times New Roman"/>
                <w:b/>
                <w:spacing w:val="1"/>
                <w:position w:val="1"/>
                <w:szCs w:val="24"/>
              </w:rPr>
              <w:t xml:space="preserve"> </w:t>
            </w:r>
            <w:r w:rsidRPr="00705CE5">
              <w:rPr>
                <w:rFonts w:eastAsia="Calibri" w:cs="Times New Roman"/>
                <w:b/>
                <w:position w:val="1"/>
                <w:szCs w:val="24"/>
              </w:rPr>
              <w:t xml:space="preserve">da </w:t>
            </w:r>
            <w:r w:rsidRPr="00705CE5">
              <w:rPr>
                <w:rFonts w:eastAsia="Calibri" w:cs="Times New Roman"/>
                <w:b/>
                <w:spacing w:val="-1"/>
                <w:szCs w:val="24"/>
              </w:rPr>
              <w:t>Saúd</w:t>
            </w:r>
            <w:r w:rsidRPr="00705CE5">
              <w:rPr>
                <w:rFonts w:eastAsia="Calibri" w:cs="Times New Roman"/>
                <w:b/>
                <w:szCs w:val="24"/>
              </w:rPr>
              <w:t>e</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110"/>
              <w:jc w:val="both"/>
              <w:rPr>
                <w:rFonts w:eastAsia="Calibri" w:cs="Times New Roman"/>
                <w:szCs w:val="24"/>
              </w:rPr>
            </w:pPr>
            <w:r w:rsidRPr="00705CE5">
              <w:rPr>
                <w:rFonts w:eastAsia="Calibri" w:cs="Times New Roman"/>
                <w:b/>
                <w:spacing w:val="1"/>
                <w:szCs w:val="24"/>
              </w:rPr>
              <w:t>G</w:t>
            </w:r>
            <w:r w:rsidRPr="00705CE5">
              <w:rPr>
                <w:rFonts w:eastAsia="Calibri" w:cs="Times New Roman"/>
                <w:b/>
                <w:spacing w:val="-1"/>
                <w:szCs w:val="24"/>
              </w:rPr>
              <w:t>e</w:t>
            </w:r>
            <w:r w:rsidRPr="00705CE5">
              <w:rPr>
                <w:rFonts w:eastAsia="Calibri" w:cs="Times New Roman"/>
                <w:b/>
                <w:szCs w:val="24"/>
              </w:rPr>
              <w:t>st</w:t>
            </w:r>
            <w:r w:rsidRPr="00705CE5">
              <w:rPr>
                <w:rFonts w:eastAsia="Calibri" w:cs="Times New Roman"/>
                <w:b/>
                <w:spacing w:val="-1"/>
                <w:szCs w:val="24"/>
              </w:rPr>
              <w:t>an</w:t>
            </w:r>
            <w:r w:rsidRPr="00705CE5">
              <w:rPr>
                <w:rFonts w:eastAsia="Calibri" w:cs="Times New Roman"/>
                <w:b/>
                <w:szCs w:val="24"/>
              </w:rPr>
              <w:t>te</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179"/>
              <w:jc w:val="both"/>
              <w:rPr>
                <w:rFonts w:eastAsia="Calibri" w:cs="Times New Roman"/>
                <w:szCs w:val="24"/>
              </w:rPr>
            </w:pPr>
            <w:r w:rsidRPr="00705CE5">
              <w:rPr>
                <w:rFonts w:eastAsia="Calibri" w:cs="Times New Roman"/>
                <w:b/>
                <w:spacing w:val="1"/>
                <w:szCs w:val="24"/>
              </w:rPr>
              <w:t>I</w:t>
            </w:r>
            <w:r w:rsidRPr="00705CE5">
              <w:rPr>
                <w:rFonts w:eastAsia="Calibri" w:cs="Times New Roman"/>
                <w:b/>
                <w:spacing w:val="-1"/>
                <w:szCs w:val="24"/>
              </w:rPr>
              <w:t>do</w:t>
            </w:r>
            <w:r w:rsidRPr="00705CE5">
              <w:rPr>
                <w:rFonts w:eastAsia="Calibri" w:cs="Times New Roman"/>
                <w:b/>
                <w:szCs w:val="24"/>
              </w:rPr>
              <w:t>s</w:t>
            </w:r>
            <w:r w:rsidRPr="00705CE5">
              <w:rPr>
                <w:rFonts w:eastAsia="Calibri" w:cs="Times New Roman"/>
                <w:b/>
                <w:spacing w:val="-1"/>
                <w:szCs w:val="24"/>
              </w:rPr>
              <w:t>o</w:t>
            </w:r>
            <w:r w:rsidRPr="00705CE5">
              <w:rPr>
                <w:rFonts w:eastAsia="Calibri" w:cs="Times New Roman"/>
                <w:b/>
                <w:szCs w:val="24"/>
              </w:rPr>
              <w:t>s</w:t>
            </w:r>
          </w:p>
        </w:tc>
        <w:tc>
          <w:tcPr>
            <w:tcW w:w="992" w:type="dxa"/>
            <w:tcBorders>
              <w:top w:val="single" w:sz="5" w:space="0" w:color="000000"/>
              <w:left w:val="single" w:sz="5" w:space="0" w:color="000000"/>
              <w:bottom w:val="single" w:sz="5" w:space="0" w:color="000000"/>
            </w:tcBorders>
          </w:tcPr>
          <w:p w:rsidR="00540E1A" w:rsidRPr="00705CE5" w:rsidRDefault="00540E1A" w:rsidP="00D237F3">
            <w:pPr>
              <w:ind w:left="241"/>
              <w:jc w:val="both"/>
              <w:rPr>
                <w:rFonts w:eastAsia="Calibri" w:cs="Times New Roman"/>
                <w:szCs w:val="24"/>
              </w:rPr>
            </w:pPr>
            <w:r w:rsidRPr="00705CE5">
              <w:rPr>
                <w:rFonts w:eastAsia="Calibri" w:cs="Times New Roman"/>
                <w:b/>
                <w:spacing w:val="1"/>
                <w:szCs w:val="24"/>
              </w:rPr>
              <w:t>T</w:t>
            </w:r>
            <w:r w:rsidRPr="00705CE5">
              <w:rPr>
                <w:rFonts w:eastAsia="Calibri" w:cs="Times New Roman"/>
                <w:b/>
                <w:spacing w:val="-1"/>
                <w:szCs w:val="24"/>
              </w:rPr>
              <w:t>o</w:t>
            </w:r>
            <w:r w:rsidRPr="00705CE5">
              <w:rPr>
                <w:rFonts w:eastAsia="Calibri" w:cs="Times New Roman"/>
                <w:b/>
                <w:szCs w:val="24"/>
              </w:rPr>
              <w:t>t</w:t>
            </w:r>
            <w:r w:rsidRPr="00705CE5">
              <w:rPr>
                <w:rFonts w:eastAsia="Calibri" w:cs="Times New Roman"/>
                <w:b/>
                <w:spacing w:val="-1"/>
                <w:szCs w:val="24"/>
              </w:rPr>
              <w:t>a</w:t>
            </w:r>
            <w:r w:rsidRPr="00705CE5">
              <w:rPr>
                <w:rFonts w:eastAsia="Calibri" w:cs="Times New Roman"/>
                <w:b/>
                <w:szCs w:val="24"/>
              </w:rPr>
              <w:t>l</w:t>
            </w:r>
          </w:p>
        </w:tc>
      </w:tr>
      <w:tr w:rsidR="00540E1A" w:rsidRPr="00705CE5" w:rsidTr="00833C4F">
        <w:trPr>
          <w:trHeight w:hRule="exact" w:val="507"/>
        </w:trPr>
        <w:tc>
          <w:tcPr>
            <w:tcW w:w="1701"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pacing w:val="-1"/>
                <w:szCs w:val="24"/>
              </w:rPr>
              <w:t>Me</w:t>
            </w:r>
            <w:r w:rsidRPr="00705CE5">
              <w:rPr>
                <w:rFonts w:eastAsia="Calibri" w:cs="Times New Roman"/>
                <w:b/>
                <w:szCs w:val="24"/>
              </w:rPr>
              <w:t>t</w:t>
            </w:r>
            <w:r w:rsidRPr="00705CE5">
              <w:rPr>
                <w:rFonts w:eastAsia="Calibri" w:cs="Times New Roman"/>
                <w:b/>
                <w:spacing w:val="-1"/>
                <w:szCs w:val="24"/>
              </w:rPr>
              <w:t>a</w:t>
            </w:r>
            <w:r w:rsidRPr="00705CE5">
              <w:rPr>
                <w:rFonts w:eastAsia="Calibri" w:cs="Times New Roman"/>
                <w:b/>
                <w:szCs w:val="24"/>
              </w:rPr>
              <w:t>s</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70" w:right="372"/>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8</w:t>
            </w:r>
            <w:r w:rsidRPr="00705CE5">
              <w:rPr>
                <w:rFonts w:eastAsia="Calibri" w:cs="Times New Roman"/>
                <w:szCs w:val="24"/>
              </w:rPr>
              <w:t>5</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zCs w:val="24"/>
              </w:rPr>
            </w:pPr>
            <w:r w:rsidRPr="00705CE5">
              <w:rPr>
                <w:rFonts w:eastAsia="Calibri" w:cs="Times New Roman"/>
                <w:spacing w:val="1"/>
                <w:szCs w:val="24"/>
              </w:rPr>
              <w:t>95</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76" w:right="373"/>
              <w:jc w:val="both"/>
              <w:rPr>
                <w:rFonts w:eastAsia="Calibri" w:cs="Times New Roman"/>
                <w:szCs w:val="24"/>
              </w:rPr>
            </w:pPr>
            <w:r w:rsidRPr="00705CE5">
              <w:rPr>
                <w:rFonts w:eastAsia="Calibri" w:cs="Times New Roman"/>
                <w:spacing w:val="1"/>
                <w:szCs w:val="24"/>
              </w:rPr>
              <w:t>92</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06"/>
              <w:jc w:val="both"/>
              <w:rPr>
                <w:rFonts w:eastAsia="Calibri" w:cs="Times New Roman"/>
                <w:szCs w:val="24"/>
              </w:rPr>
            </w:pPr>
            <w:r w:rsidRPr="00705CE5">
              <w:rPr>
                <w:rFonts w:eastAsia="Calibri" w:cs="Times New Roman"/>
                <w:spacing w:val="1"/>
                <w:szCs w:val="24"/>
              </w:rPr>
              <w:t>9</w:t>
            </w:r>
            <w:r w:rsidRPr="00705CE5">
              <w:rPr>
                <w:rFonts w:eastAsia="Calibri" w:cs="Times New Roman"/>
                <w:spacing w:val="-2"/>
                <w:szCs w:val="24"/>
              </w:rPr>
              <w:t>6</w:t>
            </w:r>
            <w:r w:rsidRPr="00705CE5">
              <w:rPr>
                <w:rFonts w:eastAsia="Calibri" w:cs="Times New Roman"/>
                <w:szCs w:val="24"/>
              </w:rPr>
              <w:t>3</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7"/>
              <w:ind w:left="222"/>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.3</w:t>
            </w:r>
            <w:r w:rsidRPr="00705CE5">
              <w:rPr>
                <w:rFonts w:eastAsia="Calibri" w:cs="Times New Roman"/>
                <w:spacing w:val="-1"/>
                <w:szCs w:val="24"/>
              </w:rPr>
              <w:t>3</w:t>
            </w:r>
            <w:r w:rsidRPr="00705CE5">
              <w:rPr>
                <w:rFonts w:eastAsia="Calibri" w:cs="Times New Roman"/>
                <w:szCs w:val="24"/>
              </w:rPr>
              <w:t>5</w:t>
            </w:r>
          </w:p>
        </w:tc>
      </w:tr>
      <w:tr w:rsidR="00540E1A" w:rsidRPr="00705CE5" w:rsidTr="00833C4F">
        <w:trPr>
          <w:trHeight w:hRule="exact" w:val="507"/>
        </w:trPr>
        <w:tc>
          <w:tcPr>
            <w:tcW w:w="1701"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zCs w:val="24"/>
              </w:rPr>
              <w:t>D</w:t>
            </w:r>
            <w:r w:rsidRPr="00705CE5">
              <w:rPr>
                <w:rFonts w:eastAsia="Calibri" w:cs="Times New Roman"/>
                <w:b/>
                <w:spacing w:val="-1"/>
                <w:szCs w:val="24"/>
              </w:rPr>
              <w:t>o</w:t>
            </w:r>
            <w:r w:rsidRPr="00705CE5">
              <w:rPr>
                <w:rFonts w:eastAsia="Calibri" w:cs="Times New Roman"/>
                <w:b/>
                <w:szCs w:val="24"/>
              </w:rPr>
              <w:t>s</w:t>
            </w:r>
            <w:r w:rsidRPr="00705CE5">
              <w:rPr>
                <w:rFonts w:eastAsia="Calibri" w:cs="Times New Roman"/>
                <w:b/>
                <w:spacing w:val="-1"/>
                <w:szCs w:val="24"/>
              </w:rPr>
              <w:t>e</w:t>
            </w:r>
            <w:r w:rsidRPr="00705CE5">
              <w:rPr>
                <w:rFonts w:eastAsia="Calibri" w:cs="Times New Roman"/>
                <w:b/>
                <w:szCs w:val="24"/>
              </w:rPr>
              <w:t>s</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70" w:right="372"/>
              <w:jc w:val="both"/>
              <w:rPr>
                <w:rFonts w:eastAsia="Calibri" w:cs="Times New Roman"/>
                <w:szCs w:val="24"/>
              </w:rPr>
            </w:pPr>
            <w:r w:rsidRPr="00705CE5">
              <w:rPr>
                <w:rFonts w:eastAsia="Calibri" w:cs="Times New Roman"/>
                <w:spacing w:val="1"/>
                <w:szCs w:val="24"/>
              </w:rPr>
              <w:t>2</w:t>
            </w:r>
            <w:r w:rsidRPr="00705CE5">
              <w:rPr>
                <w:rFonts w:eastAsia="Calibri" w:cs="Times New Roman"/>
                <w:spacing w:val="-2"/>
                <w:szCs w:val="24"/>
              </w:rPr>
              <w:t>5</w:t>
            </w:r>
            <w:r w:rsidRPr="00705CE5">
              <w:rPr>
                <w:rFonts w:eastAsia="Calibri" w:cs="Times New Roman"/>
                <w:szCs w:val="24"/>
              </w:rPr>
              <w:t>8</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zCs w:val="24"/>
              </w:rPr>
            </w:pPr>
            <w:r w:rsidRPr="00705CE5">
              <w:rPr>
                <w:rFonts w:eastAsia="Calibri" w:cs="Times New Roman"/>
                <w:spacing w:val="1"/>
                <w:szCs w:val="24"/>
              </w:rPr>
              <w:t>99</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0" w:right="319"/>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0</w:t>
            </w:r>
            <w:r w:rsidRPr="00705CE5">
              <w:rPr>
                <w:rFonts w:eastAsia="Calibri" w:cs="Times New Roman"/>
                <w:szCs w:val="24"/>
              </w:rPr>
              <w:t>7</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06"/>
              <w:jc w:val="both"/>
              <w:rPr>
                <w:rFonts w:eastAsia="Calibri" w:cs="Times New Roman"/>
                <w:szCs w:val="24"/>
              </w:rPr>
            </w:pPr>
            <w:r w:rsidRPr="00705CE5">
              <w:rPr>
                <w:rFonts w:eastAsia="Calibri" w:cs="Times New Roman"/>
                <w:spacing w:val="1"/>
                <w:szCs w:val="24"/>
              </w:rPr>
              <w:t>8</w:t>
            </w:r>
            <w:r w:rsidRPr="00705CE5">
              <w:rPr>
                <w:rFonts w:eastAsia="Calibri" w:cs="Times New Roman"/>
                <w:spacing w:val="-2"/>
                <w:szCs w:val="24"/>
              </w:rPr>
              <w:t>9</w:t>
            </w:r>
            <w:r w:rsidRPr="00705CE5">
              <w:rPr>
                <w:rFonts w:eastAsia="Calibri" w:cs="Times New Roman"/>
                <w:szCs w:val="24"/>
              </w:rPr>
              <w:t>9</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7"/>
              <w:ind w:left="222"/>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.3</w:t>
            </w:r>
            <w:r w:rsidRPr="00705CE5">
              <w:rPr>
                <w:rFonts w:eastAsia="Calibri" w:cs="Times New Roman"/>
                <w:spacing w:val="-1"/>
                <w:szCs w:val="24"/>
              </w:rPr>
              <w:t>6</w:t>
            </w:r>
            <w:r w:rsidRPr="00705CE5">
              <w:rPr>
                <w:rFonts w:eastAsia="Calibri" w:cs="Times New Roman"/>
                <w:szCs w:val="24"/>
              </w:rPr>
              <w:t>2</w:t>
            </w:r>
          </w:p>
        </w:tc>
      </w:tr>
      <w:tr w:rsidR="00540E1A" w:rsidRPr="00705CE5" w:rsidTr="00833C4F">
        <w:trPr>
          <w:trHeight w:hRule="exact" w:val="510"/>
        </w:trPr>
        <w:tc>
          <w:tcPr>
            <w:tcW w:w="1701" w:type="dxa"/>
            <w:tcBorders>
              <w:top w:val="single" w:sz="5" w:space="0" w:color="000000"/>
              <w:bottom w:val="single" w:sz="5" w:space="0" w:color="000000"/>
              <w:right w:val="single" w:sz="5" w:space="0" w:color="000000"/>
            </w:tcBorders>
          </w:tcPr>
          <w:p w:rsidR="00540E1A" w:rsidRPr="00705CE5" w:rsidRDefault="00540E1A" w:rsidP="00D237F3">
            <w:pPr>
              <w:spacing w:before="29"/>
              <w:ind w:left="64"/>
              <w:jc w:val="both"/>
              <w:rPr>
                <w:rFonts w:eastAsia="Calibri" w:cs="Times New Roman"/>
                <w:szCs w:val="24"/>
              </w:rPr>
            </w:pPr>
            <w:r w:rsidRPr="00705CE5">
              <w:rPr>
                <w:rFonts w:eastAsia="Calibri" w:cs="Times New Roman"/>
                <w:b/>
                <w:spacing w:val="1"/>
                <w:szCs w:val="24"/>
              </w:rPr>
              <w:t>C</w:t>
            </w:r>
            <w:r w:rsidRPr="00705CE5">
              <w:rPr>
                <w:rFonts w:eastAsia="Calibri" w:cs="Times New Roman"/>
                <w:b/>
                <w:spacing w:val="-1"/>
                <w:szCs w:val="24"/>
              </w:rPr>
              <w:t>obe</w:t>
            </w:r>
            <w:r w:rsidRPr="00705CE5">
              <w:rPr>
                <w:rFonts w:eastAsia="Calibri" w:cs="Times New Roman"/>
                <w:b/>
                <w:spacing w:val="1"/>
                <w:szCs w:val="24"/>
              </w:rPr>
              <w:t>r</w:t>
            </w:r>
            <w:r w:rsidRPr="00705CE5">
              <w:rPr>
                <w:rFonts w:eastAsia="Calibri" w:cs="Times New Roman"/>
                <w:b/>
                <w:szCs w:val="24"/>
              </w:rPr>
              <w:t>t</w:t>
            </w:r>
            <w:r w:rsidRPr="00705CE5">
              <w:rPr>
                <w:rFonts w:eastAsia="Calibri" w:cs="Times New Roman"/>
                <w:b/>
                <w:spacing w:val="-1"/>
                <w:szCs w:val="24"/>
              </w:rPr>
              <w:t>u</w:t>
            </w:r>
            <w:r w:rsidRPr="00705CE5">
              <w:rPr>
                <w:rFonts w:eastAsia="Calibri" w:cs="Times New Roman"/>
                <w:b/>
                <w:spacing w:val="1"/>
                <w:szCs w:val="24"/>
              </w:rPr>
              <w:t>r</w:t>
            </w:r>
            <w:r w:rsidRPr="00705CE5">
              <w:rPr>
                <w:rFonts w:eastAsia="Calibri" w:cs="Times New Roman"/>
                <w:b/>
                <w:szCs w:val="24"/>
              </w:rPr>
              <w:t>a</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268"/>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3</w:t>
            </w:r>
            <w:r w:rsidRPr="00705CE5">
              <w:rPr>
                <w:rFonts w:eastAsia="Calibri" w:cs="Times New Roman"/>
                <w:spacing w:val="1"/>
                <w:szCs w:val="24"/>
              </w:rPr>
              <w:t>9</w:t>
            </w:r>
            <w:r w:rsidRPr="00705CE5">
              <w:rPr>
                <w:rFonts w:eastAsia="Calibri" w:cs="Times New Roman"/>
                <w:szCs w:val="24"/>
              </w:rPr>
              <w:t>,</w:t>
            </w:r>
            <w:r w:rsidRPr="00705CE5">
              <w:rPr>
                <w:rFonts w:eastAsia="Calibri" w:cs="Times New Roman"/>
                <w:spacing w:val="-1"/>
                <w:szCs w:val="24"/>
              </w:rPr>
              <w:t>4</w:t>
            </w:r>
            <w:r w:rsidRPr="00705CE5">
              <w:rPr>
                <w:rFonts w:eastAsia="Calibri" w:cs="Times New Roman"/>
                <w:szCs w:val="24"/>
              </w:rPr>
              <w:t>6</w:t>
            </w:r>
          </w:p>
        </w:tc>
        <w:tc>
          <w:tcPr>
            <w:tcW w:w="1701"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167"/>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0</w:t>
            </w:r>
            <w:r w:rsidRPr="00705CE5">
              <w:rPr>
                <w:rFonts w:eastAsia="Calibri" w:cs="Times New Roman"/>
                <w:spacing w:val="1"/>
                <w:szCs w:val="24"/>
              </w:rPr>
              <w:t>4</w:t>
            </w:r>
            <w:r w:rsidRPr="00705CE5">
              <w:rPr>
                <w:rFonts w:eastAsia="Calibri" w:cs="Times New Roman"/>
                <w:szCs w:val="24"/>
              </w:rPr>
              <w:t>,</w:t>
            </w:r>
            <w:r w:rsidRPr="00705CE5">
              <w:rPr>
                <w:rFonts w:eastAsia="Calibri" w:cs="Times New Roman"/>
                <w:spacing w:val="-1"/>
                <w:szCs w:val="24"/>
              </w:rPr>
              <w:t>2</w:t>
            </w:r>
            <w:r w:rsidRPr="00705CE5">
              <w:rPr>
                <w:rFonts w:eastAsia="Calibri" w:cs="Times New Roman"/>
                <w:szCs w:val="24"/>
              </w:rPr>
              <w:t>1</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273"/>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6</w:t>
            </w:r>
            <w:r w:rsidRPr="00705CE5">
              <w:rPr>
                <w:rFonts w:eastAsia="Calibri" w:cs="Times New Roman"/>
                <w:szCs w:val="24"/>
              </w:rPr>
              <w:t>,3</w:t>
            </w:r>
          </w:p>
        </w:tc>
        <w:tc>
          <w:tcPr>
            <w:tcW w:w="127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222"/>
              <w:jc w:val="both"/>
              <w:rPr>
                <w:rFonts w:eastAsia="Calibri" w:cs="Times New Roman"/>
                <w:szCs w:val="24"/>
              </w:rPr>
            </w:pPr>
            <w:r w:rsidRPr="00705CE5">
              <w:rPr>
                <w:rFonts w:eastAsia="Calibri" w:cs="Times New Roman"/>
                <w:spacing w:val="1"/>
                <w:szCs w:val="24"/>
              </w:rPr>
              <w:t>93</w:t>
            </w:r>
            <w:r w:rsidRPr="00705CE5">
              <w:rPr>
                <w:rFonts w:eastAsia="Calibri" w:cs="Times New Roman"/>
                <w:spacing w:val="-2"/>
                <w:szCs w:val="24"/>
              </w:rPr>
              <w:t>,</w:t>
            </w:r>
            <w:r w:rsidRPr="00705CE5">
              <w:rPr>
                <w:rFonts w:eastAsia="Calibri" w:cs="Times New Roman"/>
                <w:spacing w:val="1"/>
                <w:szCs w:val="24"/>
              </w:rPr>
              <w:t>3</w:t>
            </w:r>
            <w:r w:rsidRPr="00705CE5">
              <w:rPr>
                <w:rFonts w:eastAsia="Calibri" w:cs="Times New Roman"/>
                <w:szCs w:val="24"/>
              </w:rPr>
              <w:t>5</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9"/>
              <w:ind w:left="167"/>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0</w:t>
            </w:r>
            <w:r w:rsidRPr="00705CE5">
              <w:rPr>
                <w:rFonts w:eastAsia="Calibri" w:cs="Times New Roman"/>
                <w:spacing w:val="1"/>
                <w:szCs w:val="24"/>
              </w:rPr>
              <w:t>2</w:t>
            </w:r>
            <w:r w:rsidRPr="00705CE5">
              <w:rPr>
                <w:rFonts w:eastAsia="Calibri" w:cs="Times New Roman"/>
                <w:szCs w:val="24"/>
              </w:rPr>
              <w:t>,</w:t>
            </w:r>
            <w:r w:rsidRPr="00705CE5">
              <w:rPr>
                <w:rFonts w:eastAsia="Calibri" w:cs="Times New Roman"/>
                <w:spacing w:val="-1"/>
                <w:szCs w:val="24"/>
              </w:rPr>
              <w:t>0</w:t>
            </w:r>
            <w:r w:rsidRPr="00705CE5">
              <w:rPr>
                <w:rFonts w:eastAsia="Calibri" w:cs="Times New Roman"/>
                <w:szCs w:val="24"/>
              </w:rPr>
              <w:t>2</w:t>
            </w:r>
          </w:p>
        </w:tc>
      </w:tr>
    </w:tbl>
    <w:p w:rsidR="00540E1A" w:rsidRPr="00705CE5" w:rsidRDefault="00540E1A" w:rsidP="00540E1A">
      <w:pPr>
        <w:spacing w:line="220" w:lineRule="exact"/>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spacing w:line="260" w:lineRule="exact"/>
        <w:ind w:left="222"/>
        <w:jc w:val="both"/>
        <w:rPr>
          <w:rFonts w:eastAsia="Arial" w:cs="Times New Roman"/>
          <w:spacing w:val="1"/>
          <w:position w:val="-1"/>
          <w:szCs w:val="24"/>
        </w:rPr>
      </w:pPr>
      <w:r w:rsidRPr="00705CE5">
        <w:rPr>
          <w:rFonts w:eastAsia="Arial" w:cs="Times New Roman"/>
          <w:spacing w:val="1"/>
          <w:position w:val="-1"/>
          <w:szCs w:val="24"/>
        </w:rPr>
        <w:t xml:space="preserve"> </w:t>
      </w:r>
    </w:p>
    <w:p w:rsidR="00540E1A" w:rsidRPr="00705CE5" w:rsidRDefault="00540E1A" w:rsidP="00540E1A">
      <w:pPr>
        <w:spacing w:line="260" w:lineRule="exact"/>
        <w:ind w:left="222"/>
        <w:jc w:val="both"/>
        <w:rPr>
          <w:rFonts w:cs="Times New Roman"/>
          <w:szCs w:val="24"/>
        </w:rPr>
      </w:pPr>
      <w:r w:rsidRPr="00705CE5">
        <w:rPr>
          <w:rFonts w:cs="Times New Roman"/>
          <w:szCs w:val="24"/>
        </w:rPr>
        <w:t>TABELA</w:t>
      </w:r>
      <w:r w:rsidRPr="00705CE5">
        <w:rPr>
          <w:rFonts w:eastAsia="Arial" w:cs="Times New Roman"/>
          <w:spacing w:val="1"/>
          <w:position w:val="-1"/>
          <w:szCs w:val="24"/>
        </w:rPr>
        <w:t xml:space="preserve"> </w:t>
      </w:r>
      <w:r w:rsidR="00116FFB" w:rsidRPr="00705CE5">
        <w:rPr>
          <w:rFonts w:eastAsia="Arial" w:cs="Times New Roman"/>
          <w:spacing w:val="1"/>
          <w:position w:val="-1"/>
          <w:szCs w:val="24"/>
        </w:rPr>
        <w:t>11</w:t>
      </w:r>
      <w:r w:rsidRPr="00705CE5">
        <w:rPr>
          <w:rFonts w:eastAsia="Arial" w:cs="Times New Roman"/>
          <w:spacing w:val="1"/>
          <w:position w:val="-1"/>
          <w:szCs w:val="24"/>
        </w:rPr>
        <w:t xml:space="preserve">: </w:t>
      </w:r>
      <w:r w:rsidRPr="00705CE5">
        <w:rPr>
          <w:rFonts w:eastAsia="Arial" w:cs="Times New Roman"/>
          <w:position w:val="-1"/>
          <w:szCs w:val="24"/>
        </w:rPr>
        <w:t>C</w:t>
      </w:r>
      <w:r w:rsidRPr="00705CE5">
        <w:rPr>
          <w:rFonts w:eastAsia="Arial" w:cs="Times New Roman"/>
          <w:spacing w:val="-1"/>
          <w:position w:val="-1"/>
          <w:szCs w:val="24"/>
        </w:rPr>
        <w:t>o</w:t>
      </w:r>
      <w:r w:rsidRPr="00705CE5">
        <w:rPr>
          <w:rFonts w:eastAsia="Arial" w:cs="Times New Roman"/>
          <w:spacing w:val="1"/>
          <w:position w:val="-1"/>
          <w:szCs w:val="24"/>
        </w:rPr>
        <w:t>be</w:t>
      </w:r>
      <w:r w:rsidRPr="00705CE5">
        <w:rPr>
          <w:rFonts w:eastAsia="Arial" w:cs="Times New Roman"/>
          <w:position w:val="-1"/>
          <w:szCs w:val="24"/>
        </w:rPr>
        <w:t>rtura</w:t>
      </w:r>
      <w:r w:rsidRPr="00705CE5">
        <w:rPr>
          <w:rFonts w:eastAsia="Arial" w:cs="Times New Roman"/>
          <w:spacing w:val="1"/>
          <w:position w:val="-1"/>
          <w:szCs w:val="24"/>
        </w:rPr>
        <w:t xml:space="preserve"> </w:t>
      </w:r>
      <w:r w:rsidRPr="00705CE5">
        <w:rPr>
          <w:rFonts w:eastAsia="Arial" w:cs="Times New Roman"/>
          <w:spacing w:val="-2"/>
          <w:position w:val="-1"/>
          <w:szCs w:val="24"/>
        </w:rPr>
        <w:t>C</w:t>
      </w:r>
      <w:r w:rsidRPr="00705CE5">
        <w:rPr>
          <w:rFonts w:eastAsia="Arial" w:cs="Times New Roman"/>
          <w:spacing w:val="1"/>
          <w:position w:val="-1"/>
          <w:szCs w:val="24"/>
        </w:rPr>
        <w:t>a</w:t>
      </w:r>
      <w:r w:rsidRPr="00705CE5">
        <w:rPr>
          <w:rFonts w:eastAsia="Arial" w:cs="Times New Roman"/>
          <w:spacing w:val="-1"/>
          <w:position w:val="-1"/>
          <w:szCs w:val="24"/>
        </w:rPr>
        <w:t>m</w:t>
      </w:r>
      <w:r w:rsidRPr="00705CE5">
        <w:rPr>
          <w:rFonts w:eastAsia="Arial" w:cs="Times New Roman"/>
          <w:spacing w:val="1"/>
          <w:position w:val="-1"/>
          <w:szCs w:val="24"/>
        </w:rPr>
        <w:t>pa</w:t>
      </w:r>
      <w:r w:rsidRPr="00705CE5">
        <w:rPr>
          <w:rFonts w:eastAsia="Arial" w:cs="Times New Roman"/>
          <w:spacing w:val="-1"/>
          <w:position w:val="-1"/>
          <w:szCs w:val="24"/>
        </w:rPr>
        <w:t>n</w:t>
      </w:r>
      <w:r w:rsidRPr="00705CE5">
        <w:rPr>
          <w:rFonts w:eastAsia="Arial" w:cs="Times New Roman"/>
          <w:spacing w:val="1"/>
          <w:position w:val="-1"/>
          <w:szCs w:val="24"/>
        </w:rPr>
        <w:t>h</w:t>
      </w:r>
      <w:r w:rsidRPr="00705CE5">
        <w:rPr>
          <w:rFonts w:eastAsia="Arial" w:cs="Times New Roman"/>
          <w:position w:val="-1"/>
          <w:szCs w:val="24"/>
        </w:rPr>
        <w:t>a</w:t>
      </w:r>
      <w:r w:rsidRPr="00705CE5">
        <w:rPr>
          <w:rFonts w:eastAsia="Arial" w:cs="Times New Roman"/>
          <w:spacing w:val="1"/>
          <w:position w:val="-1"/>
          <w:szCs w:val="24"/>
        </w:rPr>
        <w:t xml:space="preserve"> </w:t>
      </w:r>
      <w:r w:rsidRPr="00705CE5">
        <w:rPr>
          <w:rFonts w:eastAsia="Arial" w:cs="Times New Roman"/>
          <w:position w:val="-1"/>
          <w:szCs w:val="24"/>
        </w:rPr>
        <w:t>C</w:t>
      </w:r>
      <w:r w:rsidRPr="00705CE5">
        <w:rPr>
          <w:rFonts w:eastAsia="Arial" w:cs="Times New Roman"/>
          <w:spacing w:val="-1"/>
          <w:position w:val="-1"/>
          <w:szCs w:val="24"/>
        </w:rPr>
        <w:t>o</w:t>
      </w:r>
      <w:r w:rsidRPr="00705CE5">
        <w:rPr>
          <w:rFonts w:eastAsia="Arial" w:cs="Times New Roman"/>
          <w:spacing w:val="6"/>
          <w:position w:val="-1"/>
          <w:szCs w:val="24"/>
        </w:rPr>
        <w:t>n</w:t>
      </w:r>
      <w:r w:rsidRPr="00705CE5">
        <w:rPr>
          <w:rFonts w:eastAsia="Arial" w:cs="Times New Roman"/>
          <w:position w:val="-1"/>
          <w:szCs w:val="24"/>
        </w:rPr>
        <w:t>tra</w:t>
      </w:r>
      <w:r w:rsidRPr="00705CE5">
        <w:rPr>
          <w:rFonts w:eastAsia="Arial" w:cs="Times New Roman"/>
          <w:spacing w:val="1"/>
          <w:position w:val="-1"/>
          <w:szCs w:val="24"/>
        </w:rPr>
        <w:t xml:space="preserve"> </w:t>
      </w:r>
      <w:r w:rsidRPr="00705CE5">
        <w:rPr>
          <w:rFonts w:eastAsia="Arial" w:cs="Times New Roman"/>
          <w:spacing w:val="-2"/>
          <w:position w:val="-1"/>
          <w:szCs w:val="24"/>
        </w:rPr>
        <w:t>I</w:t>
      </w:r>
      <w:r w:rsidRPr="00705CE5">
        <w:rPr>
          <w:rFonts w:eastAsia="Arial" w:cs="Times New Roman"/>
          <w:spacing w:val="1"/>
          <w:position w:val="-1"/>
          <w:szCs w:val="24"/>
        </w:rPr>
        <w:t>n</w:t>
      </w:r>
      <w:r w:rsidRPr="00705CE5">
        <w:rPr>
          <w:rFonts w:eastAsia="Arial" w:cs="Times New Roman"/>
          <w:position w:val="-1"/>
          <w:szCs w:val="24"/>
        </w:rPr>
        <w:t>fl</w:t>
      </w:r>
      <w:r w:rsidRPr="00705CE5">
        <w:rPr>
          <w:rFonts w:eastAsia="Arial" w:cs="Times New Roman"/>
          <w:spacing w:val="-1"/>
          <w:position w:val="-1"/>
          <w:szCs w:val="24"/>
        </w:rPr>
        <w:t>u</w:t>
      </w:r>
      <w:r w:rsidRPr="00705CE5">
        <w:rPr>
          <w:rFonts w:eastAsia="Arial" w:cs="Times New Roman"/>
          <w:spacing w:val="1"/>
          <w:position w:val="-1"/>
          <w:szCs w:val="24"/>
        </w:rPr>
        <w:t>e</w:t>
      </w:r>
      <w:r w:rsidRPr="00705CE5">
        <w:rPr>
          <w:rFonts w:eastAsia="Arial" w:cs="Times New Roman"/>
          <w:position w:val="-1"/>
          <w:szCs w:val="24"/>
        </w:rPr>
        <w:t>nza</w:t>
      </w:r>
      <w:r w:rsidRPr="00705CE5">
        <w:rPr>
          <w:rFonts w:eastAsia="Arial" w:cs="Times New Roman"/>
          <w:spacing w:val="1"/>
          <w:position w:val="-1"/>
          <w:szCs w:val="24"/>
        </w:rPr>
        <w:t xml:space="preserve"> </w:t>
      </w:r>
      <w:r w:rsidRPr="00705CE5">
        <w:rPr>
          <w:rFonts w:eastAsia="Arial" w:cs="Times New Roman"/>
          <w:position w:val="-1"/>
          <w:szCs w:val="24"/>
        </w:rPr>
        <w:t>(G</w:t>
      </w:r>
      <w:r w:rsidRPr="00705CE5">
        <w:rPr>
          <w:rFonts w:eastAsia="Arial" w:cs="Times New Roman"/>
          <w:spacing w:val="-3"/>
          <w:position w:val="-1"/>
          <w:szCs w:val="24"/>
        </w:rPr>
        <w:t>r</w:t>
      </w:r>
      <w:r w:rsidRPr="00705CE5">
        <w:rPr>
          <w:rFonts w:eastAsia="Arial" w:cs="Times New Roman"/>
          <w:position w:val="-1"/>
          <w:szCs w:val="24"/>
        </w:rPr>
        <w:t>ip</w:t>
      </w:r>
      <w:r w:rsidRPr="00705CE5">
        <w:rPr>
          <w:rFonts w:eastAsia="Arial" w:cs="Times New Roman"/>
          <w:spacing w:val="1"/>
          <w:position w:val="-1"/>
          <w:szCs w:val="24"/>
        </w:rPr>
        <w:t>e</w:t>
      </w:r>
      <w:r w:rsidRPr="00705CE5">
        <w:rPr>
          <w:rFonts w:eastAsia="Arial" w:cs="Times New Roman"/>
          <w:position w:val="-1"/>
          <w:szCs w:val="24"/>
        </w:rPr>
        <w:t xml:space="preserve">) </w:t>
      </w:r>
      <w:r w:rsidRPr="00705CE5">
        <w:rPr>
          <w:rFonts w:eastAsia="Arial" w:cs="Times New Roman"/>
          <w:spacing w:val="-2"/>
          <w:position w:val="-1"/>
          <w:szCs w:val="24"/>
        </w:rPr>
        <w:t>e</w:t>
      </w:r>
      <w:r w:rsidRPr="00705CE5">
        <w:rPr>
          <w:rFonts w:eastAsia="Arial" w:cs="Times New Roman"/>
          <w:position w:val="-1"/>
          <w:szCs w:val="24"/>
        </w:rPr>
        <w:t>m</w:t>
      </w:r>
      <w:r w:rsidRPr="00705CE5">
        <w:rPr>
          <w:rFonts w:eastAsia="Arial" w:cs="Times New Roman"/>
          <w:spacing w:val="2"/>
          <w:position w:val="-1"/>
          <w:szCs w:val="24"/>
        </w:rPr>
        <w:t xml:space="preserve"> </w:t>
      </w:r>
      <w:r w:rsidRPr="00705CE5">
        <w:rPr>
          <w:rFonts w:eastAsia="Arial" w:cs="Times New Roman"/>
          <w:spacing w:val="-1"/>
          <w:position w:val="-1"/>
          <w:szCs w:val="24"/>
        </w:rPr>
        <w:t>2</w:t>
      </w:r>
      <w:r w:rsidRPr="00705CE5">
        <w:rPr>
          <w:rFonts w:eastAsia="Arial" w:cs="Times New Roman"/>
          <w:spacing w:val="1"/>
          <w:position w:val="-1"/>
          <w:szCs w:val="24"/>
        </w:rPr>
        <w:t>013</w:t>
      </w:r>
      <w:r w:rsidRPr="00705CE5">
        <w:rPr>
          <w:rFonts w:eastAsia="Arial" w:cs="Times New Roman"/>
          <w:position w:val="-1"/>
          <w:szCs w:val="24"/>
        </w:rPr>
        <w:t>.</w:t>
      </w:r>
    </w:p>
    <w:tbl>
      <w:tblPr>
        <w:tblW w:w="8221" w:type="dxa"/>
        <w:tblInd w:w="284" w:type="dxa"/>
        <w:tblLayout w:type="fixed"/>
        <w:tblCellMar>
          <w:left w:w="0" w:type="dxa"/>
          <w:right w:w="0" w:type="dxa"/>
        </w:tblCellMar>
        <w:tblLook w:val="01E0" w:firstRow="1" w:lastRow="1" w:firstColumn="1" w:lastColumn="1" w:noHBand="0" w:noVBand="0"/>
      </w:tblPr>
      <w:tblGrid>
        <w:gridCol w:w="1417"/>
        <w:gridCol w:w="1134"/>
        <w:gridCol w:w="1560"/>
        <w:gridCol w:w="1134"/>
        <w:gridCol w:w="1275"/>
        <w:gridCol w:w="709"/>
        <w:gridCol w:w="992"/>
      </w:tblGrid>
      <w:tr w:rsidR="00540E1A" w:rsidRPr="00705CE5" w:rsidTr="00833C4F">
        <w:trPr>
          <w:trHeight w:hRule="exact" w:val="376"/>
        </w:trPr>
        <w:tc>
          <w:tcPr>
            <w:tcW w:w="1417" w:type="dxa"/>
            <w:tcBorders>
              <w:top w:val="single" w:sz="5" w:space="0" w:color="000000"/>
              <w:bottom w:val="single" w:sz="5" w:space="0" w:color="000000"/>
              <w:right w:val="single" w:sz="5" w:space="0" w:color="000000"/>
            </w:tcBorders>
          </w:tcPr>
          <w:p w:rsidR="00540E1A" w:rsidRPr="00705CE5" w:rsidRDefault="00540E1A" w:rsidP="00D237F3">
            <w:pPr>
              <w:jc w:val="both"/>
              <w:rPr>
                <w:rFonts w:cs="Times New Roman"/>
                <w:szCs w:val="24"/>
              </w:rPr>
            </w:pP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93"/>
              <w:jc w:val="both"/>
              <w:rPr>
                <w:rFonts w:eastAsia="Calibri" w:cs="Times New Roman"/>
                <w:szCs w:val="24"/>
              </w:rPr>
            </w:pPr>
            <w:r w:rsidRPr="00705CE5">
              <w:rPr>
                <w:rFonts w:eastAsia="Calibri" w:cs="Times New Roman"/>
                <w:b/>
                <w:spacing w:val="1"/>
                <w:szCs w:val="24"/>
              </w:rPr>
              <w:t>Cri</w:t>
            </w:r>
            <w:r w:rsidRPr="00705CE5">
              <w:rPr>
                <w:rFonts w:eastAsia="Calibri" w:cs="Times New Roman"/>
                <w:b/>
                <w:spacing w:val="-1"/>
                <w:szCs w:val="24"/>
              </w:rPr>
              <w:t>a</w:t>
            </w:r>
            <w:r w:rsidRPr="00705CE5">
              <w:rPr>
                <w:rFonts w:eastAsia="Calibri" w:cs="Times New Roman"/>
                <w:b/>
                <w:spacing w:val="-3"/>
                <w:szCs w:val="24"/>
              </w:rPr>
              <w:t>n</w:t>
            </w:r>
            <w:r w:rsidRPr="00705CE5">
              <w:rPr>
                <w:rFonts w:eastAsia="Calibri" w:cs="Times New Roman"/>
                <w:b/>
                <w:spacing w:val="1"/>
                <w:szCs w:val="24"/>
              </w:rPr>
              <w:t>ç</w:t>
            </w:r>
            <w:r w:rsidRPr="00705CE5">
              <w:rPr>
                <w:rFonts w:eastAsia="Calibri" w:cs="Times New Roman"/>
                <w:b/>
                <w:spacing w:val="-1"/>
                <w:szCs w:val="24"/>
              </w:rPr>
              <w:t>a</w:t>
            </w:r>
            <w:r w:rsidRPr="00705CE5">
              <w:rPr>
                <w:rFonts w:eastAsia="Calibri" w:cs="Times New Roman"/>
                <w:b/>
                <w:szCs w:val="24"/>
              </w:rPr>
              <w:t>s</w:t>
            </w:r>
          </w:p>
        </w:tc>
        <w:tc>
          <w:tcPr>
            <w:tcW w:w="156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line="260" w:lineRule="exact"/>
              <w:ind w:left="268"/>
              <w:jc w:val="both"/>
              <w:rPr>
                <w:rFonts w:eastAsia="Calibri" w:cs="Times New Roman"/>
                <w:szCs w:val="24"/>
              </w:rPr>
            </w:pPr>
            <w:r w:rsidRPr="00705CE5">
              <w:rPr>
                <w:rFonts w:eastAsia="Calibri" w:cs="Times New Roman"/>
                <w:b/>
                <w:spacing w:val="1"/>
                <w:position w:val="1"/>
                <w:szCs w:val="24"/>
              </w:rPr>
              <w:t>T</w:t>
            </w:r>
            <w:r w:rsidRPr="00705CE5">
              <w:rPr>
                <w:rFonts w:eastAsia="Calibri" w:cs="Times New Roman"/>
                <w:b/>
                <w:position w:val="1"/>
                <w:szCs w:val="24"/>
              </w:rPr>
              <w:t>.</w:t>
            </w:r>
            <w:r w:rsidRPr="00705CE5">
              <w:rPr>
                <w:rFonts w:eastAsia="Calibri" w:cs="Times New Roman"/>
                <w:b/>
                <w:spacing w:val="1"/>
                <w:position w:val="1"/>
                <w:szCs w:val="24"/>
              </w:rPr>
              <w:t xml:space="preserve"> </w:t>
            </w:r>
            <w:r w:rsidRPr="00705CE5">
              <w:rPr>
                <w:rFonts w:eastAsia="Calibri" w:cs="Times New Roman"/>
                <w:b/>
                <w:position w:val="1"/>
                <w:szCs w:val="24"/>
              </w:rPr>
              <w:t xml:space="preserve">da </w:t>
            </w:r>
            <w:r w:rsidRPr="00705CE5">
              <w:rPr>
                <w:rFonts w:eastAsia="Calibri" w:cs="Times New Roman"/>
                <w:b/>
                <w:spacing w:val="-1"/>
                <w:position w:val="1"/>
                <w:szCs w:val="24"/>
              </w:rPr>
              <w:t>Saúd</w:t>
            </w:r>
            <w:r w:rsidRPr="00705CE5">
              <w:rPr>
                <w:rFonts w:eastAsia="Calibri" w:cs="Times New Roman"/>
                <w:b/>
                <w:position w:val="1"/>
                <w:szCs w:val="24"/>
              </w:rPr>
              <w:t>e</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73"/>
              <w:jc w:val="both"/>
              <w:rPr>
                <w:rFonts w:eastAsia="Calibri" w:cs="Times New Roman"/>
                <w:szCs w:val="24"/>
              </w:rPr>
            </w:pPr>
            <w:r w:rsidRPr="00705CE5">
              <w:rPr>
                <w:rFonts w:eastAsia="Calibri" w:cs="Times New Roman"/>
                <w:b/>
                <w:spacing w:val="1"/>
                <w:szCs w:val="24"/>
              </w:rPr>
              <w:t>G</w:t>
            </w:r>
            <w:r w:rsidRPr="00705CE5">
              <w:rPr>
                <w:rFonts w:eastAsia="Calibri" w:cs="Times New Roman"/>
                <w:b/>
                <w:spacing w:val="-1"/>
                <w:szCs w:val="24"/>
              </w:rPr>
              <w:t>e</w:t>
            </w:r>
            <w:r w:rsidRPr="00705CE5">
              <w:rPr>
                <w:rFonts w:eastAsia="Calibri" w:cs="Times New Roman"/>
                <w:b/>
                <w:szCs w:val="24"/>
              </w:rPr>
              <w:t>st</w:t>
            </w:r>
            <w:r w:rsidRPr="00705CE5">
              <w:rPr>
                <w:rFonts w:eastAsia="Calibri" w:cs="Times New Roman"/>
                <w:b/>
                <w:spacing w:val="-1"/>
                <w:szCs w:val="24"/>
              </w:rPr>
              <w:t>an</w:t>
            </w:r>
            <w:r w:rsidRPr="00705CE5">
              <w:rPr>
                <w:rFonts w:eastAsia="Calibri" w:cs="Times New Roman"/>
                <w:b/>
                <w:szCs w:val="24"/>
              </w:rPr>
              <w:t>te</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64"/>
              <w:jc w:val="both"/>
              <w:rPr>
                <w:rFonts w:eastAsia="Calibri" w:cs="Times New Roman"/>
                <w:szCs w:val="24"/>
              </w:rPr>
            </w:pPr>
            <w:r w:rsidRPr="00705CE5">
              <w:rPr>
                <w:rFonts w:eastAsia="Calibri" w:cs="Times New Roman"/>
                <w:b/>
                <w:szCs w:val="24"/>
              </w:rPr>
              <w:t>P</w:t>
            </w:r>
            <w:r w:rsidRPr="00705CE5">
              <w:rPr>
                <w:rFonts w:eastAsia="Calibri" w:cs="Times New Roman"/>
                <w:b/>
                <w:spacing w:val="-1"/>
                <w:szCs w:val="24"/>
              </w:rPr>
              <w:t>ué</w:t>
            </w:r>
            <w:r w:rsidRPr="00705CE5">
              <w:rPr>
                <w:rFonts w:eastAsia="Calibri" w:cs="Times New Roman"/>
                <w:b/>
                <w:spacing w:val="1"/>
                <w:szCs w:val="24"/>
              </w:rPr>
              <w:t>r</w:t>
            </w:r>
            <w:r w:rsidRPr="00705CE5">
              <w:rPr>
                <w:rFonts w:eastAsia="Calibri" w:cs="Times New Roman"/>
                <w:b/>
                <w:spacing w:val="-1"/>
                <w:szCs w:val="24"/>
              </w:rPr>
              <w:t>pe</w:t>
            </w:r>
            <w:r w:rsidRPr="00705CE5">
              <w:rPr>
                <w:rFonts w:eastAsia="Calibri" w:cs="Times New Roman"/>
                <w:b/>
                <w:spacing w:val="1"/>
                <w:szCs w:val="24"/>
              </w:rPr>
              <w:t>r</w:t>
            </w:r>
            <w:r w:rsidRPr="00705CE5">
              <w:rPr>
                <w:rFonts w:eastAsia="Calibri" w:cs="Times New Roman"/>
                <w:b/>
                <w:spacing w:val="-1"/>
                <w:szCs w:val="24"/>
              </w:rPr>
              <w:t>a</w:t>
            </w:r>
            <w:r w:rsidRPr="00705CE5">
              <w:rPr>
                <w:rFonts w:eastAsia="Calibri" w:cs="Times New Roman"/>
                <w:b/>
                <w:szCs w:val="24"/>
              </w:rPr>
              <w:t>s</w:t>
            </w:r>
          </w:p>
        </w:tc>
        <w:tc>
          <w:tcPr>
            <w:tcW w:w="709"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ind w:left="167"/>
              <w:jc w:val="both"/>
              <w:rPr>
                <w:rFonts w:eastAsia="Calibri" w:cs="Times New Roman"/>
                <w:szCs w:val="24"/>
              </w:rPr>
            </w:pPr>
            <w:r w:rsidRPr="00705CE5">
              <w:rPr>
                <w:rFonts w:eastAsia="Calibri" w:cs="Times New Roman"/>
                <w:b/>
                <w:spacing w:val="1"/>
                <w:szCs w:val="24"/>
              </w:rPr>
              <w:t>I</w:t>
            </w:r>
            <w:r w:rsidRPr="00705CE5">
              <w:rPr>
                <w:rFonts w:eastAsia="Calibri" w:cs="Times New Roman"/>
                <w:b/>
                <w:spacing w:val="-1"/>
                <w:szCs w:val="24"/>
              </w:rPr>
              <w:t>do</w:t>
            </w:r>
            <w:r w:rsidRPr="00705CE5">
              <w:rPr>
                <w:rFonts w:eastAsia="Calibri" w:cs="Times New Roman"/>
                <w:b/>
                <w:szCs w:val="24"/>
              </w:rPr>
              <w:t>s</w:t>
            </w:r>
            <w:r w:rsidRPr="00705CE5">
              <w:rPr>
                <w:rFonts w:eastAsia="Calibri" w:cs="Times New Roman"/>
                <w:b/>
                <w:spacing w:val="-1"/>
                <w:szCs w:val="24"/>
              </w:rPr>
              <w:t>o</w:t>
            </w:r>
            <w:r w:rsidRPr="00705CE5">
              <w:rPr>
                <w:rFonts w:eastAsia="Calibri" w:cs="Times New Roman"/>
                <w:b/>
                <w:szCs w:val="24"/>
              </w:rPr>
              <w:t>s</w:t>
            </w:r>
          </w:p>
        </w:tc>
        <w:tc>
          <w:tcPr>
            <w:tcW w:w="992" w:type="dxa"/>
            <w:tcBorders>
              <w:top w:val="single" w:sz="5" w:space="0" w:color="000000"/>
              <w:left w:val="single" w:sz="5" w:space="0" w:color="000000"/>
              <w:bottom w:val="single" w:sz="5" w:space="0" w:color="000000"/>
            </w:tcBorders>
          </w:tcPr>
          <w:p w:rsidR="00540E1A" w:rsidRPr="00705CE5" w:rsidRDefault="00540E1A" w:rsidP="00D237F3">
            <w:pPr>
              <w:ind w:left="256"/>
              <w:jc w:val="both"/>
              <w:rPr>
                <w:rFonts w:eastAsia="Calibri" w:cs="Times New Roman"/>
                <w:szCs w:val="24"/>
              </w:rPr>
            </w:pPr>
            <w:r w:rsidRPr="00705CE5">
              <w:rPr>
                <w:rFonts w:eastAsia="Calibri" w:cs="Times New Roman"/>
                <w:b/>
                <w:spacing w:val="1"/>
                <w:szCs w:val="24"/>
              </w:rPr>
              <w:t>T</w:t>
            </w:r>
            <w:r w:rsidRPr="00705CE5">
              <w:rPr>
                <w:rFonts w:eastAsia="Calibri" w:cs="Times New Roman"/>
                <w:b/>
                <w:spacing w:val="-1"/>
                <w:szCs w:val="24"/>
              </w:rPr>
              <w:t>o</w:t>
            </w:r>
            <w:r w:rsidRPr="00705CE5">
              <w:rPr>
                <w:rFonts w:eastAsia="Calibri" w:cs="Times New Roman"/>
                <w:b/>
                <w:szCs w:val="24"/>
              </w:rPr>
              <w:t>t</w:t>
            </w:r>
            <w:r w:rsidRPr="00705CE5">
              <w:rPr>
                <w:rFonts w:eastAsia="Calibri" w:cs="Times New Roman"/>
                <w:b/>
                <w:spacing w:val="-1"/>
                <w:szCs w:val="24"/>
              </w:rPr>
              <w:t>a</w:t>
            </w:r>
            <w:r w:rsidRPr="00705CE5">
              <w:rPr>
                <w:rFonts w:eastAsia="Calibri" w:cs="Times New Roman"/>
                <w:b/>
                <w:szCs w:val="24"/>
              </w:rPr>
              <w:t>l</w:t>
            </w:r>
          </w:p>
        </w:tc>
      </w:tr>
      <w:tr w:rsidR="00540E1A" w:rsidRPr="00705CE5" w:rsidTr="00833C4F">
        <w:trPr>
          <w:trHeight w:hRule="exact" w:val="474"/>
        </w:trPr>
        <w:tc>
          <w:tcPr>
            <w:tcW w:w="1417" w:type="dxa"/>
            <w:tcBorders>
              <w:top w:val="single" w:sz="5" w:space="0" w:color="000000"/>
              <w:bottom w:val="single" w:sz="5" w:space="0" w:color="000000"/>
              <w:right w:val="single" w:sz="5" w:space="0" w:color="000000"/>
            </w:tcBorders>
          </w:tcPr>
          <w:p w:rsidR="00540E1A" w:rsidRPr="00705CE5" w:rsidRDefault="00540E1A" w:rsidP="00D237F3">
            <w:pPr>
              <w:spacing w:before="29"/>
              <w:ind w:left="64"/>
              <w:jc w:val="both"/>
              <w:rPr>
                <w:rFonts w:eastAsia="Calibri" w:cs="Times New Roman"/>
                <w:szCs w:val="24"/>
              </w:rPr>
            </w:pPr>
            <w:r w:rsidRPr="00705CE5">
              <w:rPr>
                <w:rFonts w:eastAsia="Calibri" w:cs="Times New Roman"/>
                <w:b/>
                <w:spacing w:val="-1"/>
                <w:szCs w:val="24"/>
              </w:rPr>
              <w:t>Me</w:t>
            </w:r>
            <w:r w:rsidRPr="00705CE5">
              <w:rPr>
                <w:rFonts w:eastAsia="Calibri" w:cs="Times New Roman"/>
                <w:b/>
                <w:szCs w:val="24"/>
              </w:rPr>
              <w:t>t</w:t>
            </w:r>
            <w:r w:rsidRPr="00705CE5">
              <w:rPr>
                <w:rFonts w:eastAsia="Calibri" w:cs="Times New Roman"/>
                <w:b/>
                <w:spacing w:val="-1"/>
                <w:szCs w:val="24"/>
              </w:rPr>
              <w:t>a</w:t>
            </w:r>
            <w:r w:rsidRPr="00705CE5">
              <w:rPr>
                <w:rFonts w:eastAsia="Calibri" w:cs="Times New Roman"/>
                <w:b/>
                <w:szCs w:val="24"/>
              </w:rPr>
              <w:t>s</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307"/>
              <w:jc w:val="both"/>
              <w:rPr>
                <w:rFonts w:eastAsia="Calibri" w:cs="Times New Roman"/>
                <w:szCs w:val="24"/>
              </w:rPr>
            </w:pPr>
            <w:r w:rsidRPr="00705CE5">
              <w:rPr>
                <w:rFonts w:eastAsia="Calibri" w:cs="Times New Roman"/>
                <w:spacing w:val="1"/>
                <w:szCs w:val="24"/>
              </w:rPr>
              <w:t>2</w:t>
            </w:r>
            <w:r w:rsidRPr="00705CE5">
              <w:rPr>
                <w:rFonts w:eastAsia="Calibri" w:cs="Times New Roman"/>
                <w:spacing w:val="-2"/>
                <w:szCs w:val="24"/>
              </w:rPr>
              <w:t>1</w:t>
            </w:r>
            <w:r w:rsidRPr="00705CE5">
              <w:rPr>
                <w:rFonts w:eastAsia="Calibri" w:cs="Times New Roman"/>
                <w:szCs w:val="24"/>
              </w:rPr>
              <w:t>2</w:t>
            </w:r>
          </w:p>
        </w:tc>
        <w:tc>
          <w:tcPr>
            <w:tcW w:w="156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323"/>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zCs w:val="24"/>
              </w:rPr>
              <w:t>9</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321"/>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0</w:t>
            </w:r>
            <w:r w:rsidRPr="00705CE5">
              <w:rPr>
                <w:rFonts w:eastAsia="Calibri" w:cs="Times New Roman"/>
                <w:szCs w:val="24"/>
              </w:rPr>
              <w:t>6</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380" w:right="378"/>
              <w:jc w:val="both"/>
              <w:rPr>
                <w:rFonts w:eastAsia="Calibri" w:cs="Times New Roman"/>
                <w:szCs w:val="24"/>
              </w:rPr>
            </w:pPr>
            <w:r w:rsidRPr="00705CE5">
              <w:rPr>
                <w:rFonts w:eastAsia="Calibri" w:cs="Times New Roman"/>
                <w:spacing w:val="1"/>
                <w:szCs w:val="24"/>
              </w:rPr>
              <w:t>17</w:t>
            </w:r>
          </w:p>
        </w:tc>
        <w:tc>
          <w:tcPr>
            <w:tcW w:w="709"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294"/>
              <w:jc w:val="both"/>
              <w:rPr>
                <w:rFonts w:eastAsia="Calibri" w:cs="Times New Roman"/>
                <w:szCs w:val="24"/>
              </w:rPr>
            </w:pPr>
            <w:r w:rsidRPr="00705CE5">
              <w:rPr>
                <w:rFonts w:eastAsia="Calibri" w:cs="Times New Roman"/>
                <w:spacing w:val="1"/>
                <w:szCs w:val="24"/>
              </w:rPr>
              <w:t>9</w:t>
            </w:r>
            <w:r w:rsidRPr="00705CE5">
              <w:rPr>
                <w:rFonts w:eastAsia="Calibri" w:cs="Times New Roman"/>
                <w:spacing w:val="-2"/>
                <w:szCs w:val="24"/>
              </w:rPr>
              <w:t>9</w:t>
            </w:r>
            <w:r w:rsidRPr="00705CE5">
              <w:rPr>
                <w:rFonts w:eastAsia="Calibri" w:cs="Times New Roman"/>
                <w:szCs w:val="24"/>
              </w:rPr>
              <w:t>7</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9"/>
              <w:ind w:left="239"/>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.4</w:t>
            </w:r>
            <w:r w:rsidRPr="00705CE5">
              <w:rPr>
                <w:rFonts w:eastAsia="Calibri" w:cs="Times New Roman"/>
                <w:spacing w:val="-1"/>
                <w:szCs w:val="24"/>
              </w:rPr>
              <w:t>5</w:t>
            </w:r>
            <w:r w:rsidRPr="00705CE5">
              <w:rPr>
                <w:rFonts w:eastAsia="Calibri" w:cs="Times New Roman"/>
                <w:szCs w:val="24"/>
              </w:rPr>
              <w:t>1</w:t>
            </w:r>
          </w:p>
        </w:tc>
      </w:tr>
      <w:tr w:rsidR="00540E1A" w:rsidRPr="00705CE5" w:rsidTr="00833C4F">
        <w:trPr>
          <w:trHeight w:hRule="exact" w:val="471"/>
        </w:trPr>
        <w:tc>
          <w:tcPr>
            <w:tcW w:w="1417"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zCs w:val="24"/>
              </w:rPr>
              <w:t>D</w:t>
            </w:r>
            <w:r w:rsidRPr="00705CE5">
              <w:rPr>
                <w:rFonts w:eastAsia="Calibri" w:cs="Times New Roman"/>
                <w:b/>
                <w:spacing w:val="-1"/>
                <w:szCs w:val="24"/>
              </w:rPr>
              <w:t>o</w:t>
            </w:r>
            <w:r w:rsidRPr="00705CE5">
              <w:rPr>
                <w:rFonts w:eastAsia="Calibri" w:cs="Times New Roman"/>
                <w:b/>
                <w:szCs w:val="24"/>
              </w:rPr>
              <w:t>s</w:t>
            </w:r>
            <w:r w:rsidRPr="00705CE5">
              <w:rPr>
                <w:rFonts w:eastAsia="Calibri" w:cs="Times New Roman"/>
                <w:b/>
                <w:spacing w:val="-1"/>
                <w:szCs w:val="24"/>
              </w:rPr>
              <w:t>e</w:t>
            </w:r>
            <w:r w:rsidRPr="00705CE5">
              <w:rPr>
                <w:rFonts w:eastAsia="Calibri" w:cs="Times New Roman"/>
                <w:b/>
                <w:szCs w:val="24"/>
              </w:rPr>
              <w:t>s</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07"/>
              <w:jc w:val="both"/>
              <w:rPr>
                <w:rFonts w:eastAsia="Calibri" w:cs="Times New Roman"/>
                <w:szCs w:val="24"/>
              </w:rPr>
            </w:pPr>
            <w:r w:rsidRPr="00705CE5">
              <w:rPr>
                <w:rFonts w:eastAsia="Calibri" w:cs="Times New Roman"/>
                <w:spacing w:val="1"/>
                <w:szCs w:val="24"/>
              </w:rPr>
              <w:t>2</w:t>
            </w:r>
            <w:r w:rsidRPr="00705CE5">
              <w:rPr>
                <w:rFonts w:eastAsia="Calibri" w:cs="Times New Roman"/>
                <w:spacing w:val="-2"/>
                <w:szCs w:val="24"/>
              </w:rPr>
              <w:t>6</w:t>
            </w:r>
            <w:r w:rsidRPr="00705CE5">
              <w:rPr>
                <w:rFonts w:eastAsia="Calibri" w:cs="Times New Roman"/>
                <w:szCs w:val="24"/>
              </w:rPr>
              <w:t>8</w:t>
            </w:r>
          </w:p>
        </w:tc>
        <w:tc>
          <w:tcPr>
            <w:tcW w:w="156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3"/>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zCs w:val="24"/>
              </w:rPr>
              <w:t>8</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39" w:right="342"/>
              <w:jc w:val="both"/>
              <w:rPr>
                <w:rFonts w:eastAsia="Calibri" w:cs="Times New Roman"/>
                <w:szCs w:val="24"/>
              </w:rPr>
            </w:pPr>
            <w:r w:rsidRPr="00705CE5">
              <w:rPr>
                <w:rFonts w:eastAsia="Calibri" w:cs="Times New Roman"/>
                <w:spacing w:val="1"/>
                <w:szCs w:val="24"/>
              </w:rPr>
              <w:t>98</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80" w:right="378"/>
              <w:jc w:val="both"/>
              <w:rPr>
                <w:rFonts w:eastAsia="Calibri" w:cs="Times New Roman"/>
                <w:szCs w:val="24"/>
              </w:rPr>
            </w:pPr>
            <w:r w:rsidRPr="00705CE5">
              <w:rPr>
                <w:rFonts w:eastAsia="Calibri" w:cs="Times New Roman"/>
                <w:spacing w:val="1"/>
                <w:szCs w:val="24"/>
              </w:rPr>
              <w:t>17</w:t>
            </w:r>
          </w:p>
        </w:tc>
        <w:tc>
          <w:tcPr>
            <w:tcW w:w="709"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94"/>
              <w:jc w:val="both"/>
              <w:rPr>
                <w:rFonts w:eastAsia="Calibri" w:cs="Times New Roman"/>
                <w:szCs w:val="24"/>
              </w:rPr>
            </w:pPr>
            <w:r w:rsidRPr="00705CE5">
              <w:rPr>
                <w:rFonts w:eastAsia="Calibri" w:cs="Times New Roman"/>
                <w:spacing w:val="1"/>
                <w:szCs w:val="24"/>
              </w:rPr>
              <w:t>8</w:t>
            </w:r>
            <w:r w:rsidRPr="00705CE5">
              <w:rPr>
                <w:rFonts w:eastAsia="Calibri" w:cs="Times New Roman"/>
                <w:spacing w:val="-2"/>
                <w:szCs w:val="24"/>
              </w:rPr>
              <w:t>7</w:t>
            </w:r>
            <w:r w:rsidRPr="00705CE5">
              <w:rPr>
                <w:rFonts w:eastAsia="Calibri" w:cs="Times New Roman"/>
                <w:szCs w:val="24"/>
              </w:rPr>
              <w:t>9</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7"/>
              <w:ind w:left="239"/>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.3</w:t>
            </w:r>
            <w:r w:rsidRPr="00705CE5">
              <w:rPr>
                <w:rFonts w:eastAsia="Calibri" w:cs="Times New Roman"/>
                <w:spacing w:val="-1"/>
                <w:szCs w:val="24"/>
              </w:rPr>
              <w:t>8</w:t>
            </w:r>
            <w:r w:rsidRPr="00705CE5">
              <w:rPr>
                <w:rFonts w:eastAsia="Calibri" w:cs="Times New Roman"/>
                <w:szCs w:val="24"/>
              </w:rPr>
              <w:t>0</w:t>
            </w:r>
          </w:p>
        </w:tc>
      </w:tr>
      <w:tr w:rsidR="00540E1A" w:rsidRPr="00705CE5" w:rsidTr="00833C4F">
        <w:trPr>
          <w:trHeight w:hRule="exact" w:val="471"/>
        </w:trPr>
        <w:tc>
          <w:tcPr>
            <w:tcW w:w="1417"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pacing w:val="1"/>
                <w:szCs w:val="24"/>
              </w:rPr>
              <w:t>C</w:t>
            </w:r>
            <w:r w:rsidRPr="00705CE5">
              <w:rPr>
                <w:rFonts w:eastAsia="Calibri" w:cs="Times New Roman"/>
                <w:b/>
                <w:spacing w:val="-1"/>
                <w:szCs w:val="24"/>
              </w:rPr>
              <w:t>obe</w:t>
            </w:r>
            <w:r w:rsidRPr="00705CE5">
              <w:rPr>
                <w:rFonts w:eastAsia="Calibri" w:cs="Times New Roman"/>
                <w:b/>
                <w:spacing w:val="1"/>
                <w:szCs w:val="24"/>
              </w:rPr>
              <w:t>r</w:t>
            </w:r>
            <w:r w:rsidRPr="00705CE5">
              <w:rPr>
                <w:rFonts w:eastAsia="Calibri" w:cs="Times New Roman"/>
                <w:b/>
                <w:szCs w:val="24"/>
              </w:rPr>
              <w:t>t</w:t>
            </w:r>
            <w:r w:rsidRPr="00705CE5">
              <w:rPr>
                <w:rFonts w:eastAsia="Calibri" w:cs="Times New Roman"/>
                <w:b/>
                <w:spacing w:val="-1"/>
                <w:szCs w:val="24"/>
              </w:rPr>
              <w:t>u</w:t>
            </w:r>
            <w:r w:rsidRPr="00705CE5">
              <w:rPr>
                <w:rFonts w:eastAsia="Calibri" w:cs="Times New Roman"/>
                <w:b/>
                <w:spacing w:val="1"/>
                <w:szCs w:val="24"/>
              </w:rPr>
              <w:t>r</w:t>
            </w:r>
            <w:r w:rsidRPr="00705CE5">
              <w:rPr>
                <w:rFonts w:eastAsia="Calibri" w:cs="Times New Roman"/>
                <w:b/>
                <w:szCs w:val="24"/>
              </w:rPr>
              <w:t>a</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168"/>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2</w:t>
            </w:r>
            <w:r w:rsidRPr="00705CE5">
              <w:rPr>
                <w:rFonts w:eastAsia="Calibri" w:cs="Times New Roman"/>
                <w:spacing w:val="1"/>
                <w:szCs w:val="24"/>
              </w:rPr>
              <w:t>6</w:t>
            </w:r>
            <w:r w:rsidRPr="00705CE5">
              <w:rPr>
                <w:rFonts w:eastAsia="Calibri" w:cs="Times New Roman"/>
                <w:szCs w:val="24"/>
              </w:rPr>
              <w:t>,</w:t>
            </w:r>
            <w:r w:rsidRPr="00705CE5">
              <w:rPr>
                <w:rFonts w:eastAsia="Calibri" w:cs="Times New Roman"/>
                <w:spacing w:val="-1"/>
                <w:szCs w:val="24"/>
              </w:rPr>
              <w:t>4</w:t>
            </w:r>
            <w:r w:rsidRPr="00705CE5">
              <w:rPr>
                <w:rFonts w:eastAsia="Calibri" w:cs="Times New Roman"/>
                <w:szCs w:val="24"/>
              </w:rPr>
              <w:t>2</w:t>
            </w:r>
          </w:p>
        </w:tc>
        <w:tc>
          <w:tcPr>
            <w:tcW w:w="156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39"/>
              <w:jc w:val="both"/>
              <w:rPr>
                <w:rFonts w:eastAsia="Calibri" w:cs="Times New Roman"/>
                <w:szCs w:val="24"/>
              </w:rPr>
            </w:pPr>
            <w:r w:rsidRPr="00705CE5">
              <w:rPr>
                <w:rFonts w:eastAsia="Calibri" w:cs="Times New Roman"/>
                <w:spacing w:val="1"/>
                <w:szCs w:val="24"/>
              </w:rPr>
              <w:t>99</w:t>
            </w:r>
            <w:r w:rsidRPr="00705CE5">
              <w:rPr>
                <w:rFonts w:eastAsia="Calibri" w:cs="Times New Roman"/>
                <w:spacing w:val="-2"/>
                <w:szCs w:val="24"/>
              </w:rPr>
              <w:t>,</w:t>
            </w:r>
            <w:r w:rsidRPr="00705CE5">
              <w:rPr>
                <w:rFonts w:eastAsia="Calibri" w:cs="Times New Roman"/>
                <w:spacing w:val="1"/>
                <w:szCs w:val="24"/>
              </w:rPr>
              <w:t>1</w:t>
            </w:r>
            <w:r w:rsidRPr="00705CE5">
              <w:rPr>
                <w:rFonts w:eastAsia="Calibri" w:cs="Times New Roman"/>
                <w:szCs w:val="24"/>
              </w:rPr>
              <w:t>6</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37"/>
              <w:jc w:val="both"/>
              <w:rPr>
                <w:rFonts w:eastAsia="Calibri" w:cs="Times New Roman"/>
                <w:szCs w:val="24"/>
              </w:rPr>
            </w:pPr>
            <w:r w:rsidRPr="00705CE5">
              <w:rPr>
                <w:rFonts w:eastAsia="Calibri" w:cs="Times New Roman"/>
                <w:spacing w:val="1"/>
                <w:szCs w:val="24"/>
              </w:rPr>
              <w:t>92</w:t>
            </w:r>
            <w:r w:rsidRPr="00705CE5">
              <w:rPr>
                <w:rFonts w:eastAsia="Calibri" w:cs="Times New Roman"/>
                <w:spacing w:val="-2"/>
                <w:szCs w:val="24"/>
              </w:rPr>
              <w:t>,</w:t>
            </w:r>
            <w:r w:rsidRPr="00705CE5">
              <w:rPr>
                <w:rFonts w:eastAsia="Calibri" w:cs="Times New Roman"/>
                <w:spacing w:val="1"/>
                <w:szCs w:val="24"/>
              </w:rPr>
              <w:t>4</w:t>
            </w:r>
            <w:r w:rsidRPr="00705CE5">
              <w:rPr>
                <w:rFonts w:eastAsia="Calibri" w:cs="Times New Roman"/>
                <w:szCs w:val="24"/>
              </w:rPr>
              <w:t>5</w:t>
            </w:r>
          </w:p>
        </w:tc>
        <w:tc>
          <w:tcPr>
            <w:tcW w:w="1275"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4"/>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0</w:t>
            </w:r>
            <w:r w:rsidRPr="00705CE5">
              <w:rPr>
                <w:rFonts w:eastAsia="Calibri" w:cs="Times New Roman"/>
                <w:szCs w:val="24"/>
              </w:rPr>
              <w:t>0</w:t>
            </w:r>
          </w:p>
        </w:tc>
        <w:tc>
          <w:tcPr>
            <w:tcW w:w="709"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10"/>
              <w:jc w:val="both"/>
              <w:rPr>
                <w:rFonts w:eastAsia="Calibri" w:cs="Times New Roman"/>
                <w:szCs w:val="24"/>
              </w:rPr>
            </w:pPr>
            <w:r w:rsidRPr="00705CE5">
              <w:rPr>
                <w:rFonts w:eastAsia="Calibri" w:cs="Times New Roman"/>
                <w:spacing w:val="1"/>
                <w:szCs w:val="24"/>
              </w:rPr>
              <w:t>88</w:t>
            </w:r>
            <w:r w:rsidRPr="00705CE5">
              <w:rPr>
                <w:rFonts w:eastAsia="Calibri" w:cs="Times New Roman"/>
                <w:spacing w:val="-2"/>
                <w:szCs w:val="24"/>
              </w:rPr>
              <w:t>,</w:t>
            </w:r>
            <w:r w:rsidRPr="00705CE5">
              <w:rPr>
                <w:rFonts w:eastAsia="Calibri" w:cs="Times New Roman"/>
                <w:spacing w:val="1"/>
                <w:szCs w:val="24"/>
              </w:rPr>
              <w:t>1</w:t>
            </w:r>
            <w:r w:rsidRPr="00705CE5">
              <w:rPr>
                <w:rFonts w:eastAsia="Calibri" w:cs="Times New Roman"/>
                <w:szCs w:val="24"/>
              </w:rPr>
              <w:t>6</w:t>
            </w:r>
          </w:p>
        </w:tc>
        <w:tc>
          <w:tcPr>
            <w:tcW w:w="992" w:type="dxa"/>
            <w:tcBorders>
              <w:top w:val="single" w:sz="5" w:space="0" w:color="000000"/>
              <w:left w:val="single" w:sz="5" w:space="0" w:color="000000"/>
              <w:bottom w:val="single" w:sz="5" w:space="0" w:color="000000"/>
            </w:tcBorders>
          </w:tcPr>
          <w:p w:rsidR="00540E1A" w:rsidRPr="00705CE5" w:rsidRDefault="00540E1A" w:rsidP="00D237F3">
            <w:pPr>
              <w:spacing w:before="27"/>
              <w:ind w:left="239"/>
              <w:jc w:val="both"/>
              <w:rPr>
                <w:rFonts w:eastAsia="Calibri" w:cs="Times New Roman"/>
                <w:szCs w:val="24"/>
              </w:rPr>
            </w:pPr>
            <w:r w:rsidRPr="00705CE5">
              <w:rPr>
                <w:rFonts w:eastAsia="Calibri" w:cs="Times New Roman"/>
                <w:spacing w:val="1"/>
                <w:szCs w:val="24"/>
              </w:rPr>
              <w:t>95</w:t>
            </w:r>
            <w:r w:rsidRPr="00705CE5">
              <w:rPr>
                <w:rFonts w:eastAsia="Calibri" w:cs="Times New Roman"/>
                <w:spacing w:val="-2"/>
                <w:szCs w:val="24"/>
              </w:rPr>
              <w:t>,</w:t>
            </w:r>
            <w:r w:rsidRPr="00705CE5">
              <w:rPr>
                <w:rFonts w:eastAsia="Calibri" w:cs="Times New Roman"/>
                <w:spacing w:val="1"/>
                <w:szCs w:val="24"/>
              </w:rPr>
              <w:t>1</w:t>
            </w:r>
            <w:r w:rsidRPr="00705CE5">
              <w:rPr>
                <w:rFonts w:eastAsia="Calibri" w:cs="Times New Roman"/>
                <w:szCs w:val="24"/>
              </w:rPr>
              <w:t>1</w:t>
            </w:r>
          </w:p>
        </w:tc>
      </w:tr>
    </w:tbl>
    <w:p w:rsidR="00540E1A" w:rsidRPr="00705CE5" w:rsidRDefault="00540E1A" w:rsidP="00540E1A">
      <w:pPr>
        <w:spacing w:line="220" w:lineRule="exact"/>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ind w:left="222" w:right="236" w:firstLine="708"/>
        <w:jc w:val="both"/>
        <w:rPr>
          <w:rFonts w:eastAsia="Arial" w:cs="Times New Roman"/>
          <w:szCs w:val="24"/>
        </w:rPr>
      </w:pPr>
    </w:p>
    <w:p w:rsidR="00540E1A" w:rsidRPr="00705CE5" w:rsidRDefault="00540E1A" w:rsidP="00540E1A">
      <w:pPr>
        <w:ind w:left="222" w:firstLine="708"/>
        <w:jc w:val="both"/>
        <w:rPr>
          <w:rFonts w:eastAsia="Arial" w:cs="Times New Roman"/>
          <w:szCs w:val="24"/>
        </w:rPr>
      </w:pPr>
      <w:r w:rsidRPr="00705CE5">
        <w:rPr>
          <w:rFonts w:eastAsia="Arial" w:cs="Times New Roman"/>
          <w:szCs w:val="24"/>
        </w:rPr>
        <w:t>Q</w:t>
      </w:r>
      <w:r w:rsidRPr="00705CE5">
        <w:rPr>
          <w:rFonts w:eastAsia="Arial" w:cs="Times New Roman"/>
          <w:spacing w:val="1"/>
          <w:szCs w:val="24"/>
        </w:rPr>
        <w:t>ua</w:t>
      </w:r>
      <w:r w:rsidRPr="00705CE5">
        <w:rPr>
          <w:rFonts w:eastAsia="Arial" w:cs="Times New Roman"/>
          <w:spacing w:val="-1"/>
          <w:szCs w:val="24"/>
        </w:rPr>
        <w:t>n</w:t>
      </w:r>
      <w:r w:rsidRPr="00705CE5">
        <w:rPr>
          <w:rFonts w:eastAsia="Arial" w:cs="Times New Roman"/>
          <w:szCs w:val="24"/>
        </w:rPr>
        <w:t>to</w:t>
      </w:r>
      <w:r w:rsidRPr="00705CE5">
        <w:rPr>
          <w:rFonts w:eastAsia="Arial" w:cs="Times New Roman"/>
          <w:spacing w:val="1"/>
          <w:szCs w:val="24"/>
        </w:rPr>
        <w:t xml:space="preserve"> </w:t>
      </w:r>
      <w:r w:rsidRPr="00705CE5">
        <w:rPr>
          <w:rFonts w:eastAsia="Arial" w:cs="Times New Roman"/>
          <w:szCs w:val="24"/>
        </w:rPr>
        <w:t>à</w:t>
      </w:r>
      <w:r w:rsidRPr="00705CE5">
        <w:rPr>
          <w:rFonts w:eastAsia="Arial" w:cs="Times New Roman"/>
          <w:spacing w:val="3"/>
          <w:szCs w:val="24"/>
        </w:rPr>
        <w:t xml:space="preserve"> </w:t>
      </w:r>
      <w:r w:rsidRPr="00705CE5">
        <w:rPr>
          <w:rFonts w:eastAsia="Arial" w:cs="Times New Roman"/>
          <w:szCs w:val="24"/>
        </w:rPr>
        <w:t>i</w:t>
      </w:r>
      <w:r w:rsidRPr="00705CE5">
        <w:rPr>
          <w:rFonts w:eastAsia="Arial" w:cs="Times New Roman"/>
          <w:spacing w:val="-1"/>
          <w:szCs w:val="24"/>
        </w:rPr>
        <w:t>m</w:t>
      </w:r>
      <w:r w:rsidRPr="00705CE5">
        <w:rPr>
          <w:rFonts w:eastAsia="Arial" w:cs="Times New Roman"/>
          <w:spacing w:val="1"/>
          <w:szCs w:val="24"/>
        </w:rPr>
        <w:t>un</w:t>
      </w:r>
      <w:r w:rsidRPr="00705CE5">
        <w:rPr>
          <w:rFonts w:eastAsia="Arial" w:cs="Times New Roman"/>
          <w:szCs w:val="24"/>
        </w:rPr>
        <w:t>iza</w:t>
      </w:r>
      <w:r w:rsidRPr="00705CE5">
        <w:rPr>
          <w:rFonts w:eastAsia="Arial" w:cs="Times New Roman"/>
          <w:spacing w:val="-2"/>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3"/>
          <w:szCs w:val="24"/>
        </w:rPr>
        <w:t>c</w:t>
      </w:r>
      <w:r w:rsidRPr="00705CE5">
        <w:rPr>
          <w:rFonts w:eastAsia="Arial" w:cs="Times New Roman"/>
          <w:spacing w:val="1"/>
          <w:szCs w:val="24"/>
        </w:rPr>
        <w:t>o</w:t>
      </w:r>
      <w:r w:rsidRPr="00705CE5">
        <w:rPr>
          <w:rFonts w:eastAsia="Arial" w:cs="Times New Roman"/>
          <w:szCs w:val="24"/>
        </w:rPr>
        <w:t>m</w:t>
      </w:r>
      <w:r w:rsidRPr="00705CE5">
        <w:rPr>
          <w:rFonts w:eastAsia="Arial" w:cs="Times New Roman"/>
          <w:spacing w:val="1"/>
          <w:szCs w:val="24"/>
        </w:rPr>
        <w:t xml:space="preserve"> </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cina</w:t>
      </w:r>
      <w:r w:rsidRPr="00705CE5">
        <w:rPr>
          <w:rFonts w:eastAsia="Arial" w:cs="Times New Roman"/>
          <w:spacing w:val="1"/>
          <w:szCs w:val="24"/>
        </w:rPr>
        <w:t xml:space="preserve"> d</w:t>
      </w:r>
      <w:r w:rsidRPr="00705CE5">
        <w:rPr>
          <w:rFonts w:eastAsia="Arial" w:cs="Times New Roman"/>
          <w:szCs w:val="24"/>
        </w:rPr>
        <w:t>a</w:t>
      </w:r>
      <w:r w:rsidRPr="00705CE5">
        <w:rPr>
          <w:rFonts w:eastAsia="Arial" w:cs="Times New Roman"/>
          <w:spacing w:val="1"/>
          <w:szCs w:val="24"/>
        </w:rPr>
        <w:t xml:space="preserve"> g</w:t>
      </w:r>
      <w:r w:rsidRPr="00705CE5">
        <w:rPr>
          <w:rFonts w:eastAsia="Arial" w:cs="Times New Roman"/>
          <w:szCs w:val="24"/>
        </w:rPr>
        <w:t>r</w:t>
      </w:r>
      <w:r w:rsidRPr="00705CE5">
        <w:rPr>
          <w:rFonts w:eastAsia="Arial" w:cs="Times New Roman"/>
          <w:spacing w:val="-1"/>
          <w:szCs w:val="24"/>
        </w:rPr>
        <w:t>i</w:t>
      </w:r>
      <w:r w:rsidRPr="00705CE5">
        <w:rPr>
          <w:rFonts w:eastAsia="Arial" w:cs="Times New Roman"/>
          <w:spacing w:val="1"/>
          <w:szCs w:val="24"/>
        </w:rPr>
        <w:t>p</w:t>
      </w:r>
      <w:r w:rsidRPr="00705CE5">
        <w:rPr>
          <w:rFonts w:eastAsia="Arial" w:cs="Times New Roman"/>
          <w:spacing w:val="-1"/>
          <w:szCs w:val="24"/>
        </w:rPr>
        <w:t>e</w:t>
      </w:r>
      <w:r w:rsidRPr="00705CE5">
        <w:rPr>
          <w:rFonts w:eastAsia="Arial" w:cs="Times New Roman"/>
          <w:szCs w:val="24"/>
        </w:rPr>
        <w:t>,</w:t>
      </w:r>
      <w:r w:rsidRPr="00705CE5">
        <w:rPr>
          <w:rFonts w:eastAsia="Arial" w:cs="Times New Roman"/>
          <w:spacing w:val="3"/>
          <w:szCs w:val="24"/>
        </w:rPr>
        <w:t xml:space="preserve"> </w:t>
      </w:r>
      <w:r w:rsidRPr="00705CE5">
        <w:rPr>
          <w:rFonts w:eastAsia="Arial" w:cs="Times New Roman"/>
          <w:szCs w:val="24"/>
        </w:rPr>
        <w:t>a</w:t>
      </w:r>
      <w:r w:rsidRPr="00705CE5">
        <w:rPr>
          <w:rFonts w:eastAsia="Arial" w:cs="Times New Roman"/>
          <w:spacing w:val="1"/>
          <w:szCs w:val="24"/>
        </w:rPr>
        <w:t xml:space="preserve"> m</w:t>
      </w:r>
      <w:r w:rsidRPr="00705CE5">
        <w:rPr>
          <w:rFonts w:eastAsia="Arial" w:cs="Times New Roman"/>
          <w:spacing w:val="-1"/>
          <w:szCs w:val="24"/>
        </w:rPr>
        <w:t>e</w:t>
      </w:r>
      <w:r w:rsidRPr="00705CE5">
        <w:rPr>
          <w:rFonts w:eastAsia="Arial" w:cs="Times New Roman"/>
          <w:szCs w:val="24"/>
        </w:rPr>
        <w:t>ta</w:t>
      </w:r>
      <w:r w:rsidRPr="00705CE5">
        <w:rPr>
          <w:rFonts w:eastAsia="Arial" w:cs="Times New Roman"/>
          <w:spacing w:val="1"/>
          <w:szCs w:val="24"/>
        </w:rPr>
        <w:t xml:space="preserve"> p</w:t>
      </w:r>
      <w:r w:rsidRPr="00705CE5">
        <w:rPr>
          <w:rFonts w:eastAsia="Arial" w:cs="Times New Roman"/>
          <w:szCs w:val="24"/>
        </w:rPr>
        <w:t>ro</w:t>
      </w:r>
      <w:r w:rsidRPr="00705CE5">
        <w:rPr>
          <w:rFonts w:eastAsia="Arial" w:cs="Times New Roman"/>
          <w:spacing w:val="1"/>
          <w:szCs w:val="24"/>
        </w:rPr>
        <w:t>po</w:t>
      </w:r>
      <w:r w:rsidRPr="00705CE5">
        <w:rPr>
          <w:rFonts w:eastAsia="Arial" w:cs="Times New Roman"/>
          <w:spacing w:val="-2"/>
          <w:szCs w:val="24"/>
        </w:rPr>
        <w:t>s</w:t>
      </w:r>
      <w:r w:rsidRPr="00705CE5">
        <w:rPr>
          <w:rFonts w:eastAsia="Arial" w:cs="Times New Roman"/>
          <w:szCs w:val="24"/>
        </w:rPr>
        <w:t>ta</w:t>
      </w:r>
      <w:r w:rsidRPr="00705CE5">
        <w:rPr>
          <w:rFonts w:eastAsia="Arial" w:cs="Times New Roman"/>
          <w:spacing w:val="1"/>
          <w:szCs w:val="24"/>
        </w:rPr>
        <w:t xml:space="preserve"> pe</w:t>
      </w:r>
      <w:r w:rsidRPr="00705CE5">
        <w:rPr>
          <w:rFonts w:eastAsia="Arial" w:cs="Times New Roman"/>
          <w:szCs w:val="24"/>
        </w:rPr>
        <w:t xml:space="preserve">lo </w:t>
      </w:r>
      <w:r w:rsidRPr="00705CE5">
        <w:rPr>
          <w:rFonts w:eastAsia="Arial" w:cs="Times New Roman"/>
          <w:spacing w:val="-1"/>
          <w:szCs w:val="24"/>
        </w:rPr>
        <w:t>M</w:t>
      </w:r>
      <w:r w:rsidRPr="00705CE5">
        <w:rPr>
          <w:rFonts w:eastAsia="Arial" w:cs="Times New Roman"/>
          <w:szCs w:val="24"/>
        </w:rPr>
        <w:t>inist</w:t>
      </w:r>
      <w:r w:rsidRPr="00705CE5">
        <w:rPr>
          <w:rFonts w:eastAsia="Arial" w:cs="Times New Roman"/>
          <w:spacing w:val="1"/>
          <w:szCs w:val="24"/>
        </w:rPr>
        <w:t>é</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S</w:t>
      </w:r>
      <w:r w:rsidRPr="00705CE5">
        <w:rPr>
          <w:rFonts w:eastAsia="Arial" w:cs="Times New Roman"/>
          <w:spacing w:val="1"/>
          <w:szCs w:val="24"/>
        </w:rPr>
        <w:t>aú</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zCs w:val="24"/>
        </w:rPr>
        <w:t>é</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r 8</w:t>
      </w:r>
      <w:r w:rsidRPr="00705CE5">
        <w:rPr>
          <w:rFonts w:eastAsia="Arial" w:cs="Times New Roman"/>
          <w:spacing w:val="1"/>
          <w:szCs w:val="24"/>
        </w:rPr>
        <w:t>0</w:t>
      </w:r>
      <w:r w:rsidRPr="00705CE5">
        <w:rPr>
          <w:rFonts w:eastAsia="Arial" w:cs="Times New Roman"/>
          <w:szCs w:val="24"/>
        </w:rPr>
        <w:t>%</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1"/>
          <w:szCs w:val="24"/>
        </w:rPr>
        <w:t>po</w:t>
      </w:r>
      <w:r w:rsidRPr="00705CE5">
        <w:rPr>
          <w:rFonts w:eastAsia="Arial" w:cs="Times New Roman"/>
          <w:spacing w:val="-1"/>
          <w:szCs w:val="24"/>
        </w:rPr>
        <w:t>p</w:t>
      </w:r>
      <w:r w:rsidRPr="00705CE5">
        <w:rPr>
          <w:rFonts w:eastAsia="Arial" w:cs="Times New Roman"/>
          <w:spacing w:val="1"/>
          <w:szCs w:val="24"/>
        </w:rPr>
        <w:t>u</w:t>
      </w:r>
      <w:r w:rsidRPr="00705CE5">
        <w:rPr>
          <w:rFonts w:eastAsia="Arial" w:cs="Times New Roman"/>
          <w:szCs w:val="24"/>
        </w:rPr>
        <w:t>laç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a</w:t>
      </w:r>
      <w:r w:rsidRPr="00705CE5">
        <w:rPr>
          <w:rFonts w:eastAsia="Arial" w:cs="Times New Roman"/>
          <w:szCs w:val="24"/>
        </w:rPr>
        <w:t>l</w:t>
      </w:r>
      <w:r w:rsidRPr="00705CE5">
        <w:rPr>
          <w:rFonts w:eastAsia="Arial" w:cs="Times New Roman"/>
          <w:spacing w:val="-3"/>
          <w:szCs w:val="24"/>
        </w:rPr>
        <w:t>v</w:t>
      </w:r>
      <w:r w:rsidRPr="00705CE5">
        <w:rPr>
          <w:rFonts w:eastAsia="Arial" w:cs="Times New Roman"/>
          <w:spacing w:val="1"/>
          <w:szCs w:val="24"/>
        </w:rPr>
        <w:t>o</w:t>
      </w:r>
      <w:r w:rsidRPr="00705CE5">
        <w:rPr>
          <w:rFonts w:eastAsia="Arial" w:cs="Times New Roman"/>
          <w:szCs w:val="24"/>
        </w:rPr>
        <w:t>. Co</w:t>
      </w:r>
      <w:r w:rsidRPr="00705CE5">
        <w:rPr>
          <w:rFonts w:eastAsia="Arial" w:cs="Times New Roman"/>
          <w:spacing w:val="-1"/>
          <w:szCs w:val="24"/>
        </w:rPr>
        <w:t>n</w:t>
      </w:r>
      <w:r w:rsidRPr="00705CE5">
        <w:rPr>
          <w:rFonts w:eastAsia="Arial" w:cs="Times New Roman"/>
          <w:spacing w:val="3"/>
          <w:szCs w:val="24"/>
        </w:rPr>
        <w:t>f</w:t>
      </w:r>
      <w:r w:rsidRPr="00705CE5">
        <w:rPr>
          <w:rFonts w:eastAsia="Arial" w:cs="Times New Roman"/>
          <w:spacing w:val="1"/>
          <w:szCs w:val="24"/>
        </w:rPr>
        <w:t>o</w:t>
      </w:r>
      <w:r w:rsidRPr="00705CE5">
        <w:rPr>
          <w:rFonts w:eastAsia="Arial" w:cs="Times New Roman"/>
          <w:spacing w:val="-3"/>
          <w:szCs w:val="24"/>
        </w:rPr>
        <w:t>r</w:t>
      </w:r>
      <w:r w:rsidRPr="00705CE5">
        <w:rPr>
          <w:rFonts w:eastAsia="Arial" w:cs="Times New Roman"/>
          <w:spacing w:val="1"/>
          <w:szCs w:val="24"/>
        </w:rPr>
        <w:t>m</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t</w:t>
      </w:r>
      <w:r w:rsidRPr="00705CE5">
        <w:rPr>
          <w:rFonts w:eastAsia="Arial" w:cs="Times New Roman"/>
          <w:spacing w:val="-1"/>
          <w:szCs w:val="24"/>
        </w:rPr>
        <w:t>a</w:t>
      </w:r>
      <w:r w:rsidRPr="00705CE5">
        <w:rPr>
          <w:rFonts w:eastAsia="Arial" w:cs="Times New Roman"/>
          <w:spacing w:val="1"/>
          <w:szCs w:val="24"/>
        </w:rPr>
        <w:t>be</w:t>
      </w:r>
      <w:r w:rsidRPr="00705CE5">
        <w:rPr>
          <w:rFonts w:eastAsia="Arial" w:cs="Times New Roman"/>
          <w:szCs w:val="24"/>
        </w:rPr>
        <w:t>la</w:t>
      </w:r>
      <w:r w:rsidRPr="00705CE5">
        <w:rPr>
          <w:rFonts w:eastAsia="Arial" w:cs="Times New Roman"/>
          <w:spacing w:val="5"/>
          <w:szCs w:val="24"/>
        </w:rPr>
        <w:t xml:space="preserve"> </w:t>
      </w:r>
      <w:r w:rsidRPr="00705CE5">
        <w:rPr>
          <w:rFonts w:eastAsia="Arial" w:cs="Times New Roman"/>
          <w:spacing w:val="1"/>
          <w:szCs w:val="24"/>
        </w:rPr>
        <w:t>a</w:t>
      </w:r>
      <w:r w:rsidRPr="00705CE5">
        <w:rPr>
          <w:rFonts w:eastAsia="Arial" w:cs="Times New Roman"/>
          <w:szCs w:val="24"/>
        </w:rPr>
        <w:t>c</w:t>
      </w:r>
      <w:r w:rsidRPr="00705CE5">
        <w:rPr>
          <w:rFonts w:eastAsia="Arial" w:cs="Times New Roman"/>
          <w:spacing w:val="-3"/>
          <w:szCs w:val="24"/>
        </w:rPr>
        <w:t>i</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4"/>
          <w:szCs w:val="24"/>
        </w:rPr>
        <w:t xml:space="preserve"> </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m</w:t>
      </w:r>
      <w:r w:rsidRPr="00705CE5">
        <w:rPr>
          <w:rFonts w:eastAsia="Arial" w:cs="Times New Roman"/>
          <w:spacing w:val="-1"/>
          <w:szCs w:val="24"/>
        </w:rPr>
        <w:t>u</w:t>
      </w:r>
      <w:r w:rsidRPr="00705CE5">
        <w:rPr>
          <w:rFonts w:eastAsia="Arial" w:cs="Times New Roman"/>
          <w:spacing w:val="1"/>
          <w:szCs w:val="24"/>
        </w:rPr>
        <w:t>n</w:t>
      </w:r>
      <w:r w:rsidRPr="00705CE5">
        <w:rPr>
          <w:rFonts w:eastAsia="Arial" w:cs="Times New Roman"/>
          <w:szCs w:val="24"/>
        </w:rPr>
        <w:t>icí</w:t>
      </w:r>
      <w:r w:rsidRPr="00705CE5">
        <w:rPr>
          <w:rFonts w:eastAsia="Arial" w:cs="Times New Roman"/>
          <w:spacing w:val="1"/>
          <w:szCs w:val="24"/>
        </w:rPr>
        <w:t>p</w:t>
      </w:r>
      <w:r w:rsidRPr="00705CE5">
        <w:rPr>
          <w:rFonts w:eastAsia="Arial" w:cs="Times New Roman"/>
          <w:szCs w:val="24"/>
        </w:rPr>
        <w:t>io</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1"/>
          <w:szCs w:val="24"/>
        </w:rPr>
        <w:t>Luiz</w:t>
      </w:r>
      <w:r w:rsidRPr="00705CE5">
        <w:rPr>
          <w:rFonts w:eastAsia="Arial" w:cs="Times New Roman"/>
          <w:szCs w:val="24"/>
        </w:rPr>
        <w:t xml:space="preserve"> Al</w:t>
      </w:r>
      <w:r w:rsidRPr="00705CE5">
        <w:rPr>
          <w:rFonts w:eastAsia="Arial" w:cs="Times New Roman"/>
          <w:spacing w:val="-3"/>
          <w:szCs w:val="24"/>
        </w:rPr>
        <w:t>v</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zCs w:val="24"/>
        </w:rPr>
        <w:t>ti</w:t>
      </w:r>
      <w:r w:rsidRPr="00705CE5">
        <w:rPr>
          <w:rFonts w:eastAsia="Arial" w:cs="Times New Roman"/>
          <w:spacing w:val="1"/>
          <w:szCs w:val="24"/>
        </w:rPr>
        <w:t>ng</w:t>
      </w:r>
      <w:r w:rsidRPr="00705CE5">
        <w:rPr>
          <w:rFonts w:eastAsia="Arial" w:cs="Times New Roman"/>
          <w:szCs w:val="24"/>
        </w:rPr>
        <w:t>iu</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zCs w:val="24"/>
        </w:rPr>
        <w:t>sta</w:t>
      </w:r>
      <w:r w:rsidRPr="00705CE5">
        <w:rPr>
          <w:rFonts w:eastAsia="Arial" w:cs="Times New Roman"/>
          <w:spacing w:val="3"/>
          <w:szCs w:val="24"/>
        </w:rPr>
        <w:t xml:space="preserve"> </w:t>
      </w:r>
      <w:r w:rsidRPr="00705CE5">
        <w:rPr>
          <w:rFonts w:eastAsia="Arial" w:cs="Times New Roman"/>
          <w:spacing w:val="1"/>
          <w:szCs w:val="24"/>
        </w:rPr>
        <w:t>p</w:t>
      </w:r>
      <w:r w:rsidRPr="00705CE5">
        <w:rPr>
          <w:rFonts w:eastAsia="Arial" w:cs="Times New Roman"/>
          <w:szCs w:val="24"/>
        </w:rPr>
        <w:t>r</w:t>
      </w:r>
      <w:r w:rsidRPr="00705CE5">
        <w:rPr>
          <w:rFonts w:eastAsia="Arial" w:cs="Times New Roman"/>
          <w:spacing w:val="-2"/>
          <w:szCs w:val="24"/>
        </w:rPr>
        <w:t>o</w:t>
      </w:r>
      <w:r w:rsidRPr="00705CE5">
        <w:rPr>
          <w:rFonts w:eastAsia="Arial" w:cs="Times New Roman"/>
          <w:spacing w:val="1"/>
          <w:szCs w:val="24"/>
        </w:rPr>
        <w:t>po</w:t>
      </w:r>
      <w:r w:rsidRPr="00705CE5">
        <w:rPr>
          <w:rFonts w:eastAsia="Arial" w:cs="Times New Roman"/>
          <w:szCs w:val="24"/>
        </w:rPr>
        <w:t>st</w:t>
      </w:r>
      <w:r w:rsidRPr="00705CE5">
        <w:rPr>
          <w:rFonts w:eastAsia="Arial" w:cs="Times New Roman"/>
          <w:spacing w:val="-1"/>
          <w:szCs w:val="24"/>
        </w:rPr>
        <w:t>a</w:t>
      </w:r>
      <w:r w:rsidRPr="00705CE5">
        <w:rPr>
          <w:rFonts w:eastAsia="Arial" w:cs="Times New Roman"/>
          <w:szCs w:val="24"/>
        </w:rPr>
        <w:t>,</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zCs w:val="24"/>
        </w:rPr>
        <w:t xml:space="preserve">m </w:t>
      </w:r>
      <w:r w:rsidRPr="00705CE5">
        <w:rPr>
          <w:rFonts w:eastAsia="Arial" w:cs="Times New Roman"/>
          <w:spacing w:val="1"/>
          <w:szCs w:val="24"/>
        </w:rPr>
        <w:t>e</w:t>
      </w:r>
      <w:r w:rsidRPr="00705CE5">
        <w:rPr>
          <w:rFonts w:eastAsia="Arial" w:cs="Times New Roman"/>
          <w:spacing w:val="-2"/>
          <w:szCs w:val="24"/>
        </w:rPr>
        <w:t>x</w:t>
      </w:r>
      <w:r w:rsidRPr="00705CE5">
        <w:rPr>
          <w:rFonts w:eastAsia="Arial" w:cs="Times New Roman"/>
          <w:szCs w:val="24"/>
        </w:rPr>
        <w:t>c</w:t>
      </w:r>
      <w:r w:rsidRPr="00705CE5">
        <w:rPr>
          <w:rFonts w:eastAsia="Arial" w:cs="Times New Roman"/>
          <w:spacing w:val="1"/>
          <w:szCs w:val="24"/>
        </w:rPr>
        <w:t>e</w:t>
      </w:r>
      <w:r w:rsidRPr="00705CE5">
        <w:rPr>
          <w:rFonts w:eastAsia="Arial" w:cs="Times New Roman"/>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1</w:t>
      </w:r>
      <w:r w:rsidRPr="00705CE5">
        <w:rPr>
          <w:rFonts w:eastAsia="Arial" w:cs="Times New Roman"/>
          <w:szCs w:val="24"/>
        </w:rPr>
        <w:t>1,</w:t>
      </w:r>
      <w:r w:rsidRPr="00705CE5">
        <w:rPr>
          <w:rFonts w:eastAsia="Arial" w:cs="Times New Roman"/>
          <w:spacing w:val="-1"/>
          <w:szCs w:val="24"/>
        </w:rPr>
        <w:t xml:space="preserve"> quando</w:t>
      </w:r>
      <w:r w:rsidRPr="00705CE5">
        <w:rPr>
          <w:rFonts w:eastAsia="Arial" w:cs="Times New Roman"/>
          <w:spacing w:val="1"/>
          <w:szCs w:val="24"/>
        </w:rPr>
        <w:t xml:space="preserve"> n</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f</w:t>
      </w:r>
      <w:r w:rsidRPr="00705CE5">
        <w:rPr>
          <w:rFonts w:eastAsia="Arial" w:cs="Times New Roman"/>
          <w:spacing w:val="1"/>
          <w:szCs w:val="24"/>
        </w:rPr>
        <w:t>o</w:t>
      </w:r>
      <w:r w:rsidRPr="00705CE5">
        <w:rPr>
          <w:rFonts w:eastAsia="Arial" w:cs="Times New Roman"/>
          <w:szCs w:val="24"/>
        </w:rPr>
        <w:t xml:space="preserve">i </w:t>
      </w:r>
      <w:r w:rsidRPr="00705CE5">
        <w:rPr>
          <w:rFonts w:eastAsia="Arial" w:cs="Times New Roman"/>
          <w:spacing w:val="1"/>
          <w:szCs w:val="24"/>
        </w:rPr>
        <w:t>a</w:t>
      </w:r>
      <w:r w:rsidRPr="00705CE5">
        <w:rPr>
          <w:rFonts w:eastAsia="Arial" w:cs="Times New Roman"/>
          <w:szCs w:val="24"/>
        </w:rPr>
        <w:t>ti</w:t>
      </w:r>
      <w:r w:rsidRPr="00705CE5">
        <w:rPr>
          <w:rFonts w:eastAsia="Arial" w:cs="Times New Roman"/>
          <w:spacing w:val="-1"/>
          <w:szCs w:val="24"/>
        </w:rPr>
        <w:t>n</w:t>
      </w:r>
      <w:r w:rsidRPr="00705CE5">
        <w:rPr>
          <w:rFonts w:eastAsia="Arial" w:cs="Times New Roman"/>
          <w:spacing w:val="1"/>
          <w:szCs w:val="24"/>
        </w:rPr>
        <w:t>g</w:t>
      </w:r>
      <w:r w:rsidRPr="00705CE5">
        <w:rPr>
          <w:rFonts w:eastAsia="Arial" w:cs="Times New Roman"/>
          <w:szCs w:val="24"/>
        </w:rPr>
        <w:t>ida</w:t>
      </w:r>
      <w:r w:rsidRPr="00705CE5">
        <w:rPr>
          <w:rFonts w:eastAsia="Arial" w:cs="Times New Roman"/>
          <w:spacing w:val="-1"/>
          <w:szCs w:val="24"/>
        </w:rPr>
        <w:t xml:space="preserve"> </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2"/>
          <w:szCs w:val="24"/>
        </w:rPr>
        <w:t>m</w:t>
      </w:r>
      <w:r w:rsidRPr="00705CE5">
        <w:rPr>
          <w:rFonts w:eastAsia="Arial" w:cs="Times New Roman"/>
          <w:spacing w:val="-1"/>
          <w:szCs w:val="24"/>
        </w:rPr>
        <w:t>e</w:t>
      </w:r>
      <w:r w:rsidRPr="00705CE5">
        <w:rPr>
          <w:rFonts w:eastAsia="Arial" w:cs="Times New Roman"/>
          <w:szCs w:val="24"/>
        </w:rPr>
        <w:t>ta</w:t>
      </w:r>
      <w:r w:rsidRPr="00705CE5">
        <w:rPr>
          <w:rFonts w:eastAsia="Arial" w:cs="Times New Roman"/>
          <w:spacing w:val="1"/>
          <w:szCs w:val="24"/>
        </w:rPr>
        <w:t xml:space="preserve"> p</w:t>
      </w:r>
      <w:r w:rsidRPr="00705CE5">
        <w:rPr>
          <w:rFonts w:eastAsia="Arial" w:cs="Times New Roman"/>
          <w:spacing w:val="-3"/>
          <w:szCs w:val="24"/>
        </w:rPr>
        <w:t>r</w:t>
      </w:r>
      <w:r w:rsidRPr="00705CE5">
        <w:rPr>
          <w:rFonts w:eastAsia="Arial" w:cs="Times New Roman"/>
          <w:spacing w:val="1"/>
          <w:szCs w:val="24"/>
        </w:rPr>
        <w:t>opo</w:t>
      </w:r>
      <w:r w:rsidRPr="00705CE5">
        <w:rPr>
          <w:rFonts w:eastAsia="Arial" w:cs="Times New Roman"/>
          <w:spacing w:val="-2"/>
          <w:szCs w:val="24"/>
        </w:rPr>
        <w:t>s</w:t>
      </w:r>
      <w:r w:rsidRPr="00705CE5">
        <w:rPr>
          <w:rFonts w:eastAsia="Arial" w:cs="Times New Roman"/>
          <w:szCs w:val="24"/>
        </w:rPr>
        <w:t xml:space="preserve">ta </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g</w:t>
      </w:r>
      <w:r w:rsidRPr="00705CE5">
        <w:rPr>
          <w:rFonts w:eastAsia="Arial" w:cs="Times New Roman"/>
          <w:spacing w:val="-3"/>
          <w:szCs w:val="24"/>
        </w:rPr>
        <w:t>r</w:t>
      </w:r>
      <w:r w:rsidRPr="00705CE5">
        <w:rPr>
          <w:rFonts w:eastAsia="Arial" w:cs="Times New Roman"/>
          <w:spacing w:val="-1"/>
          <w:szCs w:val="24"/>
        </w:rPr>
        <w:t>u</w:t>
      </w:r>
      <w:r w:rsidRPr="00705CE5">
        <w:rPr>
          <w:rFonts w:eastAsia="Arial" w:cs="Times New Roman"/>
          <w:spacing w:val="1"/>
          <w:szCs w:val="24"/>
        </w:rPr>
        <w:t>p</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pacing w:val="1"/>
          <w:szCs w:val="24"/>
        </w:rPr>
        <w:t>a</w:t>
      </w:r>
      <w:r w:rsidRPr="00705CE5">
        <w:rPr>
          <w:rFonts w:eastAsia="Arial" w:cs="Times New Roman"/>
          <w:szCs w:val="24"/>
        </w:rPr>
        <w:t xml:space="preserve">s </w:t>
      </w:r>
      <w:r w:rsidRPr="00705CE5">
        <w:rPr>
          <w:rFonts w:eastAsia="Arial" w:cs="Times New Roman"/>
          <w:spacing w:val="-1"/>
          <w:szCs w:val="24"/>
        </w:rPr>
        <w:t>g</w:t>
      </w:r>
      <w:r w:rsidRPr="00705CE5">
        <w:rPr>
          <w:rFonts w:eastAsia="Arial" w:cs="Times New Roman"/>
          <w:spacing w:val="1"/>
          <w:szCs w:val="24"/>
        </w:rPr>
        <w:t>e</w:t>
      </w:r>
      <w:r w:rsidRPr="00705CE5">
        <w:rPr>
          <w:rFonts w:eastAsia="Arial" w:cs="Times New Roman"/>
          <w:szCs w:val="24"/>
        </w:rPr>
        <w:t>st</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e</w:t>
      </w:r>
      <w:r w:rsidRPr="00705CE5">
        <w:rPr>
          <w:rFonts w:eastAsia="Arial" w:cs="Times New Roman"/>
          <w:spacing w:val="9"/>
          <w:szCs w:val="24"/>
        </w:rPr>
        <w:t>s</w:t>
      </w:r>
      <w:r w:rsidRPr="00705CE5">
        <w:rPr>
          <w:rFonts w:eastAsia="Arial" w:cs="Times New Roman"/>
          <w:szCs w:val="24"/>
        </w:rPr>
        <w:t>.</w:t>
      </w:r>
    </w:p>
    <w:p w:rsidR="00540E1A" w:rsidRPr="00705CE5" w:rsidRDefault="00540E1A" w:rsidP="00540E1A">
      <w:pPr>
        <w:ind w:left="222" w:firstLine="708"/>
        <w:jc w:val="both"/>
        <w:rPr>
          <w:rFonts w:eastAsia="Arial" w:cs="Times New Roman"/>
          <w:szCs w:val="24"/>
        </w:rPr>
      </w:pPr>
      <w:r w:rsidRPr="00705CE5">
        <w:rPr>
          <w:rFonts w:eastAsia="Arial" w:cs="Times New Roman"/>
          <w:spacing w:val="2"/>
          <w:szCs w:val="24"/>
        </w:rPr>
        <w:t>T</w:t>
      </w:r>
      <w:r w:rsidRPr="00705CE5">
        <w:rPr>
          <w:rFonts w:eastAsia="Arial" w:cs="Times New Roman"/>
          <w:spacing w:val="-1"/>
          <w:szCs w:val="24"/>
        </w:rPr>
        <w:t>e</w:t>
      </w:r>
      <w:r w:rsidRPr="00705CE5">
        <w:rPr>
          <w:rFonts w:eastAsia="Arial" w:cs="Times New Roman"/>
          <w:spacing w:val="1"/>
          <w:szCs w:val="24"/>
        </w:rPr>
        <w:t>nd</w:t>
      </w:r>
      <w:r w:rsidRPr="00705CE5">
        <w:rPr>
          <w:rFonts w:eastAsia="Arial" w:cs="Times New Roman"/>
          <w:szCs w:val="24"/>
        </w:rPr>
        <w:t xml:space="preserve">o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zCs w:val="24"/>
        </w:rPr>
        <w:t>ista</w:t>
      </w:r>
      <w:r w:rsidRPr="00705CE5">
        <w:rPr>
          <w:rFonts w:eastAsia="Arial" w:cs="Times New Roman"/>
          <w:spacing w:val="2"/>
          <w:szCs w:val="24"/>
        </w:rPr>
        <w:t xml:space="preserve"> </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pacing w:val="-3"/>
          <w:szCs w:val="24"/>
        </w:rPr>
        <w:t>r</w:t>
      </w:r>
      <w:r w:rsidRPr="00705CE5">
        <w:rPr>
          <w:rFonts w:eastAsia="Arial" w:cs="Times New Roman"/>
          <w:spacing w:val="1"/>
          <w:szCs w:val="24"/>
        </w:rPr>
        <w:t>e</w:t>
      </w:r>
      <w:r w:rsidRPr="00705CE5">
        <w:rPr>
          <w:rFonts w:eastAsia="Arial" w:cs="Times New Roman"/>
          <w:spacing w:val="-2"/>
          <w:szCs w:val="24"/>
        </w:rPr>
        <w:t>v</w:t>
      </w:r>
      <w:r w:rsidRPr="00705CE5">
        <w:rPr>
          <w:rFonts w:eastAsia="Arial" w:cs="Times New Roman"/>
          <w:spacing w:val="1"/>
          <w:szCs w:val="24"/>
        </w:rPr>
        <w:t>en</w:t>
      </w:r>
      <w:r w:rsidRPr="00705CE5">
        <w:rPr>
          <w:rFonts w:eastAsia="Arial" w:cs="Times New Roman"/>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2</w:t>
      </w:r>
      <w:r w:rsidRPr="00705CE5">
        <w:rPr>
          <w:rFonts w:eastAsia="Arial" w:cs="Times New Roman"/>
          <w:spacing w:val="1"/>
          <w:szCs w:val="24"/>
        </w:rPr>
        <w:t>01</w:t>
      </w:r>
      <w:r w:rsidRPr="00705CE5">
        <w:rPr>
          <w:rFonts w:eastAsia="Arial" w:cs="Times New Roman"/>
          <w:szCs w:val="24"/>
        </w:rPr>
        <w:t>4</w:t>
      </w:r>
      <w:r w:rsidRPr="00705CE5">
        <w:rPr>
          <w:rFonts w:eastAsia="Arial" w:cs="Times New Roman"/>
          <w:spacing w:val="2"/>
          <w:szCs w:val="24"/>
        </w:rPr>
        <w:t xml:space="preserve"> </w:t>
      </w:r>
      <w:r w:rsidRPr="00705CE5">
        <w:rPr>
          <w:rFonts w:eastAsia="Arial" w:cs="Times New Roman"/>
          <w:spacing w:val="-2"/>
          <w:szCs w:val="24"/>
        </w:rPr>
        <w:t>t</w:t>
      </w:r>
      <w:r w:rsidRPr="00705CE5">
        <w:rPr>
          <w:rFonts w:eastAsia="Arial" w:cs="Times New Roman"/>
          <w:spacing w:val="-1"/>
          <w:szCs w:val="24"/>
        </w:rPr>
        <w:t>a</w:t>
      </w:r>
      <w:r w:rsidRPr="00705CE5">
        <w:rPr>
          <w:rFonts w:eastAsia="Arial" w:cs="Times New Roman"/>
          <w:spacing w:val="1"/>
          <w:szCs w:val="24"/>
        </w:rPr>
        <w:t>mb</w:t>
      </w:r>
      <w:r w:rsidRPr="00705CE5">
        <w:rPr>
          <w:rFonts w:eastAsia="Arial" w:cs="Times New Roman"/>
          <w:spacing w:val="-1"/>
          <w:szCs w:val="24"/>
        </w:rPr>
        <w:t>é</w:t>
      </w:r>
      <w:r w:rsidRPr="00705CE5">
        <w:rPr>
          <w:rFonts w:eastAsia="Arial" w:cs="Times New Roman"/>
          <w:szCs w:val="24"/>
        </w:rPr>
        <w:t>m f</w:t>
      </w:r>
      <w:r w:rsidRPr="00705CE5">
        <w:rPr>
          <w:rFonts w:eastAsia="Arial" w:cs="Times New Roman"/>
          <w:spacing w:val="1"/>
          <w:szCs w:val="24"/>
        </w:rPr>
        <w:t>o</w:t>
      </w:r>
      <w:r w:rsidRPr="00705CE5">
        <w:rPr>
          <w:rFonts w:eastAsia="Arial" w:cs="Times New Roman"/>
          <w:szCs w:val="24"/>
        </w:rPr>
        <w:t>i</w:t>
      </w:r>
      <w:r w:rsidRPr="00705CE5">
        <w:rPr>
          <w:rFonts w:eastAsia="Arial" w:cs="Times New Roman"/>
          <w:spacing w:val="1"/>
          <w:szCs w:val="24"/>
        </w:rPr>
        <w:t xml:space="preserve"> </w:t>
      </w:r>
      <w:r w:rsidRPr="00705CE5">
        <w:rPr>
          <w:rFonts w:eastAsia="Arial" w:cs="Times New Roman"/>
          <w:szCs w:val="24"/>
        </w:rPr>
        <w:t>i</w:t>
      </w:r>
      <w:r w:rsidRPr="00705CE5">
        <w:rPr>
          <w:rFonts w:eastAsia="Arial" w:cs="Times New Roman"/>
          <w:spacing w:val="1"/>
          <w:szCs w:val="24"/>
        </w:rPr>
        <w:t>mp</w:t>
      </w:r>
      <w:r w:rsidRPr="00705CE5">
        <w:rPr>
          <w:rFonts w:eastAsia="Arial" w:cs="Times New Roman"/>
          <w:szCs w:val="24"/>
        </w:rPr>
        <w:t>l</w:t>
      </w:r>
      <w:r w:rsidRPr="00705CE5">
        <w:rPr>
          <w:rFonts w:eastAsia="Arial" w:cs="Times New Roman"/>
          <w:spacing w:val="-2"/>
          <w:szCs w:val="24"/>
        </w:rPr>
        <w:t>a</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a a</w:t>
      </w:r>
      <w:r w:rsidRPr="00705CE5">
        <w:rPr>
          <w:rFonts w:eastAsia="Arial" w:cs="Times New Roman"/>
          <w:spacing w:val="2"/>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 xml:space="preserve">cina </w:t>
      </w:r>
      <w:proofErr w:type="spellStart"/>
      <w:r w:rsidRPr="00705CE5">
        <w:rPr>
          <w:rFonts w:eastAsia="Arial" w:cs="Times New Roman"/>
          <w:spacing w:val="1"/>
          <w:szCs w:val="24"/>
        </w:rPr>
        <w:t>qu</w:t>
      </w:r>
      <w:r w:rsidRPr="00705CE5">
        <w:rPr>
          <w:rFonts w:eastAsia="Arial" w:cs="Times New Roman"/>
          <w:spacing w:val="-1"/>
          <w:szCs w:val="24"/>
        </w:rPr>
        <w:t>a</w:t>
      </w:r>
      <w:r w:rsidRPr="00705CE5">
        <w:rPr>
          <w:rFonts w:eastAsia="Arial" w:cs="Times New Roman"/>
          <w:spacing w:val="1"/>
          <w:szCs w:val="24"/>
        </w:rPr>
        <w:t>d</w:t>
      </w:r>
      <w:r w:rsidRPr="00705CE5">
        <w:rPr>
          <w:rFonts w:eastAsia="Arial" w:cs="Times New Roman"/>
          <w:szCs w:val="24"/>
        </w:rPr>
        <w:t>r</w:t>
      </w:r>
      <w:r w:rsidRPr="00705CE5">
        <w:rPr>
          <w:rFonts w:eastAsia="Arial" w:cs="Times New Roman"/>
          <w:spacing w:val="-1"/>
          <w:szCs w:val="24"/>
        </w:rPr>
        <w:t>i</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le</w:t>
      </w:r>
      <w:r w:rsidRPr="00705CE5">
        <w:rPr>
          <w:rFonts w:eastAsia="Arial" w:cs="Times New Roman"/>
          <w:spacing w:val="1"/>
          <w:szCs w:val="24"/>
        </w:rPr>
        <w:t>n</w:t>
      </w:r>
      <w:r w:rsidRPr="00705CE5">
        <w:rPr>
          <w:rFonts w:eastAsia="Arial" w:cs="Times New Roman"/>
          <w:szCs w:val="24"/>
        </w:rPr>
        <w:t>te</w:t>
      </w:r>
      <w:proofErr w:type="spellEnd"/>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n</w:t>
      </w:r>
      <w:r w:rsidRPr="00705CE5">
        <w:rPr>
          <w:rFonts w:eastAsia="Arial" w:cs="Times New Roman"/>
          <w:szCs w:val="24"/>
        </w:rPr>
        <w:t>tra</w:t>
      </w:r>
      <w:r w:rsidRPr="00705CE5">
        <w:rPr>
          <w:rFonts w:eastAsia="Arial" w:cs="Times New Roman"/>
          <w:spacing w:val="2"/>
          <w:szCs w:val="24"/>
        </w:rPr>
        <w:t xml:space="preserve"> </w:t>
      </w:r>
      <w:r w:rsidRPr="00705CE5">
        <w:rPr>
          <w:rFonts w:eastAsia="Arial" w:cs="Times New Roman"/>
          <w:szCs w:val="24"/>
        </w:rPr>
        <w:t>o HPV</w:t>
      </w:r>
      <w:r w:rsidRPr="00705CE5">
        <w:rPr>
          <w:rFonts w:eastAsia="Arial" w:cs="Times New Roman"/>
          <w:spacing w:val="2"/>
          <w:szCs w:val="24"/>
        </w:rPr>
        <w:t xml:space="preserve"> </w:t>
      </w:r>
      <w:r w:rsidRPr="00705CE5">
        <w:rPr>
          <w:rFonts w:eastAsia="Arial" w:cs="Times New Roman"/>
          <w:spacing w:val="1"/>
          <w:szCs w:val="24"/>
        </w:rPr>
        <w:t>pa</w:t>
      </w:r>
      <w:r w:rsidRPr="00705CE5">
        <w:rPr>
          <w:rFonts w:eastAsia="Arial" w:cs="Times New Roman"/>
          <w:szCs w:val="24"/>
        </w:rPr>
        <w:t>ra o</w:t>
      </w:r>
      <w:r w:rsidRPr="00705CE5">
        <w:rPr>
          <w:rFonts w:eastAsia="Arial" w:cs="Times New Roman"/>
          <w:spacing w:val="2"/>
          <w:szCs w:val="24"/>
        </w:rPr>
        <w:t xml:space="preserve"> </w:t>
      </w:r>
      <w:r w:rsidRPr="00705CE5">
        <w:rPr>
          <w:rFonts w:eastAsia="Arial" w:cs="Times New Roman"/>
          <w:szCs w:val="24"/>
        </w:rPr>
        <w:t>s</w:t>
      </w:r>
      <w:r w:rsidRPr="00705CE5">
        <w:rPr>
          <w:rFonts w:eastAsia="Arial" w:cs="Times New Roman"/>
          <w:spacing w:val="1"/>
          <w:szCs w:val="24"/>
        </w:rPr>
        <w:t>e</w:t>
      </w:r>
      <w:r w:rsidRPr="00705CE5">
        <w:rPr>
          <w:rFonts w:eastAsia="Arial" w:cs="Times New Roman"/>
          <w:spacing w:val="-2"/>
          <w:szCs w:val="24"/>
        </w:rPr>
        <w:t>x</w:t>
      </w:r>
      <w:r w:rsidRPr="00705CE5">
        <w:rPr>
          <w:rFonts w:eastAsia="Arial" w:cs="Times New Roman"/>
          <w:szCs w:val="24"/>
        </w:rPr>
        <w:t>o f</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zCs w:val="24"/>
        </w:rPr>
        <w:t>ini</w:t>
      </w:r>
      <w:r w:rsidRPr="00705CE5">
        <w:rPr>
          <w:rFonts w:eastAsia="Arial" w:cs="Times New Roman"/>
          <w:spacing w:val="1"/>
          <w:szCs w:val="24"/>
        </w:rPr>
        <w:t>no</w:t>
      </w:r>
      <w:r w:rsidRPr="00705CE5">
        <w:rPr>
          <w:rFonts w:eastAsia="Arial" w:cs="Times New Roman"/>
          <w:szCs w:val="24"/>
        </w:rPr>
        <w:t xml:space="preserve">. </w:t>
      </w:r>
      <w:r w:rsidRPr="00705CE5">
        <w:rPr>
          <w:rFonts w:eastAsia="Arial" w:cs="Times New Roman"/>
          <w:spacing w:val="2"/>
          <w:szCs w:val="24"/>
        </w:rPr>
        <w:t>T</w:t>
      </w:r>
      <w:r w:rsidRPr="00705CE5">
        <w:rPr>
          <w:rFonts w:eastAsia="Arial" w:cs="Times New Roman"/>
          <w:szCs w:val="24"/>
        </w:rPr>
        <w:t>ra</w:t>
      </w:r>
      <w:r w:rsidRPr="00705CE5">
        <w:rPr>
          <w:rFonts w:eastAsia="Arial" w:cs="Times New Roman"/>
          <w:spacing w:val="-1"/>
          <w:szCs w:val="24"/>
        </w:rPr>
        <w:t>b</w:t>
      </w:r>
      <w:r w:rsidRPr="00705CE5">
        <w:rPr>
          <w:rFonts w:eastAsia="Arial" w:cs="Times New Roman"/>
          <w:spacing w:val="1"/>
          <w:szCs w:val="24"/>
        </w:rPr>
        <w:t>a</w:t>
      </w:r>
      <w:r w:rsidRPr="00705CE5">
        <w:rPr>
          <w:rFonts w:eastAsia="Arial" w:cs="Times New Roman"/>
          <w:szCs w:val="24"/>
        </w:rPr>
        <w:t xml:space="preserve">lho </w:t>
      </w:r>
      <w:r w:rsidRPr="00705CE5">
        <w:rPr>
          <w:rFonts w:eastAsia="Arial" w:cs="Times New Roman"/>
          <w:spacing w:val="1"/>
          <w:szCs w:val="24"/>
        </w:rPr>
        <w:t>e</w:t>
      </w:r>
      <w:r w:rsidRPr="00705CE5">
        <w:rPr>
          <w:rFonts w:eastAsia="Arial" w:cs="Times New Roman"/>
          <w:szCs w:val="24"/>
        </w:rPr>
        <w:t>ste</w:t>
      </w:r>
      <w:r w:rsidRPr="00705CE5">
        <w:rPr>
          <w:rFonts w:eastAsia="Arial" w:cs="Times New Roman"/>
          <w:spacing w:val="1"/>
          <w:szCs w:val="24"/>
        </w:rPr>
        <w:t xml:space="preserve"> </w:t>
      </w:r>
      <w:r w:rsidRPr="00705CE5">
        <w:rPr>
          <w:rFonts w:eastAsia="Arial" w:cs="Times New Roman"/>
          <w:spacing w:val="-1"/>
          <w:szCs w:val="24"/>
        </w:rPr>
        <w:t>q</w:t>
      </w:r>
      <w:r w:rsidRPr="00705CE5">
        <w:rPr>
          <w:rFonts w:eastAsia="Arial" w:cs="Times New Roman"/>
          <w:spacing w:val="1"/>
          <w:szCs w:val="24"/>
        </w:rPr>
        <w:t>u</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se</w:t>
      </w:r>
      <w:r w:rsidRPr="00705CE5">
        <w:rPr>
          <w:rFonts w:eastAsia="Arial" w:cs="Times New Roman"/>
          <w:spacing w:val="2"/>
          <w:szCs w:val="24"/>
        </w:rPr>
        <w:t xml:space="preserve"> </w:t>
      </w:r>
      <w:r w:rsidRPr="00705CE5">
        <w:rPr>
          <w:rFonts w:eastAsia="Arial" w:cs="Times New Roman"/>
          <w:spacing w:val="-3"/>
          <w:szCs w:val="24"/>
        </w:rPr>
        <w:t>i</w:t>
      </w:r>
      <w:r w:rsidRPr="00705CE5">
        <w:rPr>
          <w:rFonts w:eastAsia="Arial" w:cs="Times New Roman"/>
          <w:spacing w:val="1"/>
          <w:szCs w:val="24"/>
        </w:rPr>
        <w:t>n</w:t>
      </w:r>
      <w:r w:rsidRPr="00705CE5">
        <w:rPr>
          <w:rFonts w:eastAsia="Arial" w:cs="Times New Roman"/>
          <w:szCs w:val="24"/>
        </w:rPr>
        <w:t>ic</w:t>
      </w:r>
      <w:r w:rsidRPr="00705CE5">
        <w:rPr>
          <w:rFonts w:eastAsia="Arial" w:cs="Times New Roman"/>
          <w:spacing w:val="-1"/>
          <w:szCs w:val="24"/>
        </w:rPr>
        <w:t>i</w:t>
      </w:r>
      <w:r w:rsidRPr="00705CE5">
        <w:rPr>
          <w:rFonts w:eastAsia="Arial" w:cs="Times New Roman"/>
          <w:spacing w:val="1"/>
          <w:szCs w:val="24"/>
        </w:rPr>
        <w:t>o</w:t>
      </w:r>
      <w:r w:rsidRPr="00705CE5">
        <w:rPr>
          <w:rFonts w:eastAsia="Arial" w:cs="Times New Roman"/>
          <w:szCs w:val="24"/>
        </w:rPr>
        <w:t>u</w:t>
      </w:r>
      <w:r w:rsidRPr="00705CE5">
        <w:rPr>
          <w:rFonts w:eastAsia="Arial" w:cs="Times New Roman"/>
          <w:spacing w:val="2"/>
          <w:szCs w:val="24"/>
        </w:rPr>
        <w:t xml:space="preserve"> </w:t>
      </w:r>
      <w:r w:rsidRPr="00705CE5">
        <w:rPr>
          <w:rFonts w:eastAsia="Arial" w:cs="Times New Roman"/>
          <w:spacing w:val="-1"/>
          <w:szCs w:val="24"/>
        </w:rPr>
        <w:t>n</w:t>
      </w:r>
      <w:r w:rsidRPr="00705CE5">
        <w:rPr>
          <w:rFonts w:eastAsia="Arial" w:cs="Times New Roman"/>
          <w:spacing w:val="1"/>
          <w:szCs w:val="24"/>
        </w:rPr>
        <w:t>a</w:t>
      </w:r>
      <w:r w:rsidRPr="00705CE5">
        <w:rPr>
          <w:rFonts w:eastAsia="Arial" w:cs="Times New Roman"/>
          <w:szCs w:val="24"/>
        </w:rPr>
        <w:t xml:space="preserve">s </w:t>
      </w:r>
      <w:r w:rsidRPr="00705CE5">
        <w:rPr>
          <w:rFonts w:eastAsia="Arial" w:cs="Times New Roman"/>
          <w:spacing w:val="1"/>
          <w:szCs w:val="24"/>
        </w:rPr>
        <w:t>e</w:t>
      </w:r>
      <w:r w:rsidRPr="00705CE5">
        <w:rPr>
          <w:rFonts w:eastAsia="Arial" w:cs="Times New Roman"/>
          <w:szCs w:val="24"/>
        </w:rPr>
        <w:t>sc</w:t>
      </w:r>
      <w:r w:rsidRPr="00705CE5">
        <w:rPr>
          <w:rFonts w:eastAsia="Arial" w:cs="Times New Roman"/>
          <w:spacing w:val="1"/>
          <w:szCs w:val="24"/>
        </w:rPr>
        <w:t>o</w:t>
      </w:r>
      <w:r w:rsidRPr="00705CE5">
        <w:rPr>
          <w:rFonts w:eastAsia="Arial" w:cs="Times New Roman"/>
          <w:szCs w:val="24"/>
        </w:rPr>
        <w:t>las</w:t>
      </w:r>
      <w:r w:rsidRPr="00705CE5">
        <w:rPr>
          <w:rFonts w:eastAsia="Arial" w:cs="Times New Roman"/>
          <w:spacing w:val="58"/>
          <w:szCs w:val="24"/>
        </w:rPr>
        <w:t xml:space="preserve"> </w:t>
      </w:r>
      <w:r w:rsidRPr="00705CE5">
        <w:rPr>
          <w:rFonts w:eastAsia="Arial" w:cs="Times New Roman"/>
          <w:spacing w:val="-1"/>
          <w:szCs w:val="24"/>
        </w:rPr>
        <w:t>o</w:t>
      </w:r>
      <w:r w:rsidRPr="00705CE5">
        <w:rPr>
          <w:rFonts w:eastAsia="Arial" w:cs="Times New Roman"/>
          <w:spacing w:val="1"/>
          <w:szCs w:val="24"/>
        </w:rPr>
        <w:t>nd</w:t>
      </w:r>
      <w:r w:rsidRPr="00705CE5">
        <w:rPr>
          <w:rFonts w:eastAsia="Arial" w:cs="Times New Roman"/>
          <w:szCs w:val="24"/>
        </w:rPr>
        <w:t>e</w:t>
      </w:r>
      <w:r w:rsidRPr="00705CE5">
        <w:rPr>
          <w:rFonts w:eastAsia="Arial" w:cs="Times New Roman"/>
          <w:spacing w:val="58"/>
          <w:szCs w:val="24"/>
        </w:rPr>
        <w:t xml:space="preserve"> </w:t>
      </w:r>
      <w:r w:rsidRPr="00705CE5">
        <w:rPr>
          <w:rFonts w:eastAsia="Arial" w:cs="Times New Roman"/>
          <w:spacing w:val="-2"/>
          <w:szCs w:val="24"/>
        </w:rPr>
        <w:t>s</w:t>
      </w:r>
      <w:r w:rsidRPr="00705CE5">
        <w:rPr>
          <w:rFonts w:eastAsia="Arial" w:cs="Times New Roman"/>
          <w:szCs w:val="24"/>
        </w:rPr>
        <w:t>e</w:t>
      </w:r>
      <w:r w:rsidRPr="00705CE5">
        <w:rPr>
          <w:rFonts w:eastAsia="Arial" w:cs="Times New Roman"/>
          <w:spacing w:val="58"/>
          <w:szCs w:val="24"/>
        </w:rPr>
        <w:t xml:space="preserve"> </w:t>
      </w:r>
      <w:r w:rsidRPr="00705CE5">
        <w:rPr>
          <w:rFonts w:eastAsia="Arial" w:cs="Times New Roman"/>
          <w:szCs w:val="24"/>
        </w:rPr>
        <w:t>c</w:t>
      </w:r>
      <w:r w:rsidRPr="00705CE5">
        <w:rPr>
          <w:rFonts w:eastAsia="Arial" w:cs="Times New Roman"/>
          <w:spacing w:val="-1"/>
          <w:szCs w:val="24"/>
        </w:rPr>
        <w:t>on</w:t>
      </w:r>
      <w:r w:rsidRPr="00705CE5">
        <w:rPr>
          <w:rFonts w:eastAsia="Arial" w:cs="Times New Roman"/>
          <w:szCs w:val="24"/>
        </w:rPr>
        <w:t>c</w:t>
      </w:r>
      <w:r w:rsidRPr="00705CE5">
        <w:rPr>
          <w:rFonts w:eastAsia="Arial" w:cs="Times New Roman"/>
          <w:spacing w:val="1"/>
          <w:szCs w:val="24"/>
        </w:rPr>
        <w:t>en</w:t>
      </w:r>
      <w:r w:rsidRPr="00705CE5">
        <w:rPr>
          <w:rFonts w:eastAsia="Arial" w:cs="Times New Roman"/>
          <w:szCs w:val="24"/>
        </w:rPr>
        <w:t>tra</w:t>
      </w:r>
      <w:r w:rsidRPr="00705CE5">
        <w:rPr>
          <w:rFonts w:eastAsia="Arial" w:cs="Times New Roman"/>
          <w:spacing w:val="58"/>
          <w:szCs w:val="24"/>
        </w:rPr>
        <w:t xml:space="preserve"> </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s</w:t>
      </w:r>
      <w:r w:rsidRPr="00705CE5">
        <w:rPr>
          <w:rFonts w:eastAsia="Arial" w:cs="Times New Roman"/>
          <w:szCs w:val="24"/>
        </w:rPr>
        <w:t>a</w:t>
      </w:r>
      <w:r w:rsidRPr="00705CE5">
        <w:rPr>
          <w:rFonts w:eastAsia="Arial" w:cs="Times New Roman"/>
          <w:spacing w:val="56"/>
          <w:szCs w:val="24"/>
        </w:rPr>
        <w:t xml:space="preserve"> </w:t>
      </w:r>
      <w:r w:rsidRPr="00705CE5">
        <w:rPr>
          <w:rFonts w:eastAsia="Arial" w:cs="Times New Roman"/>
          <w:spacing w:val="3"/>
          <w:szCs w:val="24"/>
        </w:rPr>
        <w:t>f</w:t>
      </w:r>
      <w:r w:rsidRPr="00705CE5">
        <w:rPr>
          <w:rFonts w:eastAsia="Arial" w:cs="Times New Roman"/>
          <w:spacing w:val="1"/>
          <w:szCs w:val="24"/>
        </w:rPr>
        <w:t>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w:t>
      </w:r>
      <w:r w:rsidRPr="00705CE5">
        <w:rPr>
          <w:rFonts w:eastAsia="Arial" w:cs="Times New Roman"/>
          <w:spacing w:val="58"/>
          <w:szCs w:val="24"/>
        </w:rPr>
        <w:t xml:space="preserve"> </w:t>
      </w:r>
      <w:r w:rsidRPr="00705CE5">
        <w:rPr>
          <w:rFonts w:eastAsia="Arial" w:cs="Times New Roman"/>
          <w:spacing w:val="1"/>
          <w:szCs w:val="24"/>
        </w:rPr>
        <w:t>e</w:t>
      </w:r>
      <w:r w:rsidRPr="00705CE5">
        <w:rPr>
          <w:rFonts w:eastAsia="Arial" w:cs="Times New Roman"/>
          <w:spacing w:val="-2"/>
          <w:szCs w:val="24"/>
        </w:rPr>
        <w:t>t</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a que ati</w:t>
      </w:r>
      <w:r w:rsidRPr="00705CE5">
        <w:rPr>
          <w:rFonts w:eastAsia="Arial" w:cs="Times New Roman"/>
          <w:spacing w:val="1"/>
          <w:szCs w:val="24"/>
        </w:rPr>
        <w:t>n</w:t>
      </w:r>
      <w:r w:rsidRPr="00705CE5">
        <w:rPr>
          <w:rFonts w:eastAsia="Arial" w:cs="Times New Roman"/>
          <w:spacing w:val="-1"/>
          <w:szCs w:val="24"/>
        </w:rPr>
        <w:t>giu</w:t>
      </w:r>
      <w:r w:rsidRPr="00705CE5">
        <w:rPr>
          <w:rFonts w:eastAsia="Arial" w:cs="Times New Roman"/>
          <w:spacing w:val="1"/>
          <w:szCs w:val="24"/>
        </w:rPr>
        <w:t xml:space="preserve"> t</w:t>
      </w:r>
      <w:r w:rsidRPr="00705CE5">
        <w:rPr>
          <w:rFonts w:eastAsia="Arial" w:cs="Times New Roman"/>
          <w:spacing w:val="-1"/>
          <w:szCs w:val="24"/>
        </w:rPr>
        <w:t>o</w:t>
      </w:r>
      <w:r w:rsidRPr="00705CE5">
        <w:rPr>
          <w:rFonts w:eastAsia="Arial" w:cs="Times New Roman"/>
          <w:spacing w:val="1"/>
          <w:szCs w:val="24"/>
        </w:rPr>
        <w:t>da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men</w:t>
      </w:r>
      <w:r w:rsidRPr="00705CE5">
        <w:rPr>
          <w:rFonts w:eastAsia="Arial" w:cs="Times New Roman"/>
          <w:spacing w:val="-3"/>
          <w:szCs w:val="24"/>
        </w:rPr>
        <w:t>i</w:t>
      </w:r>
      <w:r w:rsidRPr="00705CE5">
        <w:rPr>
          <w:rFonts w:eastAsia="Arial" w:cs="Times New Roman"/>
          <w:spacing w:val="-1"/>
          <w:szCs w:val="24"/>
        </w:rPr>
        <w:t>n</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4"/>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1</w:t>
      </w:r>
      <w:r w:rsidRPr="00705CE5">
        <w:rPr>
          <w:rFonts w:eastAsia="Arial" w:cs="Times New Roman"/>
          <w:szCs w:val="24"/>
        </w:rPr>
        <w:t>1</w:t>
      </w:r>
      <w:r w:rsidRPr="00705CE5">
        <w:rPr>
          <w:rFonts w:eastAsia="Arial" w:cs="Times New Roman"/>
          <w:spacing w:val="-1"/>
          <w:szCs w:val="24"/>
        </w:rPr>
        <w:t xml:space="preserve"> </w:t>
      </w:r>
      <w:r w:rsidRPr="00705CE5">
        <w:rPr>
          <w:rFonts w:eastAsia="Arial" w:cs="Times New Roman"/>
          <w:szCs w:val="24"/>
        </w:rPr>
        <w:t xml:space="preserve">a </w:t>
      </w:r>
      <w:r w:rsidRPr="00705CE5">
        <w:rPr>
          <w:rFonts w:eastAsia="Arial" w:cs="Times New Roman"/>
          <w:spacing w:val="1"/>
          <w:szCs w:val="24"/>
        </w:rPr>
        <w:t>1</w:t>
      </w:r>
      <w:r w:rsidRPr="00705CE5">
        <w:rPr>
          <w:rFonts w:eastAsia="Arial" w:cs="Times New Roman"/>
          <w:szCs w:val="24"/>
        </w:rPr>
        <w:t>3</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1</w:t>
      </w:r>
      <w:r w:rsidRPr="00705CE5">
        <w:rPr>
          <w:rFonts w:eastAsia="Arial" w:cs="Times New Roman"/>
          <w:szCs w:val="24"/>
        </w:rPr>
        <w:t>1</w:t>
      </w:r>
      <w:r w:rsidRPr="00705CE5">
        <w:rPr>
          <w:rFonts w:eastAsia="Arial" w:cs="Times New Roman"/>
          <w:spacing w:val="-1"/>
          <w:szCs w:val="24"/>
        </w:rPr>
        <w:t xml:space="preserve"> </w:t>
      </w:r>
      <w:r w:rsidRPr="00705CE5">
        <w:rPr>
          <w:rFonts w:eastAsia="Arial" w:cs="Times New Roman"/>
          <w:spacing w:val="1"/>
          <w:szCs w:val="24"/>
        </w:rPr>
        <w:t>me</w:t>
      </w:r>
      <w:r w:rsidRPr="00705CE5">
        <w:rPr>
          <w:rFonts w:eastAsia="Arial" w:cs="Times New Roman"/>
          <w:szCs w:val="24"/>
        </w:rPr>
        <w:t>s</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zCs w:val="24"/>
        </w:rPr>
        <w:t xml:space="preserve">e </w:t>
      </w:r>
      <w:r w:rsidRPr="00705CE5">
        <w:rPr>
          <w:rFonts w:eastAsia="Arial" w:cs="Times New Roman"/>
          <w:spacing w:val="1"/>
          <w:szCs w:val="24"/>
        </w:rPr>
        <w:t>2</w:t>
      </w:r>
      <w:r w:rsidRPr="00705CE5">
        <w:rPr>
          <w:rFonts w:eastAsia="Arial" w:cs="Times New Roman"/>
          <w:szCs w:val="24"/>
        </w:rPr>
        <w:t>9</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ias. A</w:t>
      </w:r>
      <w:r w:rsidRPr="00705CE5">
        <w:rPr>
          <w:rFonts w:eastAsia="Arial" w:cs="Times New Roman"/>
          <w:spacing w:val="1"/>
          <w:szCs w:val="24"/>
        </w:rPr>
        <w:t>ba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s</w:t>
      </w:r>
      <w:r w:rsidRPr="00705CE5">
        <w:rPr>
          <w:rFonts w:eastAsia="Arial" w:cs="Times New Roman"/>
          <w:spacing w:val="1"/>
          <w:szCs w:val="24"/>
        </w:rPr>
        <w:t>e</w:t>
      </w:r>
      <w:r w:rsidRPr="00705CE5">
        <w:rPr>
          <w:rFonts w:eastAsia="Arial" w:cs="Times New Roman"/>
          <w:spacing w:val="-1"/>
          <w:szCs w:val="24"/>
        </w:rPr>
        <w:t>g</w:t>
      </w:r>
      <w:r w:rsidRPr="00705CE5">
        <w:rPr>
          <w:rFonts w:eastAsia="Arial" w:cs="Times New Roman"/>
          <w:spacing w:val="1"/>
          <w:szCs w:val="24"/>
        </w:rPr>
        <w:t>u</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t</w:t>
      </w:r>
      <w:r w:rsidRPr="00705CE5">
        <w:rPr>
          <w:rFonts w:eastAsia="Arial" w:cs="Times New Roman"/>
          <w:spacing w:val="1"/>
          <w:szCs w:val="24"/>
        </w:rPr>
        <w:t>a</w:t>
      </w:r>
      <w:r w:rsidRPr="00705CE5">
        <w:rPr>
          <w:rFonts w:eastAsia="Arial" w:cs="Times New Roman"/>
          <w:spacing w:val="-1"/>
          <w:szCs w:val="24"/>
        </w:rPr>
        <w:t>b</w:t>
      </w:r>
      <w:r w:rsidRPr="00705CE5">
        <w:rPr>
          <w:rFonts w:eastAsia="Arial" w:cs="Times New Roman"/>
          <w:spacing w:val="1"/>
          <w:szCs w:val="24"/>
        </w:rPr>
        <w:t>e</w:t>
      </w:r>
      <w:r w:rsidRPr="00705CE5">
        <w:rPr>
          <w:rFonts w:eastAsia="Arial" w:cs="Times New Roman"/>
          <w:szCs w:val="24"/>
        </w:rPr>
        <w:t>la</w:t>
      </w:r>
      <w:r w:rsidRPr="00705CE5">
        <w:rPr>
          <w:rFonts w:eastAsia="Arial" w:cs="Times New Roman"/>
          <w:spacing w:val="1"/>
          <w:szCs w:val="24"/>
        </w:rPr>
        <w:t xml:space="preserve"> </w:t>
      </w:r>
      <w:r w:rsidRPr="00705CE5">
        <w:rPr>
          <w:rFonts w:eastAsia="Arial" w:cs="Times New Roman"/>
          <w:spacing w:val="-2"/>
          <w:szCs w:val="24"/>
        </w:rPr>
        <w:t>c</w:t>
      </w:r>
      <w:r w:rsidRPr="00705CE5">
        <w:rPr>
          <w:rFonts w:eastAsia="Arial" w:cs="Times New Roman"/>
          <w:spacing w:val="1"/>
          <w:szCs w:val="24"/>
        </w:rPr>
        <w:t>o</w:t>
      </w:r>
      <w:r w:rsidRPr="00705CE5">
        <w:rPr>
          <w:rFonts w:eastAsia="Arial" w:cs="Times New Roman"/>
          <w:szCs w:val="24"/>
        </w:rPr>
        <w:t xml:space="preserve">m </w:t>
      </w:r>
      <w:r w:rsidRPr="00705CE5">
        <w:rPr>
          <w:rFonts w:eastAsia="Arial" w:cs="Times New Roman"/>
          <w:spacing w:val="1"/>
          <w:szCs w:val="24"/>
        </w:rPr>
        <w:t>da</w:t>
      </w:r>
      <w:r w:rsidRPr="00705CE5">
        <w:rPr>
          <w:rFonts w:eastAsia="Arial" w:cs="Times New Roman"/>
          <w:spacing w:val="-1"/>
          <w:szCs w:val="24"/>
        </w:rPr>
        <w:t>d</w:t>
      </w:r>
      <w:r w:rsidRPr="00705CE5">
        <w:rPr>
          <w:rFonts w:eastAsia="Arial" w:cs="Times New Roman"/>
          <w:spacing w:val="1"/>
          <w:szCs w:val="24"/>
        </w:rPr>
        <w:t>o</w:t>
      </w:r>
      <w:r w:rsidRPr="00705CE5">
        <w:rPr>
          <w:rFonts w:eastAsia="Arial" w:cs="Times New Roman"/>
          <w:szCs w:val="24"/>
        </w:rPr>
        <w:t xml:space="preserve">s </w:t>
      </w:r>
      <w:r w:rsidRPr="00705CE5">
        <w:rPr>
          <w:rFonts w:eastAsia="Arial" w:cs="Times New Roman"/>
          <w:spacing w:val="-1"/>
          <w:szCs w:val="24"/>
        </w:rPr>
        <w:t>d</w:t>
      </w:r>
      <w:r w:rsidRPr="00705CE5">
        <w:rPr>
          <w:rFonts w:eastAsia="Arial" w:cs="Times New Roman"/>
          <w:szCs w:val="24"/>
        </w:rPr>
        <w:t>a</w:t>
      </w:r>
      <w:r w:rsidRPr="00705CE5">
        <w:rPr>
          <w:rFonts w:eastAsia="Arial" w:cs="Times New Roman"/>
          <w:spacing w:val="1"/>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w:t>
      </w:r>
    </w:p>
    <w:p w:rsidR="00540E1A" w:rsidRPr="00705CE5" w:rsidRDefault="00540E1A" w:rsidP="00540E1A">
      <w:pPr>
        <w:spacing w:line="240" w:lineRule="auto"/>
        <w:ind w:left="222"/>
        <w:jc w:val="both"/>
        <w:rPr>
          <w:rFonts w:eastAsia="Arial" w:cs="Times New Roman"/>
          <w:szCs w:val="24"/>
        </w:rPr>
      </w:pPr>
      <w:r w:rsidRPr="00705CE5">
        <w:rPr>
          <w:rFonts w:eastAsia="Arial" w:cs="Times New Roman"/>
          <w:szCs w:val="24"/>
        </w:rPr>
        <w:t xml:space="preserve"> </w:t>
      </w:r>
    </w:p>
    <w:p w:rsidR="00540E1A" w:rsidRPr="00705CE5" w:rsidRDefault="00540E1A" w:rsidP="00540E1A">
      <w:pPr>
        <w:spacing w:line="240" w:lineRule="auto"/>
        <w:ind w:left="222"/>
        <w:jc w:val="both"/>
        <w:rPr>
          <w:rFonts w:cs="Times New Roman"/>
          <w:szCs w:val="24"/>
        </w:rPr>
      </w:pPr>
      <w:r w:rsidRPr="00705CE5">
        <w:rPr>
          <w:rFonts w:eastAsia="Arial" w:cs="Times New Roman"/>
          <w:szCs w:val="24"/>
        </w:rPr>
        <w:t xml:space="preserve"> </w:t>
      </w:r>
      <w:r w:rsidRPr="00705CE5">
        <w:rPr>
          <w:rFonts w:cs="Times New Roman"/>
          <w:szCs w:val="24"/>
        </w:rPr>
        <w:t>TABELA</w:t>
      </w:r>
      <w:r w:rsidRPr="00705CE5">
        <w:rPr>
          <w:rFonts w:eastAsia="Arial" w:cs="Times New Roman"/>
          <w:szCs w:val="24"/>
        </w:rPr>
        <w:t xml:space="preserve"> </w:t>
      </w:r>
      <w:r w:rsidR="00116FFB" w:rsidRPr="00705CE5">
        <w:rPr>
          <w:rFonts w:eastAsia="Arial" w:cs="Times New Roman"/>
          <w:szCs w:val="24"/>
        </w:rPr>
        <w:t>12</w:t>
      </w:r>
      <w:r w:rsidRPr="00705CE5">
        <w:rPr>
          <w:rFonts w:eastAsia="Arial" w:cs="Times New Roman"/>
          <w:szCs w:val="24"/>
        </w:rPr>
        <w:t>: Co</w:t>
      </w:r>
      <w:r w:rsidRPr="00705CE5">
        <w:rPr>
          <w:rFonts w:eastAsia="Arial" w:cs="Times New Roman"/>
          <w:spacing w:val="-1"/>
          <w:szCs w:val="24"/>
        </w:rPr>
        <w:t>b</w:t>
      </w:r>
      <w:r w:rsidRPr="00705CE5">
        <w:rPr>
          <w:rFonts w:eastAsia="Arial" w:cs="Times New Roman"/>
          <w:spacing w:val="1"/>
          <w:szCs w:val="24"/>
        </w:rPr>
        <w:t>e</w:t>
      </w:r>
      <w:r w:rsidRPr="00705CE5">
        <w:rPr>
          <w:rFonts w:eastAsia="Arial" w:cs="Times New Roman"/>
          <w:szCs w:val="24"/>
        </w:rPr>
        <w:t>rtura</w:t>
      </w:r>
      <w:r w:rsidRPr="00705CE5">
        <w:rPr>
          <w:rFonts w:eastAsia="Arial" w:cs="Times New Roman"/>
          <w:spacing w:val="-1"/>
          <w:szCs w:val="24"/>
        </w:rPr>
        <w:t xml:space="preserve"> </w:t>
      </w:r>
      <w:r w:rsidRPr="00705CE5">
        <w:rPr>
          <w:rFonts w:eastAsia="Arial" w:cs="Times New Roman"/>
          <w:szCs w:val="24"/>
        </w:rPr>
        <w:t>V</w:t>
      </w:r>
      <w:r w:rsidRPr="00705CE5">
        <w:rPr>
          <w:rFonts w:eastAsia="Arial" w:cs="Times New Roman"/>
          <w:spacing w:val="1"/>
          <w:szCs w:val="24"/>
        </w:rPr>
        <w:t>a</w:t>
      </w:r>
      <w:r w:rsidRPr="00705CE5">
        <w:rPr>
          <w:rFonts w:eastAsia="Arial" w:cs="Times New Roman"/>
          <w:szCs w:val="24"/>
        </w:rPr>
        <w:t>cin</w:t>
      </w:r>
      <w:r w:rsidRPr="00705CE5">
        <w:rPr>
          <w:rFonts w:eastAsia="Arial" w:cs="Times New Roman"/>
          <w:spacing w:val="1"/>
          <w:szCs w:val="24"/>
        </w:rPr>
        <w:t>a</w:t>
      </w:r>
      <w:r w:rsidRPr="00705CE5">
        <w:rPr>
          <w:rFonts w:eastAsia="Arial" w:cs="Times New Roman"/>
          <w:szCs w:val="24"/>
        </w:rPr>
        <w:t>l C</w:t>
      </w:r>
      <w:r w:rsidRPr="00705CE5">
        <w:rPr>
          <w:rFonts w:eastAsia="Arial" w:cs="Times New Roman"/>
          <w:spacing w:val="-2"/>
          <w:szCs w:val="24"/>
        </w:rPr>
        <w:t>o</w:t>
      </w:r>
      <w:r w:rsidRPr="00705CE5">
        <w:rPr>
          <w:rFonts w:eastAsia="Arial" w:cs="Times New Roman"/>
          <w:spacing w:val="1"/>
          <w:szCs w:val="24"/>
        </w:rPr>
        <w:t>n</w:t>
      </w:r>
      <w:r w:rsidRPr="00705CE5">
        <w:rPr>
          <w:rFonts w:eastAsia="Arial" w:cs="Times New Roman"/>
          <w:szCs w:val="24"/>
        </w:rPr>
        <w:t>tra</w:t>
      </w:r>
      <w:r w:rsidRPr="00705CE5">
        <w:rPr>
          <w:rFonts w:eastAsia="Arial" w:cs="Times New Roman"/>
          <w:spacing w:val="1"/>
          <w:szCs w:val="24"/>
        </w:rPr>
        <w:t xml:space="preserve"> </w:t>
      </w:r>
      <w:r w:rsidR="00116FFB" w:rsidRPr="00705CE5">
        <w:rPr>
          <w:rFonts w:eastAsia="Arial" w:cs="Times New Roman"/>
          <w:szCs w:val="24"/>
        </w:rPr>
        <w:t>HPV</w:t>
      </w:r>
      <w:r w:rsidRPr="00705CE5">
        <w:rPr>
          <w:rFonts w:eastAsia="Arial" w:cs="Times New Roman"/>
          <w:spacing w:val="-2"/>
          <w:szCs w:val="24"/>
        </w:rPr>
        <w:t xml:space="preserve"> </w:t>
      </w:r>
      <w:r w:rsidRPr="00705CE5">
        <w:rPr>
          <w:rFonts w:eastAsia="Arial" w:cs="Times New Roman"/>
          <w:spacing w:val="1"/>
          <w:szCs w:val="24"/>
        </w:rPr>
        <w:t>1</w:t>
      </w:r>
      <w:r w:rsidRPr="00705CE5">
        <w:rPr>
          <w:rFonts w:eastAsia="Arial" w:cs="Times New Roman"/>
          <w:szCs w:val="24"/>
        </w:rPr>
        <w:t>ª</w:t>
      </w:r>
      <w:r w:rsidRPr="00705CE5">
        <w:rPr>
          <w:rFonts w:eastAsia="Arial" w:cs="Times New Roman"/>
          <w:spacing w:val="-2"/>
          <w:szCs w:val="24"/>
        </w:rPr>
        <w:t xml:space="preserve"> </w:t>
      </w:r>
      <w:r w:rsidRPr="00705CE5">
        <w:rPr>
          <w:rFonts w:eastAsia="Arial" w:cs="Times New Roman"/>
          <w:szCs w:val="24"/>
        </w:rPr>
        <w:t>Dose</w:t>
      </w:r>
    </w:p>
    <w:tbl>
      <w:tblPr>
        <w:tblW w:w="8080" w:type="dxa"/>
        <w:tblInd w:w="284" w:type="dxa"/>
        <w:tblLayout w:type="fixed"/>
        <w:tblCellMar>
          <w:left w:w="0" w:type="dxa"/>
          <w:right w:w="0" w:type="dxa"/>
        </w:tblCellMar>
        <w:tblLook w:val="01E0" w:firstRow="1" w:lastRow="1" w:firstColumn="1" w:lastColumn="1" w:noHBand="0" w:noVBand="0"/>
      </w:tblPr>
      <w:tblGrid>
        <w:gridCol w:w="2268"/>
        <w:gridCol w:w="1716"/>
        <w:gridCol w:w="1520"/>
        <w:gridCol w:w="1390"/>
        <w:gridCol w:w="1186"/>
      </w:tblGrid>
      <w:tr w:rsidR="00540E1A" w:rsidRPr="00705CE5" w:rsidTr="00833C4F">
        <w:trPr>
          <w:trHeight w:hRule="exact" w:val="419"/>
        </w:trPr>
        <w:tc>
          <w:tcPr>
            <w:tcW w:w="2268" w:type="dxa"/>
            <w:tcBorders>
              <w:top w:val="single" w:sz="5" w:space="0" w:color="000000"/>
              <w:bottom w:val="single" w:sz="5" w:space="0" w:color="000000"/>
              <w:right w:val="single" w:sz="5" w:space="0" w:color="000000"/>
            </w:tcBorders>
          </w:tcPr>
          <w:p w:rsidR="00540E1A" w:rsidRPr="00705CE5" w:rsidRDefault="00540E1A" w:rsidP="00D237F3">
            <w:pPr>
              <w:jc w:val="both"/>
              <w:rPr>
                <w:rFonts w:cs="Times New Roman"/>
                <w:szCs w:val="24"/>
              </w:rPr>
            </w:pPr>
          </w:p>
        </w:tc>
        <w:tc>
          <w:tcPr>
            <w:tcW w:w="171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126"/>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1</w:t>
            </w:r>
            <w:r w:rsidRPr="00705CE5">
              <w:rPr>
                <w:rFonts w:eastAsia="Calibri" w:cs="Times New Roman"/>
                <w:spacing w:val="1"/>
                <w:szCs w:val="24"/>
              </w:rPr>
              <w:t xml:space="preserve"> </w:t>
            </w:r>
            <w:r w:rsidRPr="00705CE5">
              <w:rPr>
                <w:rFonts w:eastAsia="Calibri" w:cs="Times New Roman"/>
                <w:szCs w:val="24"/>
              </w:rPr>
              <w:t>a</w:t>
            </w:r>
            <w:r w:rsidRPr="00705CE5">
              <w:rPr>
                <w:rFonts w:eastAsia="Calibri" w:cs="Times New Roman"/>
                <w:spacing w:val="-3"/>
                <w:szCs w:val="24"/>
              </w:rPr>
              <w:t>n</w:t>
            </w:r>
            <w:r w:rsidRPr="00705CE5">
              <w:rPr>
                <w:rFonts w:eastAsia="Calibri" w:cs="Times New Roman"/>
                <w:spacing w:val="1"/>
                <w:szCs w:val="24"/>
              </w:rPr>
              <w:t>o</w:t>
            </w:r>
            <w:r w:rsidRPr="00705CE5">
              <w:rPr>
                <w:rFonts w:eastAsia="Calibri" w:cs="Times New Roman"/>
                <w:szCs w:val="24"/>
              </w:rPr>
              <w:t>s</w:t>
            </w:r>
          </w:p>
        </w:tc>
        <w:tc>
          <w:tcPr>
            <w:tcW w:w="15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25"/>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2</w:t>
            </w:r>
            <w:r w:rsidRPr="00705CE5">
              <w:rPr>
                <w:rFonts w:eastAsia="Calibri" w:cs="Times New Roman"/>
                <w:spacing w:val="1"/>
                <w:szCs w:val="24"/>
              </w:rPr>
              <w:t xml:space="preserve"> </w:t>
            </w:r>
            <w:r w:rsidRPr="00705CE5">
              <w:rPr>
                <w:rFonts w:eastAsia="Calibri" w:cs="Times New Roman"/>
                <w:szCs w:val="24"/>
              </w:rPr>
              <w:t>a</w:t>
            </w:r>
            <w:r w:rsidRPr="00705CE5">
              <w:rPr>
                <w:rFonts w:eastAsia="Calibri" w:cs="Times New Roman"/>
                <w:spacing w:val="-3"/>
                <w:szCs w:val="24"/>
              </w:rPr>
              <w:t>n</w:t>
            </w:r>
            <w:r w:rsidRPr="00705CE5">
              <w:rPr>
                <w:rFonts w:eastAsia="Calibri" w:cs="Times New Roman"/>
                <w:spacing w:val="1"/>
                <w:szCs w:val="24"/>
              </w:rPr>
              <w:t>o</w:t>
            </w:r>
            <w:r w:rsidRPr="00705CE5">
              <w:rPr>
                <w:rFonts w:eastAsia="Calibri" w:cs="Times New Roman"/>
                <w:szCs w:val="24"/>
              </w:rPr>
              <w:t>s</w:t>
            </w:r>
          </w:p>
        </w:tc>
        <w:tc>
          <w:tcPr>
            <w:tcW w:w="139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126"/>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3</w:t>
            </w:r>
            <w:r w:rsidRPr="00705CE5">
              <w:rPr>
                <w:rFonts w:eastAsia="Calibri" w:cs="Times New Roman"/>
                <w:spacing w:val="1"/>
                <w:szCs w:val="24"/>
              </w:rPr>
              <w:t xml:space="preserve"> </w:t>
            </w:r>
            <w:r w:rsidRPr="00705CE5">
              <w:rPr>
                <w:rFonts w:eastAsia="Calibri" w:cs="Times New Roman"/>
                <w:szCs w:val="24"/>
              </w:rPr>
              <w:t>a</w:t>
            </w:r>
            <w:r w:rsidRPr="00705CE5">
              <w:rPr>
                <w:rFonts w:eastAsia="Calibri" w:cs="Times New Roman"/>
                <w:spacing w:val="-3"/>
                <w:szCs w:val="24"/>
              </w:rPr>
              <w:t>n</w:t>
            </w:r>
            <w:r w:rsidRPr="00705CE5">
              <w:rPr>
                <w:rFonts w:eastAsia="Calibri" w:cs="Times New Roman"/>
                <w:spacing w:val="1"/>
                <w:szCs w:val="24"/>
              </w:rPr>
              <w:t>o</w:t>
            </w:r>
            <w:r w:rsidRPr="00705CE5">
              <w:rPr>
                <w:rFonts w:eastAsia="Calibri" w:cs="Times New Roman"/>
                <w:szCs w:val="24"/>
              </w:rPr>
              <w:t>s</w:t>
            </w:r>
          </w:p>
        </w:tc>
        <w:tc>
          <w:tcPr>
            <w:tcW w:w="1186" w:type="dxa"/>
            <w:tcBorders>
              <w:top w:val="single" w:sz="5" w:space="0" w:color="000000"/>
              <w:left w:val="single" w:sz="5" w:space="0" w:color="000000"/>
              <w:bottom w:val="single" w:sz="5" w:space="0" w:color="000000"/>
            </w:tcBorders>
          </w:tcPr>
          <w:p w:rsidR="00540E1A" w:rsidRPr="00705CE5" w:rsidRDefault="00540E1A" w:rsidP="00D237F3">
            <w:pPr>
              <w:spacing w:before="27"/>
              <w:ind w:left="297"/>
              <w:jc w:val="both"/>
              <w:rPr>
                <w:rFonts w:eastAsia="Calibri" w:cs="Times New Roman"/>
                <w:szCs w:val="24"/>
              </w:rPr>
            </w:pPr>
            <w:r w:rsidRPr="00705CE5">
              <w:rPr>
                <w:rFonts w:eastAsia="Calibri" w:cs="Times New Roman"/>
                <w:szCs w:val="24"/>
              </w:rPr>
              <w:t>T</w:t>
            </w:r>
            <w:r w:rsidRPr="00705CE5">
              <w:rPr>
                <w:rFonts w:eastAsia="Calibri" w:cs="Times New Roman"/>
                <w:spacing w:val="1"/>
                <w:szCs w:val="24"/>
              </w:rPr>
              <w:t>o</w:t>
            </w:r>
            <w:r w:rsidRPr="00705CE5">
              <w:rPr>
                <w:rFonts w:eastAsia="Calibri" w:cs="Times New Roman"/>
                <w:szCs w:val="24"/>
              </w:rPr>
              <w:t>tal</w:t>
            </w:r>
          </w:p>
        </w:tc>
      </w:tr>
      <w:tr w:rsidR="00540E1A" w:rsidRPr="00705CE5" w:rsidTr="00833C4F">
        <w:trPr>
          <w:trHeight w:hRule="exact" w:val="419"/>
        </w:trPr>
        <w:tc>
          <w:tcPr>
            <w:tcW w:w="226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zCs w:val="24"/>
              </w:rPr>
              <w:t>P</w:t>
            </w:r>
            <w:r w:rsidRPr="00705CE5">
              <w:rPr>
                <w:rFonts w:eastAsia="Calibri" w:cs="Times New Roman"/>
                <w:b/>
                <w:spacing w:val="-1"/>
                <w:szCs w:val="24"/>
              </w:rPr>
              <w:t>opu</w:t>
            </w:r>
            <w:r w:rsidRPr="00705CE5">
              <w:rPr>
                <w:rFonts w:eastAsia="Calibri" w:cs="Times New Roman"/>
                <w:b/>
                <w:spacing w:val="1"/>
                <w:szCs w:val="24"/>
              </w:rPr>
              <w:t>l</w:t>
            </w:r>
            <w:r w:rsidRPr="00705CE5">
              <w:rPr>
                <w:rFonts w:eastAsia="Calibri" w:cs="Times New Roman"/>
                <w:b/>
                <w:spacing w:val="-1"/>
                <w:szCs w:val="24"/>
              </w:rPr>
              <w:t>a</w:t>
            </w:r>
            <w:r w:rsidRPr="00705CE5">
              <w:rPr>
                <w:rFonts w:eastAsia="Calibri" w:cs="Times New Roman"/>
                <w:b/>
                <w:spacing w:val="1"/>
                <w:szCs w:val="24"/>
              </w:rPr>
              <w:t>ç</w:t>
            </w:r>
            <w:r w:rsidRPr="00705CE5">
              <w:rPr>
                <w:rFonts w:eastAsia="Calibri" w:cs="Times New Roman"/>
                <w:b/>
                <w:spacing w:val="-1"/>
                <w:szCs w:val="24"/>
              </w:rPr>
              <w:t>ã</w:t>
            </w:r>
            <w:r w:rsidRPr="00705CE5">
              <w:rPr>
                <w:rFonts w:eastAsia="Calibri" w:cs="Times New Roman"/>
                <w:b/>
                <w:szCs w:val="24"/>
              </w:rPr>
              <w:t>o</w:t>
            </w:r>
          </w:p>
        </w:tc>
        <w:tc>
          <w:tcPr>
            <w:tcW w:w="171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zCs w:val="24"/>
              </w:rPr>
            </w:pPr>
            <w:r w:rsidRPr="00705CE5">
              <w:rPr>
                <w:rFonts w:eastAsia="Calibri" w:cs="Times New Roman"/>
                <w:spacing w:val="1"/>
                <w:szCs w:val="24"/>
              </w:rPr>
              <w:t>84</w:t>
            </w:r>
          </w:p>
        </w:tc>
        <w:tc>
          <w:tcPr>
            <w:tcW w:w="15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426" w:right="424"/>
              <w:jc w:val="both"/>
              <w:rPr>
                <w:rFonts w:eastAsia="Calibri" w:cs="Times New Roman"/>
                <w:szCs w:val="24"/>
              </w:rPr>
            </w:pPr>
            <w:r w:rsidRPr="00705CE5">
              <w:rPr>
                <w:rFonts w:eastAsia="Calibri" w:cs="Times New Roman"/>
                <w:spacing w:val="1"/>
                <w:szCs w:val="24"/>
              </w:rPr>
              <w:t>84</w:t>
            </w:r>
          </w:p>
        </w:tc>
        <w:tc>
          <w:tcPr>
            <w:tcW w:w="139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zCs w:val="24"/>
              </w:rPr>
            </w:pPr>
            <w:r w:rsidRPr="00705CE5">
              <w:rPr>
                <w:rFonts w:eastAsia="Calibri" w:cs="Times New Roman"/>
                <w:spacing w:val="1"/>
                <w:szCs w:val="24"/>
              </w:rPr>
              <w:t>73</w:t>
            </w:r>
          </w:p>
        </w:tc>
        <w:tc>
          <w:tcPr>
            <w:tcW w:w="1186" w:type="dxa"/>
            <w:tcBorders>
              <w:top w:val="single" w:sz="5" w:space="0" w:color="000000"/>
              <w:left w:val="single" w:sz="5" w:space="0" w:color="000000"/>
              <w:bottom w:val="single" w:sz="5" w:space="0" w:color="000000"/>
            </w:tcBorders>
          </w:tcPr>
          <w:p w:rsidR="00540E1A" w:rsidRPr="00705CE5" w:rsidRDefault="00540E1A" w:rsidP="00D237F3">
            <w:pPr>
              <w:spacing w:before="27"/>
              <w:ind w:left="320" w:right="321"/>
              <w:jc w:val="both"/>
              <w:rPr>
                <w:rFonts w:eastAsia="Calibri" w:cs="Times New Roman"/>
                <w:szCs w:val="24"/>
              </w:rPr>
            </w:pPr>
            <w:r w:rsidRPr="00705CE5">
              <w:rPr>
                <w:rFonts w:eastAsia="Calibri" w:cs="Times New Roman"/>
                <w:spacing w:val="1"/>
                <w:szCs w:val="24"/>
              </w:rPr>
              <w:t>2</w:t>
            </w:r>
            <w:r w:rsidRPr="00705CE5">
              <w:rPr>
                <w:rFonts w:eastAsia="Calibri" w:cs="Times New Roman"/>
                <w:spacing w:val="-2"/>
                <w:szCs w:val="24"/>
              </w:rPr>
              <w:t>4</w:t>
            </w:r>
            <w:r w:rsidRPr="00705CE5">
              <w:rPr>
                <w:rFonts w:eastAsia="Calibri" w:cs="Times New Roman"/>
                <w:szCs w:val="24"/>
              </w:rPr>
              <w:t>1</w:t>
            </w:r>
          </w:p>
        </w:tc>
      </w:tr>
      <w:tr w:rsidR="00540E1A" w:rsidRPr="00705CE5" w:rsidTr="00833C4F">
        <w:trPr>
          <w:trHeight w:hRule="exact" w:val="419"/>
        </w:trPr>
        <w:tc>
          <w:tcPr>
            <w:tcW w:w="226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b/>
                <w:szCs w:val="24"/>
              </w:rPr>
            </w:pPr>
            <w:r w:rsidRPr="00705CE5">
              <w:rPr>
                <w:rFonts w:eastAsia="Calibri" w:cs="Times New Roman"/>
                <w:b/>
                <w:szCs w:val="24"/>
              </w:rPr>
              <w:lastRenderedPageBreak/>
              <w:t>Dose</w:t>
            </w:r>
          </w:p>
        </w:tc>
        <w:tc>
          <w:tcPr>
            <w:tcW w:w="171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pacing w:val="1"/>
                <w:szCs w:val="24"/>
              </w:rPr>
            </w:pPr>
            <w:r w:rsidRPr="00705CE5">
              <w:rPr>
                <w:rFonts w:eastAsia="Calibri" w:cs="Times New Roman"/>
                <w:spacing w:val="1"/>
                <w:szCs w:val="24"/>
              </w:rPr>
              <w:t>105</w:t>
            </w:r>
          </w:p>
        </w:tc>
        <w:tc>
          <w:tcPr>
            <w:tcW w:w="15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426" w:right="424"/>
              <w:jc w:val="both"/>
              <w:rPr>
                <w:rFonts w:eastAsia="Calibri" w:cs="Times New Roman"/>
                <w:spacing w:val="1"/>
                <w:szCs w:val="24"/>
              </w:rPr>
            </w:pPr>
            <w:r w:rsidRPr="00705CE5">
              <w:rPr>
                <w:rFonts w:eastAsia="Calibri" w:cs="Times New Roman"/>
                <w:spacing w:val="1"/>
                <w:szCs w:val="24"/>
              </w:rPr>
              <w:t>90</w:t>
            </w:r>
          </w:p>
        </w:tc>
        <w:tc>
          <w:tcPr>
            <w:tcW w:w="139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pacing w:val="1"/>
                <w:szCs w:val="24"/>
              </w:rPr>
            </w:pPr>
            <w:r w:rsidRPr="00705CE5">
              <w:rPr>
                <w:rFonts w:eastAsia="Calibri" w:cs="Times New Roman"/>
                <w:spacing w:val="1"/>
                <w:szCs w:val="24"/>
              </w:rPr>
              <w:t>106</w:t>
            </w:r>
          </w:p>
        </w:tc>
        <w:tc>
          <w:tcPr>
            <w:tcW w:w="1186" w:type="dxa"/>
            <w:tcBorders>
              <w:top w:val="single" w:sz="5" w:space="0" w:color="000000"/>
              <w:left w:val="single" w:sz="5" w:space="0" w:color="000000"/>
              <w:bottom w:val="single" w:sz="5" w:space="0" w:color="000000"/>
            </w:tcBorders>
          </w:tcPr>
          <w:p w:rsidR="00540E1A" w:rsidRPr="00705CE5" w:rsidRDefault="00540E1A" w:rsidP="00D237F3">
            <w:pPr>
              <w:spacing w:before="27"/>
              <w:ind w:left="320" w:right="321"/>
              <w:jc w:val="both"/>
              <w:rPr>
                <w:rFonts w:eastAsia="Calibri" w:cs="Times New Roman"/>
                <w:spacing w:val="1"/>
                <w:szCs w:val="24"/>
              </w:rPr>
            </w:pPr>
            <w:r w:rsidRPr="00705CE5">
              <w:rPr>
                <w:rFonts w:eastAsia="Calibri" w:cs="Times New Roman"/>
                <w:spacing w:val="1"/>
                <w:szCs w:val="24"/>
              </w:rPr>
              <w:t>301</w:t>
            </w:r>
          </w:p>
        </w:tc>
      </w:tr>
      <w:tr w:rsidR="00540E1A" w:rsidRPr="00705CE5" w:rsidTr="00833C4F">
        <w:trPr>
          <w:trHeight w:hRule="exact" w:val="419"/>
        </w:trPr>
        <w:tc>
          <w:tcPr>
            <w:tcW w:w="2268"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b/>
                <w:szCs w:val="24"/>
              </w:rPr>
            </w:pPr>
            <w:r w:rsidRPr="00705CE5">
              <w:rPr>
                <w:rFonts w:eastAsia="Calibri" w:cs="Times New Roman"/>
                <w:b/>
                <w:szCs w:val="24"/>
              </w:rPr>
              <w:t>Cobertura</w:t>
            </w:r>
          </w:p>
        </w:tc>
        <w:tc>
          <w:tcPr>
            <w:tcW w:w="1716"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pacing w:val="1"/>
                <w:szCs w:val="24"/>
              </w:rPr>
            </w:pPr>
            <w:r w:rsidRPr="00705CE5">
              <w:rPr>
                <w:rFonts w:eastAsia="Calibri" w:cs="Times New Roman"/>
                <w:spacing w:val="1"/>
                <w:szCs w:val="24"/>
              </w:rPr>
              <w:t>125</w:t>
            </w:r>
          </w:p>
        </w:tc>
        <w:tc>
          <w:tcPr>
            <w:tcW w:w="15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426" w:right="424"/>
              <w:jc w:val="both"/>
              <w:rPr>
                <w:rFonts w:eastAsia="Calibri" w:cs="Times New Roman"/>
                <w:spacing w:val="1"/>
                <w:szCs w:val="24"/>
              </w:rPr>
            </w:pPr>
            <w:r w:rsidRPr="00705CE5">
              <w:rPr>
                <w:rFonts w:eastAsia="Calibri" w:cs="Times New Roman"/>
                <w:spacing w:val="1"/>
                <w:szCs w:val="24"/>
              </w:rPr>
              <w:t>107,14</w:t>
            </w:r>
          </w:p>
        </w:tc>
        <w:tc>
          <w:tcPr>
            <w:tcW w:w="139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pacing w:val="1"/>
                <w:szCs w:val="24"/>
              </w:rPr>
            </w:pPr>
            <w:r w:rsidRPr="00705CE5">
              <w:rPr>
                <w:rFonts w:eastAsia="Calibri" w:cs="Times New Roman"/>
                <w:spacing w:val="1"/>
                <w:szCs w:val="24"/>
              </w:rPr>
              <w:t>145,21</w:t>
            </w:r>
          </w:p>
        </w:tc>
        <w:tc>
          <w:tcPr>
            <w:tcW w:w="1186" w:type="dxa"/>
            <w:tcBorders>
              <w:top w:val="single" w:sz="5" w:space="0" w:color="000000"/>
              <w:left w:val="single" w:sz="5" w:space="0" w:color="000000"/>
              <w:bottom w:val="single" w:sz="5" w:space="0" w:color="000000"/>
            </w:tcBorders>
          </w:tcPr>
          <w:p w:rsidR="00540E1A" w:rsidRPr="00705CE5" w:rsidRDefault="00540E1A" w:rsidP="00D237F3">
            <w:pPr>
              <w:spacing w:before="27"/>
              <w:ind w:left="320" w:right="321"/>
              <w:jc w:val="both"/>
              <w:rPr>
                <w:rFonts w:eastAsia="Calibri" w:cs="Times New Roman"/>
                <w:spacing w:val="1"/>
                <w:szCs w:val="24"/>
              </w:rPr>
            </w:pPr>
            <w:r w:rsidRPr="00705CE5">
              <w:rPr>
                <w:rFonts w:eastAsia="Calibri" w:cs="Times New Roman"/>
                <w:spacing w:val="1"/>
                <w:szCs w:val="24"/>
              </w:rPr>
              <w:t>124,9</w:t>
            </w:r>
          </w:p>
        </w:tc>
      </w:tr>
    </w:tbl>
    <w:p w:rsidR="00540E1A" w:rsidRPr="00705CE5" w:rsidRDefault="00540E1A" w:rsidP="00540E1A">
      <w:pPr>
        <w:spacing w:line="220" w:lineRule="exact"/>
        <w:jc w:val="both"/>
        <w:rPr>
          <w:rFonts w:eastAsia="Arial" w:cs="Times New Roman"/>
          <w:sz w:val="20"/>
          <w:szCs w:val="20"/>
        </w:rPr>
      </w:pPr>
      <w:r w:rsidRPr="00705CE5">
        <w:rPr>
          <w:rFonts w:eastAsia="Arial" w:cs="Times New Roman"/>
          <w:sz w:val="20"/>
          <w:szCs w:val="20"/>
        </w:rPr>
        <w:t xml:space="preserve">    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8"/>
          <w:sz w:val="20"/>
          <w:szCs w:val="20"/>
        </w:rPr>
        <w:t xml:space="preserve"> </w:t>
      </w:r>
      <w:r w:rsidRPr="00705CE5">
        <w:rPr>
          <w:rFonts w:eastAsia="Arial" w:cs="Times New Roman"/>
          <w:sz w:val="20"/>
          <w:szCs w:val="20"/>
        </w:rPr>
        <w:t>Na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spacing w:line="260" w:lineRule="exact"/>
        <w:ind w:left="222"/>
        <w:jc w:val="both"/>
        <w:rPr>
          <w:rFonts w:eastAsia="Arial" w:cs="Times New Roman"/>
          <w:position w:val="-1"/>
          <w:szCs w:val="24"/>
        </w:rPr>
      </w:pPr>
    </w:p>
    <w:p w:rsidR="00540E1A" w:rsidRPr="00705CE5" w:rsidRDefault="00540E1A" w:rsidP="00540E1A">
      <w:pPr>
        <w:spacing w:line="260" w:lineRule="exact"/>
        <w:ind w:left="222"/>
        <w:jc w:val="both"/>
        <w:rPr>
          <w:rFonts w:cs="Times New Roman"/>
          <w:szCs w:val="24"/>
        </w:rPr>
      </w:pPr>
      <w:r w:rsidRPr="00705CE5">
        <w:rPr>
          <w:rFonts w:cs="Times New Roman"/>
          <w:szCs w:val="24"/>
        </w:rPr>
        <w:t>TABELA</w:t>
      </w:r>
      <w:r w:rsidRPr="00705CE5">
        <w:rPr>
          <w:rFonts w:eastAsia="Arial" w:cs="Times New Roman"/>
          <w:position w:val="-1"/>
          <w:szCs w:val="24"/>
        </w:rPr>
        <w:t xml:space="preserve"> </w:t>
      </w:r>
      <w:r w:rsidR="00116FFB" w:rsidRPr="00705CE5">
        <w:rPr>
          <w:rFonts w:eastAsia="Arial" w:cs="Times New Roman"/>
          <w:position w:val="-1"/>
          <w:szCs w:val="24"/>
        </w:rPr>
        <w:t>13</w:t>
      </w:r>
      <w:r w:rsidRPr="00705CE5">
        <w:rPr>
          <w:rFonts w:eastAsia="Arial" w:cs="Times New Roman"/>
          <w:position w:val="-1"/>
          <w:szCs w:val="24"/>
        </w:rPr>
        <w:t>: Co</w:t>
      </w:r>
      <w:r w:rsidRPr="00705CE5">
        <w:rPr>
          <w:rFonts w:eastAsia="Arial" w:cs="Times New Roman"/>
          <w:spacing w:val="-1"/>
          <w:position w:val="-1"/>
          <w:szCs w:val="24"/>
        </w:rPr>
        <w:t>b</w:t>
      </w:r>
      <w:r w:rsidRPr="00705CE5">
        <w:rPr>
          <w:rFonts w:eastAsia="Arial" w:cs="Times New Roman"/>
          <w:spacing w:val="1"/>
          <w:position w:val="-1"/>
          <w:szCs w:val="24"/>
        </w:rPr>
        <w:t>e</w:t>
      </w:r>
      <w:r w:rsidRPr="00705CE5">
        <w:rPr>
          <w:rFonts w:eastAsia="Arial" w:cs="Times New Roman"/>
          <w:position w:val="-1"/>
          <w:szCs w:val="24"/>
        </w:rPr>
        <w:t>rtura</w:t>
      </w:r>
      <w:r w:rsidRPr="00705CE5">
        <w:rPr>
          <w:rFonts w:eastAsia="Arial" w:cs="Times New Roman"/>
          <w:spacing w:val="-1"/>
          <w:position w:val="-1"/>
          <w:szCs w:val="24"/>
        </w:rPr>
        <w:t xml:space="preserve"> </w:t>
      </w:r>
      <w:r w:rsidRPr="00705CE5">
        <w:rPr>
          <w:rFonts w:eastAsia="Arial" w:cs="Times New Roman"/>
          <w:position w:val="-1"/>
          <w:szCs w:val="24"/>
        </w:rPr>
        <w:t>V</w:t>
      </w:r>
      <w:r w:rsidRPr="00705CE5">
        <w:rPr>
          <w:rFonts w:eastAsia="Arial" w:cs="Times New Roman"/>
          <w:spacing w:val="1"/>
          <w:position w:val="-1"/>
          <w:szCs w:val="24"/>
        </w:rPr>
        <w:t>a</w:t>
      </w:r>
      <w:r w:rsidRPr="00705CE5">
        <w:rPr>
          <w:rFonts w:eastAsia="Arial" w:cs="Times New Roman"/>
          <w:position w:val="-1"/>
          <w:szCs w:val="24"/>
        </w:rPr>
        <w:t>cin</w:t>
      </w:r>
      <w:r w:rsidRPr="00705CE5">
        <w:rPr>
          <w:rFonts w:eastAsia="Arial" w:cs="Times New Roman"/>
          <w:spacing w:val="1"/>
          <w:position w:val="-1"/>
          <w:szCs w:val="24"/>
        </w:rPr>
        <w:t>a</w:t>
      </w:r>
      <w:r w:rsidRPr="00705CE5">
        <w:rPr>
          <w:rFonts w:eastAsia="Arial" w:cs="Times New Roman"/>
          <w:position w:val="-1"/>
          <w:szCs w:val="24"/>
        </w:rPr>
        <w:t>l C</w:t>
      </w:r>
      <w:r w:rsidRPr="00705CE5">
        <w:rPr>
          <w:rFonts w:eastAsia="Arial" w:cs="Times New Roman"/>
          <w:spacing w:val="-2"/>
          <w:position w:val="-1"/>
          <w:szCs w:val="24"/>
        </w:rPr>
        <w:t>o</w:t>
      </w:r>
      <w:r w:rsidRPr="00705CE5">
        <w:rPr>
          <w:rFonts w:eastAsia="Arial" w:cs="Times New Roman"/>
          <w:spacing w:val="1"/>
          <w:position w:val="-1"/>
          <w:szCs w:val="24"/>
        </w:rPr>
        <w:t>n</w:t>
      </w:r>
      <w:r w:rsidRPr="00705CE5">
        <w:rPr>
          <w:rFonts w:eastAsia="Arial" w:cs="Times New Roman"/>
          <w:position w:val="-1"/>
          <w:szCs w:val="24"/>
        </w:rPr>
        <w:t>tra</w:t>
      </w:r>
      <w:r w:rsidRPr="00705CE5">
        <w:rPr>
          <w:rFonts w:eastAsia="Arial" w:cs="Times New Roman"/>
          <w:spacing w:val="1"/>
          <w:position w:val="-1"/>
          <w:szCs w:val="24"/>
        </w:rPr>
        <w:t xml:space="preserve"> </w:t>
      </w:r>
      <w:r w:rsidR="00116FFB" w:rsidRPr="00705CE5">
        <w:rPr>
          <w:rFonts w:eastAsia="Arial" w:cs="Times New Roman"/>
          <w:position w:val="-1"/>
          <w:szCs w:val="24"/>
        </w:rPr>
        <w:t>HPV</w:t>
      </w:r>
      <w:r w:rsidRPr="00705CE5">
        <w:rPr>
          <w:rFonts w:eastAsia="Arial" w:cs="Times New Roman"/>
          <w:spacing w:val="-2"/>
          <w:position w:val="-1"/>
          <w:szCs w:val="24"/>
        </w:rPr>
        <w:t xml:space="preserve"> </w:t>
      </w:r>
      <w:r w:rsidRPr="00705CE5">
        <w:rPr>
          <w:rFonts w:eastAsia="Arial" w:cs="Times New Roman"/>
          <w:spacing w:val="1"/>
          <w:position w:val="-1"/>
          <w:szCs w:val="24"/>
        </w:rPr>
        <w:t>2</w:t>
      </w:r>
      <w:r w:rsidRPr="00705CE5">
        <w:rPr>
          <w:rFonts w:eastAsia="Arial" w:cs="Times New Roman"/>
          <w:position w:val="-1"/>
          <w:szCs w:val="24"/>
        </w:rPr>
        <w:t>ª</w:t>
      </w:r>
      <w:r w:rsidRPr="00705CE5">
        <w:rPr>
          <w:rFonts w:eastAsia="Arial" w:cs="Times New Roman"/>
          <w:spacing w:val="-2"/>
          <w:position w:val="-1"/>
          <w:szCs w:val="24"/>
        </w:rPr>
        <w:t xml:space="preserve"> </w:t>
      </w:r>
      <w:r w:rsidRPr="00705CE5">
        <w:rPr>
          <w:rFonts w:eastAsia="Arial" w:cs="Times New Roman"/>
          <w:position w:val="-1"/>
          <w:szCs w:val="24"/>
        </w:rPr>
        <w:t>Dose</w:t>
      </w:r>
    </w:p>
    <w:tbl>
      <w:tblPr>
        <w:tblW w:w="0" w:type="auto"/>
        <w:tblInd w:w="284" w:type="dxa"/>
        <w:tblLayout w:type="fixed"/>
        <w:tblCellMar>
          <w:left w:w="0" w:type="dxa"/>
          <w:right w:w="0" w:type="dxa"/>
        </w:tblCellMar>
        <w:tblLook w:val="01E0" w:firstRow="1" w:lastRow="1" w:firstColumn="1" w:lastColumn="1" w:noHBand="0" w:noVBand="0"/>
      </w:tblPr>
      <w:tblGrid>
        <w:gridCol w:w="2126"/>
        <w:gridCol w:w="1427"/>
        <w:gridCol w:w="1380"/>
        <w:gridCol w:w="1020"/>
        <w:gridCol w:w="1134"/>
        <w:gridCol w:w="993"/>
      </w:tblGrid>
      <w:tr w:rsidR="00540E1A" w:rsidRPr="00705CE5" w:rsidTr="00833C4F">
        <w:trPr>
          <w:trHeight w:hRule="exact" w:val="487"/>
        </w:trPr>
        <w:tc>
          <w:tcPr>
            <w:tcW w:w="2126" w:type="dxa"/>
            <w:tcBorders>
              <w:top w:val="single" w:sz="5" w:space="0" w:color="000000"/>
              <w:bottom w:val="single" w:sz="5" w:space="0" w:color="000000"/>
              <w:right w:val="single" w:sz="5" w:space="0" w:color="000000"/>
            </w:tcBorders>
          </w:tcPr>
          <w:p w:rsidR="00540E1A" w:rsidRPr="00705CE5" w:rsidRDefault="00540E1A" w:rsidP="00D237F3">
            <w:pPr>
              <w:jc w:val="both"/>
              <w:rPr>
                <w:rFonts w:cs="Times New Roman"/>
                <w:szCs w:val="24"/>
              </w:rPr>
            </w:pPr>
          </w:p>
        </w:tc>
        <w:tc>
          <w:tcPr>
            <w:tcW w:w="142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126"/>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1</w:t>
            </w:r>
            <w:r w:rsidRPr="00705CE5">
              <w:rPr>
                <w:rFonts w:eastAsia="Calibri" w:cs="Times New Roman"/>
                <w:spacing w:val="1"/>
                <w:szCs w:val="24"/>
              </w:rPr>
              <w:t xml:space="preserve"> </w:t>
            </w:r>
            <w:r w:rsidRPr="00705CE5">
              <w:rPr>
                <w:rFonts w:eastAsia="Calibri" w:cs="Times New Roman"/>
                <w:szCs w:val="24"/>
              </w:rPr>
              <w:t>a</w:t>
            </w:r>
            <w:r w:rsidRPr="00705CE5">
              <w:rPr>
                <w:rFonts w:eastAsia="Calibri" w:cs="Times New Roman"/>
                <w:spacing w:val="-3"/>
                <w:szCs w:val="24"/>
              </w:rPr>
              <w:t>n</w:t>
            </w:r>
            <w:r w:rsidRPr="00705CE5">
              <w:rPr>
                <w:rFonts w:eastAsia="Calibri" w:cs="Times New Roman"/>
                <w:spacing w:val="1"/>
                <w:szCs w:val="24"/>
              </w:rPr>
              <w:t>o</w:t>
            </w:r>
            <w:r w:rsidRPr="00705CE5">
              <w:rPr>
                <w:rFonts w:eastAsia="Calibri" w:cs="Times New Roman"/>
                <w:szCs w:val="24"/>
              </w:rPr>
              <w:t>s</w:t>
            </w:r>
          </w:p>
        </w:tc>
        <w:tc>
          <w:tcPr>
            <w:tcW w:w="138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225"/>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2</w:t>
            </w:r>
            <w:r w:rsidRPr="00705CE5">
              <w:rPr>
                <w:rFonts w:eastAsia="Calibri" w:cs="Times New Roman"/>
                <w:spacing w:val="1"/>
                <w:szCs w:val="24"/>
              </w:rPr>
              <w:t xml:space="preserve"> </w:t>
            </w:r>
            <w:r w:rsidRPr="00705CE5">
              <w:rPr>
                <w:rFonts w:eastAsia="Calibri" w:cs="Times New Roman"/>
                <w:szCs w:val="24"/>
              </w:rPr>
              <w:t>a</w:t>
            </w:r>
            <w:r w:rsidRPr="00705CE5">
              <w:rPr>
                <w:rFonts w:eastAsia="Calibri" w:cs="Times New Roman"/>
                <w:spacing w:val="-3"/>
                <w:szCs w:val="24"/>
              </w:rPr>
              <w:t>n</w:t>
            </w:r>
            <w:r w:rsidRPr="00705CE5">
              <w:rPr>
                <w:rFonts w:eastAsia="Calibri" w:cs="Times New Roman"/>
                <w:spacing w:val="1"/>
                <w:szCs w:val="24"/>
              </w:rPr>
              <w:t>o</w:t>
            </w:r>
            <w:r w:rsidRPr="00705CE5">
              <w:rPr>
                <w:rFonts w:eastAsia="Calibri" w:cs="Times New Roman"/>
                <w:szCs w:val="24"/>
              </w:rPr>
              <w:t>s</w:t>
            </w:r>
          </w:p>
        </w:tc>
        <w:tc>
          <w:tcPr>
            <w:tcW w:w="10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127"/>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3</w:t>
            </w:r>
            <w:r w:rsidRPr="00705CE5">
              <w:rPr>
                <w:rFonts w:eastAsia="Calibri" w:cs="Times New Roman"/>
                <w:spacing w:val="1"/>
                <w:szCs w:val="24"/>
              </w:rPr>
              <w:t xml:space="preserve"> </w:t>
            </w:r>
            <w:r w:rsidRPr="00705CE5">
              <w:rPr>
                <w:rFonts w:eastAsia="Calibri" w:cs="Times New Roman"/>
                <w:szCs w:val="24"/>
              </w:rPr>
              <w:t>a</w:t>
            </w:r>
            <w:r w:rsidRPr="00705CE5">
              <w:rPr>
                <w:rFonts w:eastAsia="Calibri" w:cs="Times New Roman"/>
                <w:spacing w:val="-3"/>
                <w:szCs w:val="24"/>
              </w:rPr>
              <w:t>n</w:t>
            </w:r>
            <w:r w:rsidRPr="00705CE5">
              <w:rPr>
                <w:rFonts w:eastAsia="Calibri" w:cs="Times New Roman"/>
                <w:spacing w:val="1"/>
                <w:szCs w:val="24"/>
              </w:rPr>
              <w:t>o</w:t>
            </w:r>
            <w:r w:rsidRPr="00705CE5">
              <w:rPr>
                <w:rFonts w:eastAsia="Calibri" w:cs="Times New Roman"/>
                <w:szCs w:val="24"/>
              </w:rPr>
              <w:t>s</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174"/>
              <w:jc w:val="both"/>
              <w:rPr>
                <w:rFonts w:eastAsia="Calibri" w:cs="Times New Roman"/>
                <w:szCs w:val="24"/>
              </w:rPr>
            </w:pPr>
            <w:r w:rsidRPr="00705CE5">
              <w:rPr>
                <w:rFonts w:eastAsia="Calibri" w:cs="Times New Roman"/>
                <w:spacing w:val="1"/>
                <w:szCs w:val="24"/>
              </w:rPr>
              <w:t>1</w:t>
            </w:r>
            <w:r w:rsidRPr="00705CE5">
              <w:rPr>
                <w:rFonts w:eastAsia="Calibri" w:cs="Times New Roman"/>
                <w:szCs w:val="24"/>
              </w:rPr>
              <w:t>4</w:t>
            </w:r>
            <w:r w:rsidRPr="00705CE5">
              <w:rPr>
                <w:rFonts w:eastAsia="Calibri" w:cs="Times New Roman"/>
                <w:spacing w:val="1"/>
                <w:szCs w:val="24"/>
              </w:rPr>
              <w:t xml:space="preserve"> </w:t>
            </w:r>
            <w:r w:rsidRPr="00705CE5">
              <w:rPr>
                <w:rFonts w:eastAsia="Calibri" w:cs="Times New Roman"/>
                <w:szCs w:val="24"/>
              </w:rPr>
              <w:t>a</w:t>
            </w:r>
            <w:r w:rsidRPr="00705CE5">
              <w:rPr>
                <w:rFonts w:eastAsia="Calibri" w:cs="Times New Roman"/>
                <w:spacing w:val="-3"/>
                <w:szCs w:val="24"/>
              </w:rPr>
              <w:t>n</w:t>
            </w:r>
            <w:r w:rsidRPr="00705CE5">
              <w:rPr>
                <w:rFonts w:eastAsia="Calibri" w:cs="Times New Roman"/>
                <w:spacing w:val="1"/>
                <w:szCs w:val="24"/>
              </w:rPr>
              <w:t>o</w:t>
            </w:r>
            <w:r w:rsidRPr="00705CE5">
              <w:rPr>
                <w:rFonts w:eastAsia="Calibri" w:cs="Times New Roman"/>
                <w:szCs w:val="24"/>
              </w:rPr>
              <w:t>s</w:t>
            </w:r>
          </w:p>
        </w:tc>
        <w:tc>
          <w:tcPr>
            <w:tcW w:w="993" w:type="dxa"/>
            <w:tcBorders>
              <w:top w:val="single" w:sz="5" w:space="0" w:color="000000"/>
              <w:left w:val="single" w:sz="5" w:space="0" w:color="000000"/>
              <w:bottom w:val="single" w:sz="5" w:space="0" w:color="000000"/>
            </w:tcBorders>
          </w:tcPr>
          <w:p w:rsidR="00540E1A" w:rsidRPr="00705CE5" w:rsidRDefault="00540E1A" w:rsidP="00D237F3">
            <w:pPr>
              <w:spacing w:before="29"/>
              <w:ind w:left="246"/>
              <w:jc w:val="both"/>
              <w:rPr>
                <w:rFonts w:eastAsia="Calibri" w:cs="Times New Roman"/>
                <w:szCs w:val="24"/>
              </w:rPr>
            </w:pPr>
            <w:r w:rsidRPr="00705CE5">
              <w:rPr>
                <w:rFonts w:eastAsia="Calibri" w:cs="Times New Roman"/>
                <w:szCs w:val="24"/>
              </w:rPr>
              <w:t>T</w:t>
            </w:r>
            <w:r w:rsidRPr="00705CE5">
              <w:rPr>
                <w:rFonts w:eastAsia="Calibri" w:cs="Times New Roman"/>
                <w:spacing w:val="1"/>
                <w:szCs w:val="24"/>
              </w:rPr>
              <w:t>o</w:t>
            </w:r>
            <w:r w:rsidRPr="00705CE5">
              <w:rPr>
                <w:rFonts w:eastAsia="Calibri" w:cs="Times New Roman"/>
                <w:szCs w:val="24"/>
              </w:rPr>
              <w:t>tal</w:t>
            </w:r>
          </w:p>
        </w:tc>
      </w:tr>
      <w:tr w:rsidR="00540E1A" w:rsidRPr="00705CE5" w:rsidTr="00833C4F">
        <w:trPr>
          <w:trHeight w:hRule="exact" w:val="491"/>
        </w:trPr>
        <w:tc>
          <w:tcPr>
            <w:tcW w:w="2126" w:type="dxa"/>
            <w:tcBorders>
              <w:top w:val="single" w:sz="5" w:space="0" w:color="000000"/>
              <w:bottom w:val="single" w:sz="5" w:space="0" w:color="000000"/>
              <w:right w:val="single" w:sz="5" w:space="0" w:color="000000"/>
            </w:tcBorders>
          </w:tcPr>
          <w:p w:rsidR="00540E1A" w:rsidRPr="00705CE5" w:rsidRDefault="00540E1A" w:rsidP="00D237F3">
            <w:pPr>
              <w:spacing w:before="29"/>
              <w:ind w:left="64"/>
              <w:jc w:val="both"/>
              <w:rPr>
                <w:rFonts w:eastAsia="Calibri" w:cs="Times New Roman"/>
                <w:szCs w:val="24"/>
              </w:rPr>
            </w:pPr>
            <w:r w:rsidRPr="00705CE5">
              <w:rPr>
                <w:rFonts w:eastAsia="Calibri" w:cs="Times New Roman"/>
                <w:b/>
                <w:szCs w:val="24"/>
              </w:rPr>
              <w:t>P</w:t>
            </w:r>
            <w:r w:rsidRPr="00705CE5">
              <w:rPr>
                <w:rFonts w:eastAsia="Calibri" w:cs="Times New Roman"/>
                <w:b/>
                <w:spacing w:val="-1"/>
                <w:szCs w:val="24"/>
              </w:rPr>
              <w:t>opu</w:t>
            </w:r>
            <w:r w:rsidRPr="00705CE5">
              <w:rPr>
                <w:rFonts w:eastAsia="Calibri" w:cs="Times New Roman"/>
                <w:b/>
                <w:spacing w:val="1"/>
                <w:szCs w:val="24"/>
              </w:rPr>
              <w:t>l</w:t>
            </w:r>
            <w:r w:rsidRPr="00705CE5">
              <w:rPr>
                <w:rFonts w:eastAsia="Calibri" w:cs="Times New Roman"/>
                <w:b/>
                <w:spacing w:val="-1"/>
                <w:szCs w:val="24"/>
              </w:rPr>
              <w:t>a</w:t>
            </w:r>
            <w:r w:rsidRPr="00705CE5">
              <w:rPr>
                <w:rFonts w:eastAsia="Calibri" w:cs="Times New Roman"/>
                <w:b/>
                <w:spacing w:val="1"/>
                <w:szCs w:val="24"/>
              </w:rPr>
              <w:t>ç</w:t>
            </w:r>
            <w:r w:rsidRPr="00705CE5">
              <w:rPr>
                <w:rFonts w:eastAsia="Calibri" w:cs="Times New Roman"/>
                <w:b/>
                <w:spacing w:val="-1"/>
                <w:szCs w:val="24"/>
              </w:rPr>
              <w:t>ã</w:t>
            </w:r>
            <w:r w:rsidRPr="00705CE5">
              <w:rPr>
                <w:rFonts w:eastAsia="Calibri" w:cs="Times New Roman"/>
                <w:b/>
                <w:szCs w:val="24"/>
              </w:rPr>
              <w:t>o</w:t>
            </w:r>
          </w:p>
        </w:tc>
        <w:tc>
          <w:tcPr>
            <w:tcW w:w="142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325" w:right="325"/>
              <w:jc w:val="both"/>
              <w:rPr>
                <w:rFonts w:eastAsia="Calibri" w:cs="Times New Roman"/>
                <w:szCs w:val="24"/>
              </w:rPr>
            </w:pPr>
            <w:r w:rsidRPr="00705CE5">
              <w:rPr>
                <w:rFonts w:eastAsia="Calibri" w:cs="Times New Roman"/>
                <w:spacing w:val="1"/>
                <w:szCs w:val="24"/>
              </w:rPr>
              <w:t>42</w:t>
            </w:r>
          </w:p>
        </w:tc>
        <w:tc>
          <w:tcPr>
            <w:tcW w:w="138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426" w:right="423"/>
              <w:jc w:val="both"/>
              <w:rPr>
                <w:rFonts w:eastAsia="Calibri" w:cs="Times New Roman"/>
                <w:szCs w:val="24"/>
              </w:rPr>
            </w:pPr>
            <w:r w:rsidRPr="00705CE5">
              <w:rPr>
                <w:rFonts w:eastAsia="Calibri" w:cs="Times New Roman"/>
                <w:spacing w:val="1"/>
                <w:szCs w:val="24"/>
              </w:rPr>
              <w:t>84</w:t>
            </w:r>
          </w:p>
        </w:tc>
        <w:tc>
          <w:tcPr>
            <w:tcW w:w="10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325" w:right="325"/>
              <w:jc w:val="both"/>
              <w:rPr>
                <w:rFonts w:eastAsia="Calibri" w:cs="Times New Roman"/>
                <w:szCs w:val="24"/>
              </w:rPr>
            </w:pPr>
            <w:r w:rsidRPr="00705CE5">
              <w:rPr>
                <w:rFonts w:eastAsia="Calibri" w:cs="Times New Roman"/>
                <w:spacing w:val="1"/>
                <w:szCs w:val="24"/>
              </w:rPr>
              <w:t>73</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9"/>
              <w:ind w:left="375" w:right="375"/>
              <w:jc w:val="both"/>
              <w:rPr>
                <w:rFonts w:eastAsia="Calibri" w:cs="Times New Roman"/>
                <w:szCs w:val="24"/>
              </w:rPr>
            </w:pPr>
            <w:r w:rsidRPr="00705CE5">
              <w:rPr>
                <w:rFonts w:eastAsia="Calibri" w:cs="Times New Roman"/>
                <w:spacing w:val="1"/>
                <w:szCs w:val="24"/>
              </w:rPr>
              <w:t>46</w:t>
            </w:r>
          </w:p>
        </w:tc>
        <w:tc>
          <w:tcPr>
            <w:tcW w:w="993" w:type="dxa"/>
            <w:tcBorders>
              <w:top w:val="single" w:sz="5" w:space="0" w:color="000000"/>
              <w:left w:val="single" w:sz="5" w:space="0" w:color="000000"/>
              <w:bottom w:val="single" w:sz="5" w:space="0" w:color="000000"/>
            </w:tcBorders>
          </w:tcPr>
          <w:p w:rsidR="00540E1A" w:rsidRPr="00705CE5" w:rsidRDefault="00540E1A" w:rsidP="00D237F3">
            <w:pPr>
              <w:spacing w:before="29"/>
              <w:ind w:left="306"/>
              <w:jc w:val="both"/>
              <w:rPr>
                <w:rFonts w:eastAsia="Calibri" w:cs="Times New Roman"/>
                <w:szCs w:val="24"/>
              </w:rPr>
            </w:pPr>
            <w:r w:rsidRPr="00705CE5">
              <w:rPr>
                <w:rFonts w:eastAsia="Calibri" w:cs="Times New Roman"/>
                <w:spacing w:val="1"/>
                <w:szCs w:val="24"/>
              </w:rPr>
              <w:t>2</w:t>
            </w:r>
            <w:r w:rsidRPr="00705CE5">
              <w:rPr>
                <w:rFonts w:eastAsia="Calibri" w:cs="Times New Roman"/>
                <w:spacing w:val="-2"/>
                <w:szCs w:val="24"/>
              </w:rPr>
              <w:t>4</w:t>
            </w:r>
            <w:r w:rsidRPr="00705CE5">
              <w:rPr>
                <w:rFonts w:eastAsia="Calibri" w:cs="Times New Roman"/>
                <w:szCs w:val="24"/>
              </w:rPr>
              <w:t>5</w:t>
            </w:r>
          </w:p>
        </w:tc>
      </w:tr>
      <w:tr w:rsidR="00540E1A" w:rsidRPr="00705CE5" w:rsidTr="00833C4F">
        <w:trPr>
          <w:trHeight w:hRule="exact" w:val="487"/>
        </w:trPr>
        <w:tc>
          <w:tcPr>
            <w:tcW w:w="2126"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zCs w:val="24"/>
              </w:rPr>
              <w:t>D</w:t>
            </w:r>
            <w:r w:rsidRPr="00705CE5">
              <w:rPr>
                <w:rFonts w:eastAsia="Calibri" w:cs="Times New Roman"/>
                <w:b/>
                <w:spacing w:val="-1"/>
                <w:szCs w:val="24"/>
              </w:rPr>
              <w:t>o</w:t>
            </w:r>
            <w:r w:rsidRPr="00705CE5">
              <w:rPr>
                <w:rFonts w:eastAsia="Calibri" w:cs="Times New Roman"/>
                <w:b/>
                <w:szCs w:val="24"/>
              </w:rPr>
              <w:t>se</w:t>
            </w:r>
          </w:p>
        </w:tc>
        <w:tc>
          <w:tcPr>
            <w:tcW w:w="142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zCs w:val="24"/>
              </w:rPr>
            </w:pPr>
            <w:r w:rsidRPr="00705CE5">
              <w:rPr>
                <w:rFonts w:eastAsia="Calibri" w:cs="Times New Roman"/>
                <w:spacing w:val="1"/>
                <w:szCs w:val="24"/>
              </w:rPr>
              <w:t>49</w:t>
            </w:r>
          </w:p>
        </w:tc>
        <w:tc>
          <w:tcPr>
            <w:tcW w:w="138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426" w:right="423"/>
              <w:jc w:val="both"/>
              <w:rPr>
                <w:rFonts w:eastAsia="Calibri" w:cs="Times New Roman"/>
                <w:szCs w:val="24"/>
              </w:rPr>
            </w:pPr>
            <w:r w:rsidRPr="00705CE5">
              <w:rPr>
                <w:rFonts w:eastAsia="Calibri" w:cs="Times New Roman"/>
                <w:spacing w:val="1"/>
                <w:szCs w:val="24"/>
              </w:rPr>
              <w:t>78</w:t>
            </w:r>
          </w:p>
        </w:tc>
        <w:tc>
          <w:tcPr>
            <w:tcW w:w="10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5" w:right="325"/>
              <w:jc w:val="both"/>
              <w:rPr>
                <w:rFonts w:eastAsia="Calibri" w:cs="Times New Roman"/>
                <w:szCs w:val="24"/>
              </w:rPr>
            </w:pPr>
            <w:r w:rsidRPr="00705CE5">
              <w:rPr>
                <w:rFonts w:eastAsia="Calibri" w:cs="Times New Roman"/>
                <w:spacing w:val="1"/>
                <w:szCs w:val="24"/>
              </w:rPr>
              <w:t>86</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75" w:right="375"/>
              <w:jc w:val="both"/>
              <w:rPr>
                <w:rFonts w:eastAsia="Calibri" w:cs="Times New Roman"/>
                <w:szCs w:val="24"/>
              </w:rPr>
            </w:pPr>
            <w:r w:rsidRPr="00705CE5">
              <w:rPr>
                <w:rFonts w:eastAsia="Calibri" w:cs="Times New Roman"/>
                <w:spacing w:val="1"/>
                <w:szCs w:val="24"/>
              </w:rPr>
              <w:t>53</w:t>
            </w:r>
          </w:p>
        </w:tc>
        <w:tc>
          <w:tcPr>
            <w:tcW w:w="993" w:type="dxa"/>
            <w:tcBorders>
              <w:top w:val="single" w:sz="5" w:space="0" w:color="000000"/>
              <w:left w:val="single" w:sz="5" w:space="0" w:color="000000"/>
              <w:bottom w:val="single" w:sz="5" w:space="0" w:color="000000"/>
            </w:tcBorders>
          </w:tcPr>
          <w:p w:rsidR="00540E1A" w:rsidRPr="00705CE5" w:rsidRDefault="00540E1A" w:rsidP="00D237F3">
            <w:pPr>
              <w:spacing w:before="27"/>
              <w:ind w:left="306"/>
              <w:jc w:val="both"/>
              <w:rPr>
                <w:rFonts w:eastAsia="Calibri" w:cs="Times New Roman"/>
                <w:szCs w:val="24"/>
              </w:rPr>
            </w:pPr>
            <w:r w:rsidRPr="00705CE5">
              <w:rPr>
                <w:rFonts w:eastAsia="Calibri" w:cs="Times New Roman"/>
                <w:spacing w:val="1"/>
                <w:szCs w:val="24"/>
              </w:rPr>
              <w:t>2</w:t>
            </w:r>
            <w:r w:rsidRPr="00705CE5">
              <w:rPr>
                <w:rFonts w:eastAsia="Calibri" w:cs="Times New Roman"/>
                <w:spacing w:val="-2"/>
                <w:szCs w:val="24"/>
              </w:rPr>
              <w:t>6</w:t>
            </w:r>
            <w:r w:rsidRPr="00705CE5">
              <w:rPr>
                <w:rFonts w:eastAsia="Calibri" w:cs="Times New Roman"/>
                <w:szCs w:val="24"/>
              </w:rPr>
              <w:t>6</w:t>
            </w:r>
          </w:p>
        </w:tc>
      </w:tr>
      <w:tr w:rsidR="00540E1A" w:rsidRPr="00705CE5" w:rsidTr="00833C4F">
        <w:trPr>
          <w:trHeight w:hRule="exact" w:val="487"/>
        </w:trPr>
        <w:tc>
          <w:tcPr>
            <w:tcW w:w="2126" w:type="dxa"/>
            <w:tcBorders>
              <w:top w:val="single" w:sz="5" w:space="0" w:color="000000"/>
              <w:bottom w:val="single" w:sz="5" w:space="0" w:color="000000"/>
              <w:right w:val="single" w:sz="5" w:space="0" w:color="000000"/>
            </w:tcBorders>
          </w:tcPr>
          <w:p w:rsidR="00540E1A" w:rsidRPr="00705CE5" w:rsidRDefault="00540E1A" w:rsidP="00D237F3">
            <w:pPr>
              <w:spacing w:before="27"/>
              <w:ind w:left="64"/>
              <w:jc w:val="both"/>
              <w:rPr>
                <w:rFonts w:eastAsia="Calibri" w:cs="Times New Roman"/>
                <w:szCs w:val="24"/>
              </w:rPr>
            </w:pPr>
            <w:r w:rsidRPr="00705CE5">
              <w:rPr>
                <w:rFonts w:eastAsia="Calibri" w:cs="Times New Roman"/>
                <w:b/>
                <w:spacing w:val="1"/>
                <w:szCs w:val="24"/>
              </w:rPr>
              <w:t>C</w:t>
            </w:r>
            <w:r w:rsidRPr="00705CE5">
              <w:rPr>
                <w:rFonts w:eastAsia="Calibri" w:cs="Times New Roman"/>
                <w:b/>
                <w:spacing w:val="-1"/>
                <w:szCs w:val="24"/>
              </w:rPr>
              <w:t>obe</w:t>
            </w:r>
            <w:r w:rsidRPr="00705CE5">
              <w:rPr>
                <w:rFonts w:eastAsia="Calibri" w:cs="Times New Roman"/>
                <w:b/>
                <w:spacing w:val="1"/>
                <w:szCs w:val="24"/>
              </w:rPr>
              <w:t>r</w:t>
            </w:r>
            <w:r w:rsidRPr="00705CE5">
              <w:rPr>
                <w:rFonts w:eastAsia="Calibri" w:cs="Times New Roman"/>
                <w:b/>
                <w:szCs w:val="24"/>
              </w:rPr>
              <w:t>t</w:t>
            </w:r>
            <w:r w:rsidRPr="00705CE5">
              <w:rPr>
                <w:rFonts w:eastAsia="Calibri" w:cs="Times New Roman"/>
                <w:b/>
                <w:spacing w:val="-1"/>
                <w:szCs w:val="24"/>
              </w:rPr>
              <w:t>u</w:t>
            </w:r>
            <w:r w:rsidRPr="00705CE5">
              <w:rPr>
                <w:rFonts w:eastAsia="Calibri" w:cs="Times New Roman"/>
                <w:b/>
                <w:spacing w:val="1"/>
                <w:szCs w:val="24"/>
              </w:rPr>
              <w:t>r</w:t>
            </w:r>
            <w:r w:rsidRPr="00705CE5">
              <w:rPr>
                <w:rFonts w:eastAsia="Calibri" w:cs="Times New Roman"/>
                <w:b/>
                <w:szCs w:val="24"/>
              </w:rPr>
              <w:t>a</w:t>
            </w:r>
          </w:p>
        </w:tc>
        <w:tc>
          <w:tcPr>
            <w:tcW w:w="1427"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167"/>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6</w:t>
            </w:r>
            <w:r w:rsidRPr="00705CE5">
              <w:rPr>
                <w:rFonts w:eastAsia="Calibri" w:cs="Times New Roman"/>
                <w:szCs w:val="24"/>
              </w:rPr>
              <w:t>,</w:t>
            </w:r>
            <w:r w:rsidRPr="00705CE5">
              <w:rPr>
                <w:rFonts w:eastAsia="Calibri" w:cs="Times New Roman"/>
                <w:spacing w:val="-1"/>
                <w:szCs w:val="24"/>
              </w:rPr>
              <w:t>6</w:t>
            </w:r>
            <w:r w:rsidRPr="00705CE5">
              <w:rPr>
                <w:rFonts w:eastAsia="Calibri" w:cs="Times New Roman"/>
                <w:szCs w:val="24"/>
              </w:rPr>
              <w:t>7</w:t>
            </w:r>
          </w:p>
        </w:tc>
        <w:tc>
          <w:tcPr>
            <w:tcW w:w="138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323"/>
              <w:jc w:val="both"/>
              <w:rPr>
                <w:rFonts w:eastAsia="Calibri" w:cs="Times New Roman"/>
                <w:szCs w:val="24"/>
              </w:rPr>
            </w:pPr>
            <w:r w:rsidRPr="00705CE5">
              <w:rPr>
                <w:rFonts w:eastAsia="Calibri" w:cs="Times New Roman"/>
                <w:spacing w:val="1"/>
                <w:szCs w:val="24"/>
              </w:rPr>
              <w:t>92</w:t>
            </w:r>
            <w:r w:rsidRPr="00705CE5">
              <w:rPr>
                <w:rFonts w:eastAsia="Calibri" w:cs="Times New Roman"/>
                <w:spacing w:val="-2"/>
                <w:szCs w:val="24"/>
              </w:rPr>
              <w:t>,</w:t>
            </w:r>
            <w:r w:rsidRPr="00705CE5">
              <w:rPr>
                <w:rFonts w:eastAsia="Calibri" w:cs="Times New Roman"/>
                <w:spacing w:val="1"/>
                <w:szCs w:val="24"/>
              </w:rPr>
              <w:t>8</w:t>
            </w:r>
            <w:r w:rsidRPr="00705CE5">
              <w:rPr>
                <w:rFonts w:eastAsia="Calibri" w:cs="Times New Roman"/>
                <w:szCs w:val="24"/>
              </w:rPr>
              <w:t>6</w:t>
            </w:r>
          </w:p>
        </w:tc>
        <w:tc>
          <w:tcPr>
            <w:tcW w:w="1020"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167"/>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7</w:t>
            </w:r>
            <w:r w:rsidRPr="00705CE5">
              <w:rPr>
                <w:rFonts w:eastAsia="Calibri" w:cs="Times New Roman"/>
                <w:szCs w:val="24"/>
              </w:rPr>
              <w:t>,</w:t>
            </w:r>
            <w:r w:rsidRPr="00705CE5">
              <w:rPr>
                <w:rFonts w:eastAsia="Calibri" w:cs="Times New Roman"/>
                <w:spacing w:val="-1"/>
                <w:szCs w:val="24"/>
              </w:rPr>
              <w:t>8</w:t>
            </w:r>
            <w:r w:rsidRPr="00705CE5">
              <w:rPr>
                <w:rFonts w:eastAsia="Calibri" w:cs="Times New Roman"/>
                <w:szCs w:val="24"/>
              </w:rPr>
              <w:t>1</w:t>
            </w:r>
          </w:p>
        </w:tc>
        <w:tc>
          <w:tcPr>
            <w:tcW w:w="1134" w:type="dxa"/>
            <w:tcBorders>
              <w:top w:val="single" w:sz="5" w:space="0" w:color="000000"/>
              <w:left w:val="single" w:sz="5" w:space="0" w:color="000000"/>
              <w:bottom w:val="single" w:sz="5" w:space="0" w:color="000000"/>
              <w:right w:val="single" w:sz="5" w:space="0" w:color="000000"/>
            </w:tcBorders>
          </w:tcPr>
          <w:p w:rsidR="00540E1A" w:rsidRPr="00705CE5" w:rsidRDefault="00540E1A" w:rsidP="00D237F3">
            <w:pPr>
              <w:spacing w:before="27"/>
              <w:ind w:left="217"/>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1</w:t>
            </w:r>
            <w:r w:rsidRPr="00705CE5">
              <w:rPr>
                <w:rFonts w:eastAsia="Calibri" w:cs="Times New Roman"/>
                <w:spacing w:val="1"/>
                <w:szCs w:val="24"/>
              </w:rPr>
              <w:t>5</w:t>
            </w:r>
            <w:r w:rsidRPr="00705CE5">
              <w:rPr>
                <w:rFonts w:eastAsia="Calibri" w:cs="Times New Roman"/>
                <w:szCs w:val="24"/>
              </w:rPr>
              <w:t>,</w:t>
            </w:r>
            <w:r w:rsidRPr="00705CE5">
              <w:rPr>
                <w:rFonts w:eastAsia="Calibri" w:cs="Times New Roman"/>
                <w:spacing w:val="-1"/>
                <w:szCs w:val="24"/>
              </w:rPr>
              <w:t>2</w:t>
            </w:r>
            <w:r w:rsidRPr="00705CE5">
              <w:rPr>
                <w:rFonts w:eastAsia="Calibri" w:cs="Times New Roman"/>
                <w:szCs w:val="24"/>
              </w:rPr>
              <w:t>5</w:t>
            </w:r>
          </w:p>
        </w:tc>
        <w:tc>
          <w:tcPr>
            <w:tcW w:w="993" w:type="dxa"/>
            <w:tcBorders>
              <w:top w:val="single" w:sz="5" w:space="0" w:color="000000"/>
              <w:left w:val="single" w:sz="5" w:space="0" w:color="000000"/>
              <w:bottom w:val="single" w:sz="5" w:space="0" w:color="000000"/>
            </w:tcBorders>
          </w:tcPr>
          <w:p w:rsidR="00540E1A" w:rsidRPr="00705CE5" w:rsidRDefault="00540E1A" w:rsidP="00D237F3">
            <w:pPr>
              <w:spacing w:before="27"/>
              <w:ind w:left="167"/>
              <w:jc w:val="both"/>
              <w:rPr>
                <w:rFonts w:eastAsia="Calibri" w:cs="Times New Roman"/>
                <w:szCs w:val="24"/>
              </w:rPr>
            </w:pPr>
            <w:r w:rsidRPr="00705CE5">
              <w:rPr>
                <w:rFonts w:eastAsia="Calibri" w:cs="Times New Roman"/>
                <w:spacing w:val="1"/>
                <w:szCs w:val="24"/>
              </w:rPr>
              <w:t>1</w:t>
            </w:r>
            <w:r w:rsidRPr="00705CE5">
              <w:rPr>
                <w:rFonts w:eastAsia="Calibri" w:cs="Times New Roman"/>
                <w:spacing w:val="-2"/>
                <w:szCs w:val="24"/>
              </w:rPr>
              <w:t>0</w:t>
            </w:r>
            <w:r w:rsidRPr="00705CE5">
              <w:rPr>
                <w:rFonts w:eastAsia="Calibri" w:cs="Times New Roman"/>
                <w:spacing w:val="1"/>
                <w:szCs w:val="24"/>
              </w:rPr>
              <w:t>8</w:t>
            </w:r>
            <w:r w:rsidRPr="00705CE5">
              <w:rPr>
                <w:rFonts w:eastAsia="Calibri" w:cs="Times New Roman"/>
                <w:szCs w:val="24"/>
              </w:rPr>
              <w:t>,</w:t>
            </w:r>
            <w:r w:rsidRPr="00705CE5">
              <w:rPr>
                <w:rFonts w:eastAsia="Calibri" w:cs="Times New Roman"/>
                <w:spacing w:val="-1"/>
                <w:szCs w:val="24"/>
              </w:rPr>
              <w:t>5</w:t>
            </w:r>
            <w:r w:rsidRPr="00705CE5">
              <w:rPr>
                <w:rFonts w:eastAsia="Calibri" w:cs="Times New Roman"/>
                <w:szCs w:val="24"/>
              </w:rPr>
              <w:t>7</w:t>
            </w:r>
          </w:p>
        </w:tc>
      </w:tr>
    </w:tbl>
    <w:p w:rsidR="00540E1A" w:rsidRPr="00705CE5" w:rsidRDefault="00540E1A" w:rsidP="00540E1A">
      <w:pPr>
        <w:spacing w:line="220" w:lineRule="exact"/>
        <w:jc w:val="both"/>
        <w:rPr>
          <w:rFonts w:eastAsia="Arial" w:cs="Times New Roman"/>
          <w:sz w:val="20"/>
          <w:szCs w:val="20"/>
        </w:rPr>
      </w:pPr>
      <w:r w:rsidRPr="00705CE5">
        <w:rPr>
          <w:rFonts w:eastAsia="Arial" w:cs="Times New Roman"/>
          <w:szCs w:val="24"/>
        </w:rPr>
        <w:t xml:space="preserve">    </w:t>
      </w:r>
      <w:r w:rsidRPr="00705CE5">
        <w:rPr>
          <w:rFonts w:eastAsia="Arial" w:cs="Times New Roman"/>
          <w:sz w:val="20"/>
          <w:szCs w:val="20"/>
        </w:rPr>
        <w:t>Fo</w:t>
      </w:r>
      <w:r w:rsidRPr="00705CE5">
        <w:rPr>
          <w:rFonts w:eastAsia="Arial" w:cs="Times New Roman"/>
          <w:spacing w:val="-1"/>
          <w:sz w:val="20"/>
          <w:szCs w:val="20"/>
        </w:rPr>
        <w:t>n</w:t>
      </w:r>
      <w:r w:rsidRPr="00705CE5">
        <w:rPr>
          <w:rFonts w:eastAsia="Arial" w:cs="Times New Roman"/>
          <w:sz w:val="20"/>
          <w:szCs w:val="20"/>
        </w:rPr>
        <w:t>te:</w:t>
      </w:r>
      <w:r w:rsidRPr="00705CE5">
        <w:rPr>
          <w:rFonts w:eastAsia="Arial" w:cs="Times New Roman"/>
          <w:spacing w:val="-5"/>
          <w:sz w:val="20"/>
          <w:szCs w:val="20"/>
        </w:rPr>
        <w:t xml:space="preserve"> </w:t>
      </w:r>
      <w:r w:rsidRPr="00705CE5">
        <w:rPr>
          <w:rFonts w:eastAsia="Arial" w:cs="Times New Roman"/>
          <w:spacing w:val="-1"/>
          <w:sz w:val="20"/>
          <w:szCs w:val="20"/>
        </w:rPr>
        <w:t>P</w:t>
      </w:r>
      <w:r w:rsidRPr="00705CE5">
        <w:rPr>
          <w:rFonts w:eastAsia="Arial" w:cs="Times New Roman"/>
          <w:spacing w:val="1"/>
          <w:sz w:val="20"/>
          <w:szCs w:val="20"/>
        </w:rPr>
        <w:t>r</w:t>
      </w:r>
      <w:r w:rsidRPr="00705CE5">
        <w:rPr>
          <w:rFonts w:eastAsia="Arial" w:cs="Times New Roman"/>
          <w:sz w:val="20"/>
          <w:szCs w:val="20"/>
        </w:rPr>
        <w:t>o</w:t>
      </w:r>
      <w:r w:rsidRPr="00705CE5">
        <w:rPr>
          <w:rFonts w:eastAsia="Arial" w:cs="Times New Roman"/>
          <w:spacing w:val="-1"/>
          <w:sz w:val="20"/>
          <w:szCs w:val="20"/>
        </w:rPr>
        <w:t>g</w:t>
      </w:r>
      <w:r w:rsidRPr="00705CE5">
        <w:rPr>
          <w:rFonts w:eastAsia="Arial" w:cs="Times New Roman"/>
          <w:spacing w:val="3"/>
          <w:sz w:val="20"/>
          <w:szCs w:val="20"/>
        </w:rPr>
        <w:t>r</w:t>
      </w:r>
      <w:r w:rsidRPr="00705CE5">
        <w:rPr>
          <w:rFonts w:eastAsia="Arial" w:cs="Times New Roman"/>
          <w:sz w:val="20"/>
          <w:szCs w:val="20"/>
        </w:rPr>
        <w:t>a</w:t>
      </w:r>
      <w:r w:rsidRPr="00705CE5">
        <w:rPr>
          <w:rFonts w:eastAsia="Arial" w:cs="Times New Roman"/>
          <w:spacing w:val="4"/>
          <w:sz w:val="20"/>
          <w:szCs w:val="20"/>
        </w:rPr>
        <w:t>m</w:t>
      </w:r>
      <w:r w:rsidRPr="00705CE5">
        <w:rPr>
          <w:rFonts w:eastAsia="Arial" w:cs="Times New Roman"/>
          <w:sz w:val="20"/>
          <w:szCs w:val="20"/>
        </w:rPr>
        <w:t>a</w:t>
      </w:r>
      <w:r w:rsidRPr="00705CE5">
        <w:rPr>
          <w:rFonts w:eastAsia="Arial" w:cs="Times New Roman"/>
          <w:spacing w:val="-9"/>
          <w:sz w:val="20"/>
          <w:szCs w:val="20"/>
        </w:rPr>
        <w:t xml:space="preserve"> </w:t>
      </w:r>
      <w:r w:rsidRPr="00705CE5">
        <w:rPr>
          <w:rFonts w:eastAsia="Arial" w:cs="Times New Roman"/>
          <w:sz w:val="20"/>
          <w:szCs w:val="20"/>
        </w:rPr>
        <w:t>N</w:t>
      </w:r>
      <w:r w:rsidRPr="00705CE5">
        <w:rPr>
          <w:rFonts w:eastAsia="Arial" w:cs="Times New Roman"/>
          <w:spacing w:val="-1"/>
          <w:sz w:val="20"/>
          <w:szCs w:val="20"/>
        </w:rPr>
        <w:t>a</w:t>
      </w:r>
      <w:r w:rsidRPr="00705CE5">
        <w:rPr>
          <w:rFonts w:eastAsia="Arial" w:cs="Times New Roman"/>
          <w:spacing w:val="1"/>
          <w:sz w:val="20"/>
          <w:szCs w:val="20"/>
        </w:rPr>
        <w:t>c</w:t>
      </w:r>
      <w:r w:rsidRPr="00705CE5">
        <w:rPr>
          <w:rFonts w:eastAsia="Arial" w:cs="Times New Roman"/>
          <w:spacing w:val="-1"/>
          <w:sz w:val="20"/>
          <w:szCs w:val="20"/>
        </w:rPr>
        <w:t>i</w:t>
      </w:r>
      <w:r w:rsidRPr="00705CE5">
        <w:rPr>
          <w:rFonts w:eastAsia="Arial" w:cs="Times New Roman"/>
          <w:sz w:val="20"/>
          <w:szCs w:val="20"/>
        </w:rPr>
        <w:t>o</w:t>
      </w:r>
      <w:r w:rsidRPr="00705CE5">
        <w:rPr>
          <w:rFonts w:eastAsia="Arial" w:cs="Times New Roman"/>
          <w:spacing w:val="-1"/>
          <w:sz w:val="20"/>
          <w:szCs w:val="20"/>
        </w:rPr>
        <w:t>n</w:t>
      </w:r>
      <w:r w:rsidRPr="00705CE5">
        <w:rPr>
          <w:rFonts w:eastAsia="Arial" w:cs="Times New Roman"/>
          <w:spacing w:val="2"/>
          <w:sz w:val="20"/>
          <w:szCs w:val="20"/>
        </w:rPr>
        <w:t>a</w:t>
      </w:r>
      <w:r w:rsidRPr="00705CE5">
        <w:rPr>
          <w:rFonts w:eastAsia="Arial" w:cs="Times New Roman"/>
          <w:sz w:val="20"/>
          <w:szCs w:val="20"/>
        </w:rPr>
        <w:t>l</w:t>
      </w:r>
      <w:r w:rsidRPr="00705CE5">
        <w:rPr>
          <w:rFonts w:eastAsia="Arial" w:cs="Times New Roman"/>
          <w:spacing w:val="-7"/>
          <w:sz w:val="20"/>
          <w:szCs w:val="20"/>
        </w:rPr>
        <w:t xml:space="preserve"> </w:t>
      </w:r>
      <w:r w:rsidRPr="00705CE5">
        <w:rPr>
          <w:rFonts w:eastAsia="Arial" w:cs="Times New Roman"/>
          <w:sz w:val="20"/>
          <w:szCs w:val="20"/>
        </w:rPr>
        <w:t>de</w:t>
      </w:r>
      <w:r w:rsidRPr="00705CE5">
        <w:rPr>
          <w:rFonts w:eastAsia="Arial" w:cs="Times New Roman"/>
          <w:spacing w:val="-3"/>
          <w:sz w:val="20"/>
          <w:szCs w:val="20"/>
        </w:rPr>
        <w:t xml:space="preserve"> </w:t>
      </w:r>
      <w:r w:rsidRPr="00705CE5">
        <w:rPr>
          <w:rFonts w:eastAsia="Arial" w:cs="Times New Roman"/>
          <w:sz w:val="20"/>
          <w:szCs w:val="20"/>
        </w:rPr>
        <w:t>I</w:t>
      </w:r>
      <w:r w:rsidRPr="00705CE5">
        <w:rPr>
          <w:rFonts w:eastAsia="Arial" w:cs="Times New Roman"/>
          <w:spacing w:val="4"/>
          <w:sz w:val="20"/>
          <w:szCs w:val="20"/>
        </w:rPr>
        <w:t>m</w:t>
      </w:r>
      <w:r w:rsidRPr="00705CE5">
        <w:rPr>
          <w:rFonts w:eastAsia="Arial" w:cs="Times New Roman"/>
          <w:sz w:val="20"/>
          <w:szCs w:val="20"/>
        </w:rPr>
        <w:t>u</w:t>
      </w:r>
      <w:r w:rsidRPr="00705CE5">
        <w:rPr>
          <w:rFonts w:eastAsia="Arial" w:cs="Times New Roman"/>
          <w:spacing w:val="-1"/>
          <w:sz w:val="20"/>
          <w:szCs w:val="20"/>
        </w:rPr>
        <w:t>n</w:t>
      </w:r>
      <w:r w:rsidRPr="00705CE5">
        <w:rPr>
          <w:rFonts w:eastAsia="Arial" w:cs="Times New Roman"/>
          <w:spacing w:val="1"/>
          <w:sz w:val="20"/>
          <w:szCs w:val="20"/>
        </w:rPr>
        <w:t>i</w:t>
      </w:r>
      <w:r w:rsidRPr="00705CE5">
        <w:rPr>
          <w:rFonts w:eastAsia="Arial" w:cs="Times New Roman"/>
          <w:spacing w:val="-1"/>
          <w:sz w:val="20"/>
          <w:szCs w:val="20"/>
        </w:rPr>
        <w:t>z</w:t>
      </w:r>
      <w:r w:rsidRPr="00705CE5">
        <w:rPr>
          <w:rFonts w:eastAsia="Arial" w:cs="Times New Roman"/>
          <w:sz w:val="20"/>
          <w:szCs w:val="20"/>
        </w:rPr>
        <w:t>a</w:t>
      </w:r>
      <w:r w:rsidRPr="00705CE5">
        <w:rPr>
          <w:rFonts w:eastAsia="Arial" w:cs="Times New Roman"/>
          <w:spacing w:val="1"/>
          <w:sz w:val="20"/>
          <w:szCs w:val="20"/>
        </w:rPr>
        <w:t>ç</w:t>
      </w:r>
      <w:r w:rsidRPr="00705CE5">
        <w:rPr>
          <w:rFonts w:eastAsia="Arial" w:cs="Times New Roman"/>
          <w:sz w:val="20"/>
          <w:szCs w:val="20"/>
        </w:rPr>
        <w:t>ão</w:t>
      </w:r>
    </w:p>
    <w:p w:rsidR="00540E1A" w:rsidRPr="00705CE5" w:rsidRDefault="00540E1A" w:rsidP="00540E1A">
      <w:pPr>
        <w:autoSpaceDE w:val="0"/>
        <w:autoSpaceDN w:val="0"/>
        <w:adjustRightInd w:val="0"/>
        <w:ind w:firstLine="709"/>
        <w:jc w:val="both"/>
        <w:rPr>
          <w:rFonts w:eastAsia="Arial" w:cs="Times New Roman"/>
          <w:szCs w:val="24"/>
        </w:rPr>
      </w:pPr>
    </w:p>
    <w:p w:rsidR="00540E1A" w:rsidRPr="00705CE5" w:rsidRDefault="00540E1A" w:rsidP="00540E1A">
      <w:pPr>
        <w:autoSpaceDE w:val="0"/>
        <w:autoSpaceDN w:val="0"/>
        <w:adjustRightInd w:val="0"/>
        <w:ind w:firstLine="709"/>
        <w:jc w:val="both"/>
        <w:rPr>
          <w:rFonts w:cs="Times New Roman"/>
          <w:color w:val="000000"/>
          <w:szCs w:val="24"/>
        </w:rPr>
      </w:pPr>
      <w:r w:rsidRPr="00705CE5">
        <w:rPr>
          <w:rFonts w:eastAsia="Arial" w:cs="Times New Roman"/>
          <w:szCs w:val="24"/>
        </w:rPr>
        <w:t>Na</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obe</w:t>
      </w:r>
      <w:r w:rsidRPr="00705CE5">
        <w:rPr>
          <w:rFonts w:eastAsia="Arial" w:cs="Times New Roman"/>
          <w:szCs w:val="24"/>
        </w:rPr>
        <w:t>rtura</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2"/>
          <w:szCs w:val="24"/>
        </w:rPr>
        <w:t xml:space="preserve"> </w:t>
      </w:r>
      <w:r w:rsidRPr="00705CE5">
        <w:rPr>
          <w:rFonts w:eastAsia="Arial" w:cs="Times New Roman"/>
          <w:szCs w:val="24"/>
        </w:rPr>
        <w:t>V</w:t>
      </w:r>
      <w:r w:rsidRPr="00705CE5">
        <w:rPr>
          <w:rFonts w:eastAsia="Arial" w:cs="Times New Roman"/>
          <w:spacing w:val="1"/>
          <w:szCs w:val="24"/>
        </w:rPr>
        <w:t>a</w:t>
      </w:r>
      <w:r w:rsidRPr="00705CE5">
        <w:rPr>
          <w:rFonts w:eastAsia="Arial" w:cs="Times New Roman"/>
          <w:szCs w:val="24"/>
        </w:rPr>
        <w:t>ci</w:t>
      </w:r>
      <w:r w:rsidRPr="00705CE5">
        <w:rPr>
          <w:rFonts w:eastAsia="Arial" w:cs="Times New Roman"/>
          <w:spacing w:val="-2"/>
          <w:szCs w:val="24"/>
        </w:rPr>
        <w:t>n</w:t>
      </w:r>
      <w:r w:rsidRPr="00705CE5">
        <w:rPr>
          <w:rFonts w:eastAsia="Arial" w:cs="Times New Roman"/>
          <w:szCs w:val="24"/>
        </w:rPr>
        <w:t>a</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on</w:t>
      </w:r>
      <w:r w:rsidRPr="00705CE5">
        <w:rPr>
          <w:rFonts w:eastAsia="Arial" w:cs="Times New Roman"/>
          <w:szCs w:val="24"/>
        </w:rPr>
        <w:t>tra</w:t>
      </w:r>
      <w:r w:rsidRPr="00705CE5">
        <w:rPr>
          <w:rFonts w:eastAsia="Arial" w:cs="Times New Roman"/>
          <w:spacing w:val="2"/>
          <w:szCs w:val="24"/>
        </w:rPr>
        <w:t xml:space="preserve"> </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zCs w:val="24"/>
        </w:rPr>
        <w:t>HP</w:t>
      </w:r>
      <w:r w:rsidRPr="00705CE5">
        <w:rPr>
          <w:rFonts w:eastAsia="Arial" w:cs="Times New Roman"/>
          <w:spacing w:val="-1"/>
          <w:szCs w:val="24"/>
        </w:rPr>
        <w:t>V</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pacing w:val="1"/>
          <w:szCs w:val="24"/>
        </w:rPr>
        <w:t>ob</w:t>
      </w:r>
      <w:r w:rsidR="00D35741" w:rsidRPr="00705CE5">
        <w:rPr>
          <w:rFonts w:eastAsia="Arial" w:cs="Times New Roman"/>
          <w:szCs w:val="24"/>
        </w:rPr>
        <w:t>te</w:t>
      </w:r>
      <w:r w:rsidRPr="00705CE5">
        <w:rPr>
          <w:rFonts w:eastAsia="Arial" w:cs="Times New Roman"/>
          <w:spacing w:val="-2"/>
          <w:szCs w:val="24"/>
        </w:rPr>
        <w:t>v</w:t>
      </w:r>
      <w:r w:rsidRPr="00705CE5">
        <w:rPr>
          <w:rFonts w:eastAsia="Arial" w:cs="Times New Roman"/>
          <w:spacing w:val="1"/>
          <w:szCs w:val="24"/>
        </w:rPr>
        <w:t>e-se g</w:t>
      </w:r>
      <w:r w:rsidRPr="00705CE5">
        <w:rPr>
          <w:rFonts w:eastAsia="Arial" w:cs="Times New Roman"/>
          <w:szCs w:val="24"/>
        </w:rPr>
        <w:t>r</w:t>
      </w:r>
      <w:r w:rsidRPr="00705CE5">
        <w:rPr>
          <w:rFonts w:eastAsia="Arial" w:cs="Times New Roman"/>
          <w:spacing w:val="-2"/>
          <w:szCs w:val="24"/>
        </w:rPr>
        <w:t>a</w:t>
      </w:r>
      <w:r w:rsidRPr="00705CE5">
        <w:rPr>
          <w:rFonts w:eastAsia="Arial" w:cs="Times New Roman"/>
          <w:spacing w:val="1"/>
          <w:szCs w:val="24"/>
        </w:rPr>
        <w:t>nd</w:t>
      </w:r>
      <w:r w:rsidRPr="00705CE5">
        <w:rPr>
          <w:rFonts w:eastAsia="Arial" w:cs="Times New Roman"/>
          <w:szCs w:val="24"/>
        </w:rPr>
        <w:t xml:space="preserve">e </w:t>
      </w:r>
      <w:r w:rsidRPr="00705CE5">
        <w:rPr>
          <w:rFonts w:eastAsia="Arial" w:cs="Times New Roman"/>
          <w:spacing w:val="1"/>
          <w:szCs w:val="24"/>
        </w:rPr>
        <w:t>ê</w:t>
      </w:r>
      <w:r w:rsidRPr="00705CE5">
        <w:rPr>
          <w:rFonts w:eastAsia="Arial" w:cs="Times New Roman"/>
          <w:spacing w:val="-2"/>
          <w:szCs w:val="24"/>
        </w:rPr>
        <w:t>x</w:t>
      </w:r>
      <w:r w:rsidRPr="00705CE5">
        <w:rPr>
          <w:rFonts w:eastAsia="Arial" w:cs="Times New Roman"/>
          <w:szCs w:val="24"/>
        </w:rPr>
        <w:t>it</w:t>
      </w:r>
      <w:r w:rsidRPr="00705CE5">
        <w:rPr>
          <w:rFonts w:eastAsia="Arial" w:cs="Times New Roman"/>
          <w:spacing w:val="1"/>
          <w:szCs w:val="24"/>
        </w:rPr>
        <w:t>o</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zCs w:val="24"/>
        </w:rPr>
        <w:t>s</w:t>
      </w:r>
      <w:r w:rsidRPr="00705CE5">
        <w:rPr>
          <w:rFonts w:eastAsia="Arial" w:cs="Times New Roman"/>
          <w:spacing w:val="1"/>
          <w:szCs w:val="24"/>
        </w:rPr>
        <w:t>u</w:t>
      </w:r>
      <w:r w:rsidRPr="00705CE5">
        <w:rPr>
          <w:rFonts w:eastAsia="Arial" w:cs="Times New Roman"/>
          <w:spacing w:val="-1"/>
          <w:szCs w:val="24"/>
        </w:rPr>
        <w:t>p</w:t>
      </w:r>
      <w:r w:rsidRPr="00705CE5">
        <w:rPr>
          <w:rFonts w:eastAsia="Arial" w:cs="Times New Roman"/>
          <w:spacing w:val="1"/>
          <w:szCs w:val="24"/>
        </w:rPr>
        <w:t>e</w:t>
      </w:r>
      <w:r w:rsidRPr="00705CE5">
        <w:rPr>
          <w:rFonts w:eastAsia="Arial" w:cs="Times New Roman"/>
          <w:szCs w:val="24"/>
        </w:rPr>
        <w:t>ra</w:t>
      </w:r>
      <w:r w:rsidRPr="00705CE5">
        <w:rPr>
          <w:rFonts w:eastAsia="Arial" w:cs="Times New Roman"/>
          <w:spacing w:val="1"/>
          <w:szCs w:val="24"/>
        </w:rPr>
        <w:t>n</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zCs w:val="24"/>
        </w:rPr>
        <w:t xml:space="preserve">s </w:t>
      </w:r>
      <w:r w:rsidRPr="00705CE5">
        <w:rPr>
          <w:rFonts w:eastAsia="Arial" w:cs="Times New Roman"/>
          <w:spacing w:val="1"/>
          <w:szCs w:val="24"/>
        </w:rPr>
        <w:t>e</w:t>
      </w:r>
      <w:r w:rsidRPr="00705CE5">
        <w:rPr>
          <w:rFonts w:eastAsia="Arial" w:cs="Times New Roman"/>
          <w:spacing w:val="-2"/>
          <w:szCs w:val="24"/>
        </w:rPr>
        <w:t>x</w:t>
      </w:r>
      <w:r w:rsidRPr="00705CE5">
        <w:rPr>
          <w:rFonts w:eastAsia="Arial" w:cs="Times New Roman"/>
          <w:spacing w:val="1"/>
          <w:szCs w:val="24"/>
        </w:rPr>
        <w:t>pe</w:t>
      </w:r>
      <w:r w:rsidRPr="00705CE5">
        <w:rPr>
          <w:rFonts w:eastAsia="Arial" w:cs="Times New Roman"/>
          <w:szCs w:val="24"/>
        </w:rPr>
        <w:t>ct</w:t>
      </w:r>
      <w:r w:rsidRPr="00705CE5">
        <w:rPr>
          <w:rFonts w:eastAsia="Arial" w:cs="Times New Roman"/>
          <w:spacing w:val="1"/>
          <w:szCs w:val="24"/>
        </w:rPr>
        <w:t>a</w:t>
      </w:r>
      <w:r w:rsidRPr="00705CE5">
        <w:rPr>
          <w:rFonts w:eastAsia="Arial" w:cs="Times New Roman"/>
          <w:szCs w:val="24"/>
        </w:rPr>
        <w:t>ti</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pacing w:val="1"/>
          <w:szCs w:val="24"/>
        </w:rPr>
        <w:t>de</w:t>
      </w:r>
      <w:r w:rsidRPr="00705CE5">
        <w:rPr>
          <w:rFonts w:eastAsia="Arial" w:cs="Times New Roman"/>
          <w:szCs w:val="24"/>
        </w:rPr>
        <w:t>i</w:t>
      </w:r>
      <w:r w:rsidRPr="00705CE5">
        <w:rPr>
          <w:rFonts w:eastAsia="Arial" w:cs="Times New Roman"/>
          <w:spacing w:val="-3"/>
          <w:szCs w:val="24"/>
        </w:rPr>
        <w:t>x</w:t>
      </w:r>
      <w:r w:rsidRPr="00705CE5">
        <w:rPr>
          <w:rFonts w:eastAsia="Arial" w:cs="Times New Roman"/>
          <w:spacing w:val="1"/>
          <w:szCs w:val="24"/>
        </w:rPr>
        <w:t>an</w:t>
      </w:r>
      <w:r w:rsidRPr="00705CE5">
        <w:rPr>
          <w:rFonts w:eastAsia="Arial" w:cs="Times New Roman"/>
          <w:spacing w:val="-1"/>
          <w:szCs w:val="24"/>
        </w:rPr>
        <w:t>d</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zCs w:val="24"/>
        </w:rPr>
        <w:t>t</w:t>
      </w:r>
      <w:r w:rsidRPr="00705CE5">
        <w:rPr>
          <w:rFonts w:eastAsia="Arial" w:cs="Times New Roman"/>
          <w:spacing w:val="1"/>
          <w:szCs w:val="24"/>
        </w:rPr>
        <w:t>oda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zCs w:val="24"/>
        </w:rPr>
        <w:t xml:space="preserve">s </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in</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pacing w:val="1"/>
          <w:szCs w:val="24"/>
        </w:rPr>
        <w:t>e</w:t>
      </w:r>
      <w:r w:rsidRPr="00705CE5">
        <w:rPr>
          <w:rFonts w:eastAsia="Arial" w:cs="Times New Roman"/>
          <w:szCs w:val="24"/>
        </w:rPr>
        <w:t>sta</w:t>
      </w:r>
      <w:r w:rsidRPr="00705CE5">
        <w:rPr>
          <w:rFonts w:eastAsia="Arial" w:cs="Times New Roman"/>
          <w:spacing w:val="1"/>
          <w:szCs w:val="24"/>
        </w:rPr>
        <w:t xml:space="preserve"> </w:t>
      </w:r>
      <w:r w:rsidRPr="00705CE5">
        <w:rPr>
          <w:rFonts w:eastAsia="Arial" w:cs="Times New Roman"/>
          <w:spacing w:val="3"/>
          <w:szCs w:val="24"/>
        </w:rPr>
        <w:t>f</w:t>
      </w:r>
      <w:r w:rsidRPr="00705CE5">
        <w:rPr>
          <w:rFonts w:eastAsia="Arial" w:cs="Times New Roman"/>
          <w:spacing w:val="1"/>
          <w:szCs w:val="24"/>
        </w:rPr>
        <w:t>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zCs w:val="24"/>
        </w:rPr>
        <w:t>t</w:t>
      </w:r>
      <w:r w:rsidRPr="00705CE5">
        <w:rPr>
          <w:rFonts w:eastAsia="Arial" w:cs="Times New Roman"/>
          <w:spacing w:val="1"/>
          <w:szCs w:val="24"/>
        </w:rPr>
        <w:t>á</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zCs w:val="24"/>
        </w:rPr>
        <w:t>i</w:t>
      </w:r>
      <w:r w:rsidRPr="00705CE5">
        <w:rPr>
          <w:rFonts w:eastAsia="Arial" w:cs="Times New Roman"/>
          <w:spacing w:val="1"/>
          <w:szCs w:val="24"/>
        </w:rPr>
        <w:t>m</w:t>
      </w:r>
      <w:r w:rsidRPr="00705CE5">
        <w:rPr>
          <w:rFonts w:eastAsia="Arial" w:cs="Times New Roman"/>
          <w:spacing w:val="-1"/>
          <w:szCs w:val="24"/>
        </w:rPr>
        <w:t>u</w:t>
      </w:r>
      <w:r w:rsidRPr="00705CE5">
        <w:rPr>
          <w:rFonts w:eastAsia="Arial" w:cs="Times New Roman"/>
          <w:spacing w:val="1"/>
          <w:szCs w:val="24"/>
        </w:rPr>
        <w:t>n</w:t>
      </w:r>
      <w:r w:rsidRPr="00705CE5">
        <w:rPr>
          <w:rFonts w:eastAsia="Arial" w:cs="Times New Roman"/>
          <w:spacing w:val="-3"/>
          <w:szCs w:val="24"/>
        </w:rPr>
        <w:t>i</w:t>
      </w:r>
      <w:r w:rsidRPr="00705CE5">
        <w:rPr>
          <w:rFonts w:eastAsia="Arial" w:cs="Times New Roman"/>
          <w:szCs w:val="24"/>
        </w:rPr>
        <w:t>z</w:t>
      </w:r>
      <w:r w:rsidRPr="00705CE5">
        <w:rPr>
          <w:rFonts w:eastAsia="Arial" w:cs="Times New Roman"/>
          <w:spacing w:val="1"/>
          <w:szCs w:val="24"/>
        </w:rPr>
        <w:t>ada</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zCs w:val="24"/>
        </w:rPr>
        <w:t>já</w:t>
      </w:r>
      <w:r w:rsidRPr="00705CE5">
        <w:rPr>
          <w:rFonts w:eastAsia="Arial" w:cs="Times New Roman"/>
          <w:spacing w:val="3"/>
          <w:szCs w:val="24"/>
        </w:rPr>
        <w:t xml:space="preserve"> </w:t>
      </w:r>
      <w:r w:rsidRPr="00705CE5">
        <w:rPr>
          <w:rFonts w:eastAsia="Arial" w:cs="Times New Roman"/>
          <w:spacing w:val="-1"/>
          <w:szCs w:val="24"/>
        </w:rPr>
        <w:t>q</w:t>
      </w:r>
      <w:r w:rsidRPr="00705CE5">
        <w:rPr>
          <w:rFonts w:eastAsia="Arial" w:cs="Times New Roman"/>
          <w:spacing w:val="1"/>
          <w:szCs w:val="24"/>
        </w:rPr>
        <w:t>u</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2"/>
          <w:szCs w:val="24"/>
        </w:rPr>
        <w:t>t</w:t>
      </w:r>
      <w:r w:rsidRPr="00705CE5">
        <w:rPr>
          <w:rFonts w:eastAsia="Arial" w:cs="Times New Roman"/>
          <w:szCs w:val="24"/>
        </w:rPr>
        <w:t xml:space="preserve">a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cina</w:t>
      </w:r>
      <w:r w:rsidRPr="00705CE5">
        <w:rPr>
          <w:rFonts w:eastAsia="Arial" w:cs="Times New Roman"/>
          <w:spacing w:val="16"/>
          <w:szCs w:val="24"/>
        </w:rPr>
        <w:t xml:space="preserve"> </w:t>
      </w:r>
      <w:r w:rsidRPr="00705CE5">
        <w:rPr>
          <w:rFonts w:eastAsia="Arial" w:cs="Times New Roman"/>
          <w:szCs w:val="24"/>
        </w:rPr>
        <w:t>é</w:t>
      </w:r>
      <w:r w:rsidRPr="00705CE5">
        <w:rPr>
          <w:rFonts w:eastAsia="Arial" w:cs="Times New Roman"/>
          <w:spacing w:val="16"/>
          <w:szCs w:val="24"/>
        </w:rPr>
        <w:t xml:space="preserve"> </w:t>
      </w:r>
      <w:r w:rsidRPr="00705CE5">
        <w:rPr>
          <w:rFonts w:eastAsia="Arial" w:cs="Times New Roman"/>
          <w:spacing w:val="1"/>
          <w:szCs w:val="24"/>
        </w:rPr>
        <w:t>mu</w:t>
      </w:r>
      <w:r w:rsidRPr="00705CE5">
        <w:rPr>
          <w:rFonts w:eastAsia="Arial" w:cs="Times New Roman"/>
          <w:szCs w:val="24"/>
        </w:rPr>
        <w:t>i</w:t>
      </w:r>
      <w:r w:rsidRPr="00705CE5">
        <w:rPr>
          <w:rFonts w:eastAsia="Arial" w:cs="Times New Roman"/>
          <w:spacing w:val="-2"/>
          <w:szCs w:val="24"/>
        </w:rPr>
        <w:t>t</w:t>
      </w:r>
      <w:r w:rsidRPr="00705CE5">
        <w:rPr>
          <w:rFonts w:eastAsia="Arial" w:cs="Times New Roman"/>
          <w:szCs w:val="24"/>
        </w:rPr>
        <w:t>o</w:t>
      </w:r>
      <w:r w:rsidRPr="00705CE5">
        <w:rPr>
          <w:rFonts w:eastAsia="Arial" w:cs="Times New Roman"/>
          <w:spacing w:val="16"/>
          <w:szCs w:val="24"/>
        </w:rPr>
        <w:t xml:space="preserve"> </w:t>
      </w:r>
      <w:r w:rsidRPr="00705CE5">
        <w:rPr>
          <w:rFonts w:eastAsia="Arial" w:cs="Times New Roman"/>
          <w:szCs w:val="24"/>
        </w:rPr>
        <w:t>i</w:t>
      </w:r>
      <w:r w:rsidRPr="00705CE5">
        <w:rPr>
          <w:rFonts w:eastAsia="Arial" w:cs="Times New Roman"/>
          <w:spacing w:val="-1"/>
          <w:szCs w:val="24"/>
        </w:rPr>
        <w:t>m</w:t>
      </w:r>
      <w:r w:rsidRPr="00705CE5">
        <w:rPr>
          <w:rFonts w:eastAsia="Arial" w:cs="Times New Roman"/>
          <w:spacing w:val="1"/>
          <w:szCs w:val="24"/>
        </w:rPr>
        <w:t>po</w:t>
      </w:r>
      <w:r w:rsidRPr="00705CE5">
        <w:rPr>
          <w:rFonts w:eastAsia="Arial" w:cs="Times New Roman"/>
          <w:szCs w:val="24"/>
        </w:rPr>
        <w:t>r</w:t>
      </w:r>
      <w:r w:rsidRPr="00705CE5">
        <w:rPr>
          <w:rFonts w:eastAsia="Arial" w:cs="Times New Roman"/>
          <w:spacing w:val="-3"/>
          <w:szCs w:val="24"/>
        </w:rPr>
        <w:t>t</w:t>
      </w:r>
      <w:r w:rsidRPr="00705CE5">
        <w:rPr>
          <w:rFonts w:eastAsia="Arial" w:cs="Times New Roman"/>
          <w:spacing w:val="1"/>
          <w:szCs w:val="24"/>
        </w:rPr>
        <w:t>an</w:t>
      </w:r>
      <w:r w:rsidRPr="00705CE5">
        <w:rPr>
          <w:rFonts w:eastAsia="Arial" w:cs="Times New Roman"/>
          <w:szCs w:val="24"/>
        </w:rPr>
        <w:t>te</w:t>
      </w:r>
      <w:r w:rsidRPr="00705CE5">
        <w:rPr>
          <w:rFonts w:eastAsia="Arial" w:cs="Times New Roman"/>
          <w:spacing w:val="14"/>
          <w:szCs w:val="24"/>
        </w:rPr>
        <w:t xml:space="preserve"> </w:t>
      </w:r>
      <w:r w:rsidRPr="00705CE5">
        <w:rPr>
          <w:rFonts w:eastAsia="Arial" w:cs="Times New Roman"/>
          <w:szCs w:val="24"/>
        </w:rPr>
        <w:t>e</w:t>
      </w:r>
      <w:r w:rsidRPr="00705CE5">
        <w:rPr>
          <w:rFonts w:eastAsia="Arial" w:cs="Times New Roman"/>
          <w:spacing w:val="16"/>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1"/>
          <w:szCs w:val="24"/>
        </w:rPr>
        <w:t>n</w:t>
      </w:r>
      <w:r w:rsidRPr="00705CE5">
        <w:rPr>
          <w:rFonts w:eastAsia="Arial" w:cs="Times New Roman"/>
          <w:szCs w:val="24"/>
        </w:rPr>
        <w:t>f</w:t>
      </w:r>
      <w:r w:rsidRPr="00705CE5">
        <w:rPr>
          <w:rFonts w:eastAsia="Arial" w:cs="Times New Roman"/>
          <w:spacing w:val="1"/>
          <w:szCs w:val="24"/>
        </w:rPr>
        <w:t>e</w:t>
      </w:r>
      <w:r w:rsidRPr="00705CE5">
        <w:rPr>
          <w:rFonts w:eastAsia="Arial" w:cs="Times New Roman"/>
          <w:szCs w:val="24"/>
        </w:rPr>
        <w:t>re</w:t>
      </w:r>
      <w:r w:rsidRPr="00705CE5">
        <w:rPr>
          <w:rFonts w:eastAsia="Arial" w:cs="Times New Roman"/>
          <w:spacing w:val="15"/>
          <w:szCs w:val="24"/>
        </w:rPr>
        <w:t xml:space="preserve"> </w:t>
      </w:r>
      <w:r w:rsidRPr="00705CE5">
        <w:rPr>
          <w:rFonts w:eastAsia="Arial" w:cs="Times New Roman"/>
          <w:spacing w:val="1"/>
          <w:szCs w:val="24"/>
        </w:rPr>
        <w:t>p</w:t>
      </w:r>
      <w:r w:rsidRPr="00705CE5">
        <w:rPr>
          <w:rFonts w:eastAsia="Arial" w:cs="Times New Roman"/>
          <w:spacing w:val="-3"/>
          <w:szCs w:val="24"/>
        </w:rPr>
        <w:t>r</w:t>
      </w:r>
      <w:r w:rsidRPr="00705CE5">
        <w:rPr>
          <w:rFonts w:eastAsia="Arial" w:cs="Times New Roman"/>
          <w:spacing w:val="1"/>
          <w:szCs w:val="24"/>
        </w:rPr>
        <w:t>o</w:t>
      </w:r>
      <w:r w:rsidRPr="00705CE5">
        <w:rPr>
          <w:rFonts w:eastAsia="Arial" w:cs="Times New Roman"/>
          <w:szCs w:val="24"/>
        </w:rPr>
        <w:t>t</w:t>
      </w:r>
      <w:r w:rsidRPr="00705CE5">
        <w:rPr>
          <w:rFonts w:eastAsia="Arial" w:cs="Times New Roman"/>
          <w:spacing w:val="1"/>
          <w:szCs w:val="24"/>
        </w:rPr>
        <w:t>e</w:t>
      </w:r>
      <w:r w:rsidRPr="00705CE5">
        <w:rPr>
          <w:rFonts w:eastAsia="Arial" w:cs="Times New Roman"/>
          <w:spacing w:val="-2"/>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6"/>
          <w:szCs w:val="24"/>
        </w:rPr>
        <w:t xml:space="preserve"> </w:t>
      </w:r>
      <w:r w:rsidRPr="00705CE5">
        <w:rPr>
          <w:rFonts w:eastAsia="Arial" w:cs="Times New Roman"/>
          <w:spacing w:val="1"/>
          <w:szCs w:val="24"/>
        </w:rPr>
        <w:t>pa</w:t>
      </w:r>
      <w:r w:rsidRPr="00705CE5">
        <w:rPr>
          <w:rFonts w:eastAsia="Arial" w:cs="Times New Roman"/>
          <w:szCs w:val="24"/>
        </w:rPr>
        <w:t>ra</w:t>
      </w:r>
      <w:r w:rsidRPr="00705CE5">
        <w:rPr>
          <w:rFonts w:eastAsia="Arial" w:cs="Times New Roman"/>
          <w:spacing w:val="13"/>
          <w:szCs w:val="24"/>
        </w:rPr>
        <w:t xml:space="preserve"> </w:t>
      </w:r>
      <w:r w:rsidRPr="00705CE5">
        <w:rPr>
          <w:rFonts w:eastAsia="Arial" w:cs="Times New Roman"/>
          <w:szCs w:val="24"/>
        </w:rPr>
        <w:t>o</w:t>
      </w:r>
      <w:r w:rsidRPr="00705CE5">
        <w:rPr>
          <w:rFonts w:eastAsia="Arial" w:cs="Times New Roman"/>
          <w:spacing w:val="16"/>
          <w:szCs w:val="24"/>
        </w:rPr>
        <w:t xml:space="preserve"> </w:t>
      </w:r>
      <w:r w:rsidRPr="00705CE5">
        <w:rPr>
          <w:rFonts w:eastAsia="Arial" w:cs="Times New Roman"/>
          <w:szCs w:val="24"/>
        </w:rPr>
        <w:t>HPV</w:t>
      </w:r>
      <w:r w:rsidRPr="00705CE5">
        <w:rPr>
          <w:rFonts w:eastAsia="Arial" w:cs="Times New Roman"/>
          <w:spacing w:val="16"/>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6"/>
          <w:szCs w:val="24"/>
        </w:rPr>
        <w:t xml:space="preserve"> </w:t>
      </w:r>
      <w:r w:rsidRPr="00705CE5">
        <w:rPr>
          <w:rFonts w:eastAsia="Arial" w:cs="Times New Roman"/>
          <w:spacing w:val="1"/>
          <w:szCs w:val="24"/>
        </w:rPr>
        <w:t>ba</w:t>
      </w:r>
      <w:r w:rsidRPr="00705CE5">
        <w:rPr>
          <w:rFonts w:eastAsia="Arial" w:cs="Times New Roman"/>
          <w:szCs w:val="24"/>
        </w:rPr>
        <w:t>i</w:t>
      </w:r>
      <w:r w:rsidRPr="00705CE5">
        <w:rPr>
          <w:rFonts w:eastAsia="Arial" w:cs="Times New Roman"/>
          <w:spacing w:val="-3"/>
          <w:szCs w:val="24"/>
        </w:rPr>
        <w:t>x</w:t>
      </w:r>
      <w:r w:rsidRPr="00705CE5">
        <w:rPr>
          <w:rFonts w:eastAsia="Arial" w:cs="Times New Roman"/>
          <w:szCs w:val="24"/>
        </w:rPr>
        <w:t>o</w:t>
      </w:r>
      <w:r w:rsidRPr="00705CE5">
        <w:rPr>
          <w:rFonts w:eastAsia="Arial" w:cs="Times New Roman"/>
          <w:spacing w:val="16"/>
          <w:szCs w:val="24"/>
        </w:rPr>
        <w:t xml:space="preserve"> </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sco</w:t>
      </w:r>
      <w:r w:rsidRPr="00705CE5">
        <w:rPr>
          <w:rFonts w:eastAsia="Arial" w:cs="Times New Roman"/>
          <w:spacing w:val="16"/>
          <w:szCs w:val="24"/>
        </w:rPr>
        <w:t xml:space="preserve"> </w:t>
      </w:r>
      <w:r w:rsidRPr="00705CE5">
        <w:rPr>
          <w:rFonts w:eastAsia="Arial" w:cs="Times New Roman"/>
          <w:szCs w:val="24"/>
        </w:rPr>
        <w:t>(</w:t>
      </w:r>
      <w:proofErr w:type="gramStart"/>
      <w:r w:rsidRPr="00705CE5">
        <w:rPr>
          <w:rFonts w:eastAsia="Arial" w:cs="Times New Roman"/>
          <w:szCs w:val="24"/>
        </w:rPr>
        <w:t>6</w:t>
      </w:r>
      <w:proofErr w:type="gramEnd"/>
      <w:r w:rsidRPr="00705CE5">
        <w:rPr>
          <w:rFonts w:eastAsia="Arial" w:cs="Times New Roman"/>
          <w:spacing w:val="15"/>
          <w:szCs w:val="24"/>
        </w:rPr>
        <w:t xml:space="preserve"> </w:t>
      </w:r>
      <w:r w:rsidRPr="00705CE5">
        <w:rPr>
          <w:rFonts w:eastAsia="Arial" w:cs="Times New Roman"/>
          <w:szCs w:val="24"/>
        </w:rPr>
        <w:t>e</w:t>
      </w:r>
      <w:r w:rsidRPr="00705CE5">
        <w:rPr>
          <w:rFonts w:eastAsia="Arial" w:cs="Times New Roman"/>
          <w:spacing w:val="16"/>
          <w:szCs w:val="24"/>
        </w:rPr>
        <w:t xml:space="preserve"> </w:t>
      </w:r>
      <w:r w:rsidRPr="00705CE5">
        <w:rPr>
          <w:rFonts w:eastAsia="Arial" w:cs="Times New Roman"/>
          <w:spacing w:val="1"/>
          <w:szCs w:val="24"/>
        </w:rPr>
        <w:t>11</w:t>
      </w:r>
      <w:r w:rsidRPr="00705CE5">
        <w:rPr>
          <w:rFonts w:eastAsia="Arial" w:cs="Times New Roman"/>
          <w:szCs w:val="24"/>
        </w:rPr>
        <w:t>),</w:t>
      </w:r>
      <w:r w:rsidRPr="00705CE5">
        <w:rPr>
          <w:rFonts w:eastAsia="Arial" w:cs="Times New Roman"/>
          <w:spacing w:val="12"/>
          <w:szCs w:val="24"/>
        </w:rPr>
        <w:t xml:space="preserve"> </w:t>
      </w:r>
      <w:r w:rsidRPr="00705CE5">
        <w:rPr>
          <w:rFonts w:eastAsia="Arial" w:cs="Times New Roman"/>
          <w:szCs w:val="24"/>
        </w:rPr>
        <w:t xml:space="preserve">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4"/>
          <w:szCs w:val="24"/>
        </w:rPr>
        <w:t xml:space="preserve"> </w:t>
      </w:r>
      <w:r w:rsidRPr="00705CE5">
        <w:rPr>
          <w:rFonts w:eastAsia="Arial" w:cs="Times New Roman"/>
          <w:spacing w:val="1"/>
          <w:szCs w:val="24"/>
        </w:rPr>
        <w:t>a</w:t>
      </w:r>
      <w:r w:rsidRPr="00705CE5">
        <w:rPr>
          <w:rFonts w:eastAsia="Arial" w:cs="Times New Roman"/>
          <w:szCs w:val="24"/>
        </w:rPr>
        <w:t>lto</w:t>
      </w:r>
      <w:r w:rsidRPr="00705CE5">
        <w:rPr>
          <w:rFonts w:eastAsia="Arial" w:cs="Times New Roman"/>
          <w:spacing w:val="4"/>
          <w:szCs w:val="24"/>
        </w:rPr>
        <w:t xml:space="preserve"> </w:t>
      </w:r>
      <w:r w:rsidRPr="00705CE5">
        <w:rPr>
          <w:rFonts w:eastAsia="Arial" w:cs="Times New Roman"/>
          <w:szCs w:val="24"/>
        </w:rPr>
        <w:t>r</w:t>
      </w:r>
      <w:r w:rsidRPr="00705CE5">
        <w:rPr>
          <w:rFonts w:eastAsia="Arial" w:cs="Times New Roman"/>
          <w:spacing w:val="-1"/>
          <w:szCs w:val="24"/>
        </w:rPr>
        <w:t>i</w:t>
      </w:r>
      <w:r w:rsidRPr="00705CE5">
        <w:rPr>
          <w:rFonts w:eastAsia="Arial" w:cs="Times New Roman"/>
          <w:szCs w:val="24"/>
        </w:rPr>
        <w:t>sco</w:t>
      </w:r>
      <w:r w:rsidRPr="00705CE5">
        <w:rPr>
          <w:rFonts w:eastAsia="Arial" w:cs="Times New Roman"/>
          <w:spacing w:val="4"/>
          <w:szCs w:val="24"/>
        </w:rPr>
        <w:t xml:space="preserve"> </w:t>
      </w:r>
      <w:r w:rsidRPr="00705CE5">
        <w:rPr>
          <w:rFonts w:eastAsia="Arial" w:cs="Times New Roman"/>
          <w:szCs w:val="24"/>
        </w:rPr>
        <w:t>(</w:t>
      </w:r>
      <w:r w:rsidRPr="00705CE5">
        <w:rPr>
          <w:rFonts w:eastAsia="Arial" w:cs="Times New Roman"/>
          <w:spacing w:val="-2"/>
          <w:szCs w:val="24"/>
        </w:rPr>
        <w:t>1</w:t>
      </w:r>
      <w:r w:rsidRPr="00705CE5">
        <w:rPr>
          <w:rFonts w:eastAsia="Arial" w:cs="Times New Roman"/>
          <w:szCs w:val="24"/>
        </w:rPr>
        <w:t>6</w:t>
      </w:r>
      <w:r w:rsidRPr="00705CE5">
        <w:rPr>
          <w:rFonts w:eastAsia="Arial" w:cs="Times New Roman"/>
          <w:spacing w:val="4"/>
          <w:szCs w:val="24"/>
        </w:rPr>
        <w:t xml:space="preserve"> </w:t>
      </w:r>
      <w:r w:rsidRPr="00705CE5">
        <w:rPr>
          <w:rFonts w:eastAsia="Arial" w:cs="Times New Roman"/>
          <w:szCs w:val="24"/>
        </w:rPr>
        <w:t>e</w:t>
      </w:r>
      <w:r w:rsidRPr="00705CE5">
        <w:rPr>
          <w:rFonts w:eastAsia="Arial" w:cs="Times New Roman"/>
          <w:spacing w:val="4"/>
          <w:szCs w:val="24"/>
        </w:rPr>
        <w:t xml:space="preserve"> </w:t>
      </w:r>
      <w:r w:rsidRPr="00705CE5">
        <w:rPr>
          <w:rFonts w:eastAsia="Arial" w:cs="Times New Roman"/>
          <w:spacing w:val="-1"/>
          <w:szCs w:val="24"/>
        </w:rPr>
        <w:t>1</w:t>
      </w:r>
      <w:r w:rsidRPr="00705CE5">
        <w:rPr>
          <w:rFonts w:eastAsia="Arial" w:cs="Times New Roman"/>
          <w:spacing w:val="1"/>
          <w:szCs w:val="24"/>
        </w:rPr>
        <w:t>8</w:t>
      </w:r>
      <w:r w:rsidRPr="00705CE5">
        <w:rPr>
          <w:rFonts w:eastAsia="Arial" w:cs="Times New Roman"/>
          <w:szCs w:val="24"/>
        </w:rPr>
        <w:t>),</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zCs w:val="24"/>
        </w:rPr>
        <w:t>la</w:t>
      </w:r>
      <w:r w:rsidRPr="00705CE5">
        <w:rPr>
          <w:rFonts w:eastAsia="Arial" w:cs="Times New Roman"/>
          <w:spacing w:val="3"/>
          <w:szCs w:val="24"/>
        </w:rPr>
        <w:t xml:space="preserve"> </w:t>
      </w:r>
      <w:r w:rsidRPr="00705CE5">
        <w:rPr>
          <w:rFonts w:eastAsia="Arial" w:cs="Times New Roman"/>
          <w:spacing w:val="1"/>
          <w:szCs w:val="24"/>
        </w:rPr>
        <w:t>p</w:t>
      </w:r>
      <w:r w:rsidRPr="00705CE5">
        <w:rPr>
          <w:rFonts w:eastAsia="Arial" w:cs="Times New Roman"/>
          <w:szCs w:val="24"/>
        </w:rPr>
        <w:t>re</w:t>
      </w:r>
      <w:r w:rsidRPr="00705CE5">
        <w:rPr>
          <w:rFonts w:eastAsia="Arial" w:cs="Times New Roman"/>
          <w:spacing w:val="-2"/>
          <w:szCs w:val="24"/>
        </w:rPr>
        <w:t>v</w:t>
      </w:r>
      <w:r w:rsidRPr="00705CE5">
        <w:rPr>
          <w:rFonts w:eastAsia="Arial" w:cs="Times New Roman"/>
          <w:szCs w:val="24"/>
        </w:rPr>
        <w:t>in</w:t>
      </w:r>
      <w:r w:rsidR="00D35741" w:rsidRPr="00705CE5">
        <w:rPr>
          <w:rFonts w:eastAsia="Arial" w:cs="Times New Roman"/>
          <w:szCs w:val="24"/>
        </w:rPr>
        <w:t>e</w:t>
      </w:r>
      <w:r w:rsidRPr="00705CE5">
        <w:rPr>
          <w:rFonts w:eastAsia="Arial" w:cs="Times New Roman"/>
          <w:spacing w:val="4"/>
          <w:szCs w:val="24"/>
        </w:rPr>
        <w:t xml:space="preserve"> </w:t>
      </w:r>
      <w:r w:rsidRPr="00705CE5">
        <w:rPr>
          <w:rFonts w:eastAsia="Arial" w:cs="Times New Roman"/>
          <w:szCs w:val="24"/>
        </w:rPr>
        <w:t>i</w:t>
      </w:r>
      <w:r w:rsidRPr="00705CE5">
        <w:rPr>
          <w:rFonts w:eastAsia="Arial" w:cs="Times New Roman"/>
          <w:spacing w:val="-2"/>
          <w:szCs w:val="24"/>
        </w:rPr>
        <w:t>n</w:t>
      </w:r>
      <w:r w:rsidRPr="00705CE5">
        <w:rPr>
          <w:rFonts w:eastAsia="Arial" w:cs="Times New Roman"/>
          <w:spacing w:val="3"/>
          <w:szCs w:val="24"/>
        </w:rPr>
        <w:t>f</w:t>
      </w:r>
      <w:r w:rsidRPr="00705CE5">
        <w:rPr>
          <w:rFonts w:eastAsia="Arial" w:cs="Times New Roman"/>
          <w:spacing w:val="1"/>
          <w:szCs w:val="24"/>
        </w:rPr>
        <w:t>e</w:t>
      </w:r>
      <w:r w:rsidRPr="00705CE5">
        <w:rPr>
          <w:rFonts w:eastAsia="Arial" w:cs="Times New Roman"/>
          <w:szCs w:val="24"/>
        </w:rPr>
        <w:t>c</w:t>
      </w:r>
      <w:r w:rsidRPr="00705CE5">
        <w:rPr>
          <w:rFonts w:eastAsia="Arial" w:cs="Times New Roman"/>
          <w:spacing w:val="-2"/>
          <w:szCs w:val="24"/>
        </w:rPr>
        <w:t>ç</w:t>
      </w:r>
      <w:r w:rsidRPr="00705CE5">
        <w:rPr>
          <w:rFonts w:eastAsia="Arial" w:cs="Times New Roman"/>
          <w:spacing w:val="1"/>
          <w:szCs w:val="24"/>
        </w:rPr>
        <w:t>ã</w:t>
      </w:r>
      <w:r w:rsidRPr="00705CE5">
        <w:rPr>
          <w:rFonts w:eastAsia="Arial" w:cs="Times New Roman"/>
          <w:szCs w:val="24"/>
        </w:rPr>
        <w:t>o</w:t>
      </w:r>
      <w:r w:rsidRPr="00705CE5">
        <w:rPr>
          <w:rFonts w:eastAsia="Arial" w:cs="Times New Roman"/>
          <w:spacing w:val="1"/>
          <w:szCs w:val="24"/>
        </w:rPr>
        <w:t xml:space="preserve"> pe</w:t>
      </w:r>
      <w:r w:rsidRPr="00705CE5">
        <w:rPr>
          <w:rFonts w:eastAsia="Arial" w:cs="Times New Roman"/>
          <w:szCs w:val="24"/>
        </w:rPr>
        <w:t>los</w:t>
      </w:r>
      <w:r w:rsidRPr="00705CE5">
        <w:rPr>
          <w:rFonts w:eastAsia="Arial" w:cs="Times New Roman"/>
          <w:spacing w:val="3"/>
          <w:szCs w:val="24"/>
        </w:rPr>
        <w:t xml:space="preserve"> </w:t>
      </w:r>
      <w:r w:rsidRPr="00705CE5">
        <w:rPr>
          <w:rFonts w:eastAsia="Arial" w:cs="Times New Roman"/>
          <w:szCs w:val="24"/>
        </w:rPr>
        <w:t>ti</w:t>
      </w:r>
      <w:r w:rsidRPr="00705CE5">
        <w:rPr>
          <w:rFonts w:eastAsia="Arial" w:cs="Times New Roman"/>
          <w:spacing w:val="-1"/>
          <w:szCs w:val="24"/>
        </w:rPr>
        <w:t>p</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zCs w:val="24"/>
        </w:rPr>
        <w:t>i</w:t>
      </w:r>
      <w:r w:rsidRPr="00705CE5">
        <w:rPr>
          <w:rFonts w:eastAsia="Arial" w:cs="Times New Roman"/>
          <w:spacing w:val="-1"/>
          <w:szCs w:val="24"/>
        </w:rPr>
        <w:t>r</w:t>
      </w:r>
      <w:r w:rsidRPr="00705CE5">
        <w:rPr>
          <w:rFonts w:eastAsia="Arial" w:cs="Times New Roman"/>
          <w:spacing w:val="1"/>
          <w:szCs w:val="24"/>
        </w:rPr>
        <w:t>a</w:t>
      </w:r>
      <w:r w:rsidRPr="00705CE5">
        <w:rPr>
          <w:rFonts w:eastAsia="Arial" w:cs="Times New Roman"/>
          <w:szCs w:val="24"/>
        </w:rPr>
        <w:t>is</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zCs w:val="24"/>
        </w:rPr>
        <w:t>res</w:t>
      </w:r>
      <w:r w:rsidRPr="00705CE5">
        <w:rPr>
          <w:rFonts w:eastAsia="Arial" w:cs="Times New Roman"/>
          <w:spacing w:val="1"/>
          <w:szCs w:val="24"/>
        </w:rPr>
        <w:t>en</w:t>
      </w:r>
      <w:r w:rsidRPr="00705CE5">
        <w:rPr>
          <w:rFonts w:eastAsia="Arial" w:cs="Times New Roman"/>
          <w:szCs w:val="24"/>
        </w:rPr>
        <w:t>t</w:t>
      </w:r>
      <w:r w:rsidRPr="00705CE5">
        <w:rPr>
          <w:rFonts w:eastAsia="Arial" w:cs="Times New Roman"/>
          <w:spacing w:val="1"/>
          <w:szCs w:val="24"/>
        </w:rPr>
        <w:t>e</w:t>
      </w:r>
      <w:r w:rsidRPr="00705CE5">
        <w:rPr>
          <w:rFonts w:eastAsia="Arial" w:cs="Times New Roman"/>
          <w:szCs w:val="24"/>
        </w:rPr>
        <w:t xml:space="preserve">s </w:t>
      </w:r>
      <w:r w:rsidRPr="00705CE5">
        <w:rPr>
          <w:rFonts w:eastAsia="Arial" w:cs="Times New Roman"/>
          <w:spacing w:val="1"/>
          <w:szCs w:val="24"/>
        </w:rPr>
        <w:t>n</w:t>
      </w:r>
      <w:r w:rsidRPr="00705CE5">
        <w:rPr>
          <w:rFonts w:eastAsia="Arial" w:cs="Times New Roman"/>
          <w:szCs w:val="24"/>
        </w:rPr>
        <w:t>a</w:t>
      </w:r>
      <w:r w:rsidRPr="00705CE5">
        <w:rPr>
          <w:rFonts w:eastAsia="Arial" w:cs="Times New Roman"/>
          <w:spacing w:val="4"/>
          <w:szCs w:val="24"/>
        </w:rPr>
        <w:t xml:space="preserve"> </w:t>
      </w:r>
      <w:r w:rsidRPr="00705CE5">
        <w:rPr>
          <w:rFonts w:eastAsia="Arial" w:cs="Times New Roman"/>
          <w:spacing w:val="-2"/>
          <w:szCs w:val="24"/>
        </w:rPr>
        <w:t>v</w:t>
      </w:r>
      <w:r w:rsidRPr="00705CE5">
        <w:rPr>
          <w:rFonts w:eastAsia="Arial" w:cs="Times New Roman"/>
          <w:spacing w:val="1"/>
          <w:szCs w:val="24"/>
        </w:rPr>
        <w:t>a</w:t>
      </w:r>
      <w:r w:rsidRPr="00705CE5">
        <w:rPr>
          <w:rFonts w:eastAsia="Arial" w:cs="Times New Roman"/>
          <w:szCs w:val="24"/>
        </w:rPr>
        <w:t>cina</w:t>
      </w:r>
      <w:r w:rsidRPr="00705CE5">
        <w:rPr>
          <w:rFonts w:eastAsia="Arial" w:cs="Times New Roman"/>
          <w:spacing w:val="4"/>
          <w:szCs w:val="24"/>
        </w:rPr>
        <w:t xml:space="preserve"> </w:t>
      </w:r>
      <w:r w:rsidRPr="00705CE5">
        <w:rPr>
          <w:rFonts w:eastAsia="Arial" w:cs="Times New Roman"/>
          <w:szCs w:val="24"/>
        </w:rPr>
        <w:t>e c</w:t>
      </w:r>
      <w:r w:rsidRPr="00705CE5">
        <w:rPr>
          <w:rFonts w:eastAsia="Arial" w:cs="Times New Roman"/>
          <w:spacing w:val="1"/>
          <w:szCs w:val="24"/>
        </w:rPr>
        <w:t>on</w:t>
      </w:r>
      <w:r w:rsidRPr="00705CE5">
        <w:rPr>
          <w:rFonts w:eastAsia="Arial" w:cs="Times New Roman"/>
          <w:szCs w:val="24"/>
        </w:rPr>
        <w:t>s</w:t>
      </w:r>
      <w:r w:rsidRPr="00705CE5">
        <w:rPr>
          <w:rFonts w:eastAsia="Arial" w:cs="Times New Roman"/>
          <w:spacing w:val="-1"/>
          <w:szCs w:val="24"/>
        </w:rPr>
        <w:t>e</w:t>
      </w:r>
      <w:r w:rsidRPr="00705CE5">
        <w:rPr>
          <w:rFonts w:eastAsia="Arial" w:cs="Times New Roman"/>
          <w:spacing w:val="1"/>
          <w:szCs w:val="24"/>
        </w:rPr>
        <w:t>qu</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w:t>
      </w:r>
      <w:r w:rsidRPr="00705CE5">
        <w:rPr>
          <w:rFonts w:eastAsia="Arial" w:cs="Times New Roman"/>
          <w:spacing w:val="-1"/>
          <w:szCs w:val="24"/>
        </w:rPr>
        <w:t>e</w:t>
      </w:r>
      <w:r w:rsidRPr="00705CE5">
        <w:rPr>
          <w:rFonts w:eastAsia="Arial" w:cs="Times New Roman"/>
          <w:spacing w:val="1"/>
          <w:szCs w:val="24"/>
        </w:rPr>
        <w:t>m</w:t>
      </w:r>
      <w:r w:rsidRPr="00705CE5">
        <w:rPr>
          <w:rFonts w:eastAsia="Arial" w:cs="Times New Roman"/>
          <w:spacing w:val="-1"/>
          <w:szCs w:val="24"/>
        </w:rPr>
        <w:t>e</w:t>
      </w:r>
      <w:r w:rsidRPr="00705CE5">
        <w:rPr>
          <w:rFonts w:eastAsia="Arial" w:cs="Times New Roman"/>
          <w:spacing w:val="1"/>
          <w:szCs w:val="24"/>
        </w:rPr>
        <w:t>n</w:t>
      </w:r>
      <w:r w:rsidRPr="00705CE5">
        <w:rPr>
          <w:rFonts w:eastAsia="Arial" w:cs="Times New Roman"/>
          <w:szCs w:val="24"/>
        </w:rPr>
        <w:t>te</w:t>
      </w:r>
      <w:r w:rsidRPr="00705CE5">
        <w:rPr>
          <w:rFonts w:eastAsia="Arial" w:cs="Times New Roman"/>
          <w:spacing w:val="4"/>
          <w:szCs w:val="24"/>
        </w:rPr>
        <w:t xml:space="preserve"> </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2"/>
          <w:szCs w:val="24"/>
        </w:rPr>
        <w:t>c</w:t>
      </w:r>
      <w:r w:rsidRPr="00705CE5">
        <w:rPr>
          <w:rFonts w:eastAsia="Arial" w:cs="Times New Roman"/>
          <w:spacing w:val="1"/>
          <w:szCs w:val="24"/>
        </w:rPr>
        <w:t>ân</w:t>
      </w:r>
      <w:r w:rsidRPr="00705CE5">
        <w:rPr>
          <w:rFonts w:eastAsia="Arial" w:cs="Times New Roman"/>
          <w:szCs w:val="24"/>
        </w:rPr>
        <w:t>c</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2"/>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zCs w:val="24"/>
        </w:rPr>
        <w:t>c</w:t>
      </w:r>
      <w:r w:rsidRPr="00705CE5">
        <w:rPr>
          <w:rFonts w:eastAsia="Arial" w:cs="Times New Roman"/>
          <w:spacing w:val="1"/>
          <w:szCs w:val="24"/>
        </w:rPr>
        <w:t>o</w:t>
      </w:r>
      <w:r w:rsidRPr="00705CE5">
        <w:rPr>
          <w:rFonts w:eastAsia="Arial" w:cs="Times New Roman"/>
          <w:spacing w:val="-3"/>
          <w:szCs w:val="24"/>
        </w:rPr>
        <w:t>l</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1"/>
          <w:szCs w:val="24"/>
        </w:rPr>
        <w:t>ú</w:t>
      </w:r>
      <w:r w:rsidRPr="00705CE5">
        <w:rPr>
          <w:rFonts w:eastAsia="Arial" w:cs="Times New Roman"/>
          <w:spacing w:val="-2"/>
          <w:szCs w:val="24"/>
        </w:rPr>
        <w:t>t</w:t>
      </w:r>
      <w:r w:rsidRPr="00705CE5">
        <w:rPr>
          <w:rFonts w:eastAsia="Arial" w:cs="Times New Roman"/>
          <w:spacing w:val="1"/>
          <w:szCs w:val="24"/>
        </w:rPr>
        <w:t>e</w:t>
      </w:r>
      <w:r w:rsidRPr="00705CE5">
        <w:rPr>
          <w:rFonts w:eastAsia="Arial" w:cs="Times New Roman"/>
          <w:szCs w:val="24"/>
        </w:rPr>
        <w:t xml:space="preserve">ro </w:t>
      </w:r>
      <w:r w:rsidRPr="00705CE5">
        <w:rPr>
          <w:rFonts w:eastAsia="Arial" w:cs="Times New Roman"/>
          <w:spacing w:val="1"/>
          <w:szCs w:val="24"/>
        </w:rPr>
        <w:t>qu</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1"/>
          <w:szCs w:val="24"/>
        </w:rPr>
        <w:t>ho</w:t>
      </w:r>
      <w:r w:rsidRPr="00705CE5">
        <w:rPr>
          <w:rFonts w:eastAsia="Arial" w:cs="Times New Roman"/>
          <w:szCs w:val="24"/>
        </w:rPr>
        <w:t>je</w:t>
      </w:r>
      <w:r w:rsidRPr="00705CE5">
        <w:rPr>
          <w:rFonts w:eastAsia="Arial" w:cs="Times New Roman"/>
          <w:spacing w:val="1"/>
          <w:szCs w:val="24"/>
        </w:rPr>
        <w:t xml:space="preserve"> </w:t>
      </w:r>
      <w:r w:rsidRPr="00705CE5">
        <w:rPr>
          <w:rFonts w:eastAsia="Arial" w:cs="Times New Roman"/>
          <w:szCs w:val="24"/>
        </w:rPr>
        <w:t>é</w:t>
      </w:r>
      <w:r w:rsidRPr="00705CE5">
        <w:rPr>
          <w:rFonts w:eastAsia="Arial" w:cs="Times New Roman"/>
          <w:spacing w:val="3"/>
          <w:szCs w:val="24"/>
        </w:rPr>
        <w:t xml:space="preserve"> </w:t>
      </w:r>
      <w:r w:rsidRPr="00705CE5">
        <w:rPr>
          <w:rFonts w:eastAsia="Arial" w:cs="Times New Roman"/>
          <w:spacing w:val="1"/>
          <w:szCs w:val="24"/>
        </w:rPr>
        <w:t>u</w:t>
      </w:r>
      <w:r w:rsidRPr="00705CE5">
        <w:rPr>
          <w:rFonts w:eastAsia="Arial" w:cs="Times New Roman"/>
          <w:spacing w:val="-1"/>
          <w:szCs w:val="24"/>
        </w:rPr>
        <w:t>m</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1"/>
          <w:szCs w:val="24"/>
        </w:rPr>
        <w:t>da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zCs w:val="24"/>
        </w:rPr>
        <w:t>r</w:t>
      </w:r>
      <w:r w:rsidRPr="00705CE5">
        <w:rPr>
          <w:rFonts w:eastAsia="Arial" w:cs="Times New Roman"/>
          <w:spacing w:val="-1"/>
          <w:szCs w:val="24"/>
        </w:rPr>
        <w:t>i</w:t>
      </w:r>
      <w:r w:rsidRPr="00705CE5">
        <w:rPr>
          <w:rFonts w:eastAsia="Arial" w:cs="Times New Roman"/>
          <w:spacing w:val="1"/>
          <w:szCs w:val="24"/>
        </w:rPr>
        <w:t>n</w:t>
      </w:r>
      <w:r w:rsidRPr="00705CE5">
        <w:rPr>
          <w:rFonts w:eastAsia="Arial" w:cs="Times New Roman"/>
          <w:szCs w:val="24"/>
        </w:rPr>
        <w:t>cip</w:t>
      </w:r>
      <w:r w:rsidRPr="00705CE5">
        <w:rPr>
          <w:rFonts w:eastAsia="Arial" w:cs="Times New Roman"/>
          <w:spacing w:val="1"/>
          <w:szCs w:val="24"/>
        </w:rPr>
        <w:t>a</w:t>
      </w:r>
      <w:r w:rsidRPr="00705CE5">
        <w:rPr>
          <w:rFonts w:eastAsia="Arial" w:cs="Times New Roman"/>
          <w:szCs w:val="24"/>
        </w:rPr>
        <w:t>is</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au</w:t>
      </w:r>
      <w:r w:rsidRPr="00705CE5">
        <w:rPr>
          <w:rFonts w:eastAsia="Arial" w:cs="Times New Roman"/>
          <w:szCs w:val="24"/>
        </w:rPr>
        <w:t>s</w:t>
      </w:r>
      <w:r w:rsidRPr="00705CE5">
        <w:rPr>
          <w:rFonts w:eastAsia="Arial" w:cs="Times New Roman"/>
          <w:spacing w:val="1"/>
          <w:szCs w:val="24"/>
        </w:rPr>
        <w:t>a</w:t>
      </w:r>
      <w:r w:rsidRPr="00705CE5">
        <w:rPr>
          <w:rFonts w:eastAsia="Arial" w:cs="Times New Roman"/>
          <w:szCs w:val="24"/>
        </w:rPr>
        <w:t xml:space="preserve">s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mo</w:t>
      </w:r>
      <w:r w:rsidRPr="00705CE5">
        <w:rPr>
          <w:rFonts w:eastAsia="Arial" w:cs="Times New Roman"/>
          <w:szCs w:val="24"/>
        </w:rPr>
        <w:t xml:space="preserve">rte </w:t>
      </w:r>
      <w:r w:rsidRPr="00705CE5">
        <w:rPr>
          <w:rFonts w:eastAsia="Arial" w:cs="Times New Roman"/>
          <w:spacing w:val="1"/>
          <w:szCs w:val="24"/>
        </w:rPr>
        <w:t>po</w:t>
      </w:r>
      <w:r w:rsidRPr="00705CE5">
        <w:rPr>
          <w:rFonts w:eastAsia="Arial" w:cs="Times New Roman"/>
          <w:szCs w:val="24"/>
        </w:rPr>
        <w:t>r</w:t>
      </w:r>
      <w:r w:rsidRPr="00705CE5">
        <w:rPr>
          <w:rFonts w:eastAsia="Arial" w:cs="Times New Roman"/>
          <w:spacing w:val="-2"/>
          <w:szCs w:val="24"/>
        </w:rPr>
        <w:t xml:space="preserve"> </w:t>
      </w:r>
      <w:r w:rsidRPr="00705CE5">
        <w:rPr>
          <w:rFonts w:eastAsia="Arial" w:cs="Times New Roman"/>
          <w:spacing w:val="1"/>
          <w:szCs w:val="24"/>
        </w:rPr>
        <w:t>ne</w:t>
      </w:r>
      <w:r w:rsidRPr="00705CE5">
        <w:rPr>
          <w:rFonts w:eastAsia="Arial" w:cs="Times New Roman"/>
          <w:spacing w:val="-1"/>
          <w:szCs w:val="24"/>
        </w:rPr>
        <w:t>o</w:t>
      </w:r>
      <w:r w:rsidRPr="00705CE5">
        <w:rPr>
          <w:rFonts w:eastAsia="Arial" w:cs="Times New Roman"/>
          <w:spacing w:val="1"/>
          <w:szCs w:val="24"/>
        </w:rPr>
        <w:t>p</w:t>
      </w:r>
      <w:r w:rsidRPr="00705CE5">
        <w:rPr>
          <w:rFonts w:eastAsia="Arial" w:cs="Times New Roman"/>
          <w:szCs w:val="24"/>
        </w:rPr>
        <w:t>lasia</w:t>
      </w:r>
      <w:r w:rsidRPr="00705CE5">
        <w:rPr>
          <w:rFonts w:eastAsia="Arial" w:cs="Times New Roman"/>
          <w:spacing w:val="-1"/>
          <w:szCs w:val="24"/>
        </w:rPr>
        <w:t xml:space="preserve"> </w:t>
      </w:r>
      <w:r w:rsidRPr="00705CE5">
        <w:rPr>
          <w:rFonts w:eastAsia="Arial" w:cs="Times New Roman"/>
          <w:spacing w:val="1"/>
          <w:szCs w:val="24"/>
        </w:rPr>
        <w:t>en</w:t>
      </w:r>
      <w:r w:rsidRPr="00705CE5">
        <w:rPr>
          <w:rFonts w:eastAsia="Arial" w:cs="Times New Roman"/>
          <w:szCs w:val="24"/>
        </w:rPr>
        <w:t>tre</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mu</w:t>
      </w:r>
      <w:r w:rsidRPr="00705CE5">
        <w:rPr>
          <w:rFonts w:eastAsia="Arial" w:cs="Times New Roman"/>
          <w:szCs w:val="24"/>
        </w:rPr>
        <w:t>l</w:t>
      </w:r>
      <w:r w:rsidRPr="00705CE5">
        <w:rPr>
          <w:rFonts w:eastAsia="Arial" w:cs="Times New Roman"/>
          <w:spacing w:val="-2"/>
          <w:szCs w:val="24"/>
        </w:rPr>
        <w:t>h</w:t>
      </w:r>
      <w:r w:rsidRPr="00705CE5">
        <w:rPr>
          <w:rFonts w:eastAsia="Arial" w:cs="Times New Roman"/>
          <w:spacing w:val="1"/>
          <w:szCs w:val="24"/>
        </w:rPr>
        <w:t>e</w:t>
      </w:r>
      <w:r w:rsidRPr="00705CE5">
        <w:rPr>
          <w:rFonts w:eastAsia="Arial" w:cs="Times New Roman"/>
          <w:szCs w:val="24"/>
        </w:rPr>
        <w:t>res</w:t>
      </w:r>
      <w:r w:rsidRPr="00705CE5">
        <w:rPr>
          <w:rFonts w:eastAsia="Arial" w:cs="Times New Roman"/>
          <w:spacing w:val="1"/>
          <w:szCs w:val="24"/>
        </w:rPr>
        <w:t xml:space="preserve"> </w:t>
      </w:r>
      <w:r w:rsidRPr="00705CE5">
        <w:rPr>
          <w:rFonts w:eastAsia="Arial" w:cs="Times New Roman"/>
          <w:spacing w:val="-1"/>
          <w:szCs w:val="24"/>
        </w:rPr>
        <w:t>n</w:t>
      </w:r>
      <w:r w:rsidRPr="00705CE5">
        <w:rPr>
          <w:rFonts w:eastAsia="Arial" w:cs="Times New Roman"/>
          <w:szCs w:val="24"/>
        </w:rPr>
        <w:t>o</w:t>
      </w:r>
      <w:r w:rsidRPr="00705CE5">
        <w:rPr>
          <w:rFonts w:eastAsia="Arial" w:cs="Times New Roman"/>
          <w:spacing w:val="-1"/>
          <w:szCs w:val="24"/>
        </w:rPr>
        <w:t xml:space="preserve"> </w:t>
      </w:r>
      <w:r w:rsidRPr="00705CE5">
        <w:rPr>
          <w:rFonts w:eastAsia="Arial" w:cs="Times New Roman"/>
          <w:szCs w:val="24"/>
        </w:rPr>
        <w:t>Brasil.</w:t>
      </w:r>
    </w:p>
    <w:p w:rsidR="00540E1A" w:rsidRPr="00705CE5" w:rsidRDefault="00540E1A" w:rsidP="00540E1A">
      <w:pPr>
        <w:jc w:val="both"/>
        <w:rPr>
          <w:rFonts w:cs="Times New Roman"/>
          <w:b/>
          <w:szCs w:val="24"/>
        </w:rPr>
      </w:pPr>
    </w:p>
    <w:p w:rsidR="00540E1A" w:rsidRPr="00705CE5" w:rsidRDefault="009161EE" w:rsidP="00540E1A">
      <w:pPr>
        <w:autoSpaceDE w:val="0"/>
        <w:autoSpaceDN w:val="0"/>
        <w:adjustRightInd w:val="0"/>
        <w:spacing w:line="240" w:lineRule="auto"/>
        <w:jc w:val="both"/>
        <w:rPr>
          <w:rFonts w:cs="Times New Roman"/>
          <w:bCs/>
          <w:color w:val="000000"/>
          <w:szCs w:val="24"/>
        </w:rPr>
      </w:pPr>
      <w:r w:rsidRPr="00705CE5">
        <w:rPr>
          <w:rFonts w:cs="Times New Roman"/>
          <w:bCs/>
          <w:color w:val="000000"/>
          <w:szCs w:val="24"/>
        </w:rPr>
        <w:t>5.2.11 Taxa de Natalidade</w:t>
      </w:r>
    </w:p>
    <w:p w:rsidR="00540E1A" w:rsidRPr="00705CE5" w:rsidRDefault="00540E1A" w:rsidP="00540E1A">
      <w:pPr>
        <w:autoSpaceDE w:val="0"/>
        <w:autoSpaceDN w:val="0"/>
        <w:adjustRightInd w:val="0"/>
        <w:spacing w:line="240" w:lineRule="auto"/>
        <w:jc w:val="both"/>
        <w:rPr>
          <w:rFonts w:cs="Times New Roman"/>
          <w:b/>
          <w:bCs/>
          <w:color w:val="000000"/>
          <w:szCs w:val="24"/>
        </w:rPr>
      </w:pPr>
    </w:p>
    <w:p w:rsidR="00540E1A" w:rsidRPr="00705CE5" w:rsidRDefault="00540E1A" w:rsidP="00540E1A">
      <w:pPr>
        <w:autoSpaceDE w:val="0"/>
        <w:autoSpaceDN w:val="0"/>
        <w:adjustRightInd w:val="0"/>
        <w:jc w:val="both"/>
        <w:rPr>
          <w:rFonts w:cs="Times New Roman"/>
          <w:color w:val="000000"/>
          <w:szCs w:val="24"/>
        </w:rPr>
      </w:pPr>
      <w:r w:rsidRPr="00705CE5">
        <w:rPr>
          <w:rFonts w:cs="Times New Roman"/>
          <w:b/>
          <w:bCs/>
          <w:color w:val="000000"/>
          <w:szCs w:val="24"/>
        </w:rPr>
        <w:t xml:space="preserve"> </w:t>
      </w:r>
      <w:r w:rsidRPr="00705CE5">
        <w:rPr>
          <w:rFonts w:cs="Times New Roman"/>
          <w:b/>
          <w:bCs/>
          <w:color w:val="000000"/>
          <w:szCs w:val="24"/>
        </w:rPr>
        <w:tab/>
      </w:r>
      <w:r w:rsidRPr="00705CE5">
        <w:rPr>
          <w:rFonts w:cs="Times New Roman"/>
          <w:color w:val="000000"/>
          <w:szCs w:val="24"/>
        </w:rPr>
        <w:t>A taxa de natalidade refere-se ao número de nascimentos por ano. O Gráfico abaixo apresenta os dados n</w:t>
      </w:r>
      <w:r w:rsidR="009161EE" w:rsidRPr="00705CE5">
        <w:rPr>
          <w:rFonts w:cs="Times New Roman"/>
          <w:color w:val="000000"/>
          <w:szCs w:val="24"/>
        </w:rPr>
        <w:t>o município no período de 2010 a</w:t>
      </w:r>
      <w:r w:rsidRPr="00705CE5">
        <w:rPr>
          <w:rFonts w:cs="Times New Roman"/>
          <w:color w:val="000000"/>
          <w:szCs w:val="24"/>
        </w:rPr>
        <w:t xml:space="preserve"> 2014.</w:t>
      </w:r>
    </w:p>
    <w:p w:rsidR="00540E1A" w:rsidRPr="00705CE5" w:rsidRDefault="00540E1A" w:rsidP="00540E1A">
      <w:pPr>
        <w:autoSpaceDE w:val="0"/>
        <w:autoSpaceDN w:val="0"/>
        <w:adjustRightInd w:val="0"/>
        <w:spacing w:line="240" w:lineRule="auto"/>
        <w:jc w:val="both"/>
        <w:rPr>
          <w:rFonts w:cs="Times New Roman"/>
          <w:color w:val="000000"/>
          <w:szCs w:val="24"/>
        </w:rPr>
      </w:pPr>
    </w:p>
    <w:p w:rsidR="00540E1A" w:rsidRPr="00705CE5" w:rsidRDefault="00540E1A" w:rsidP="00540E1A">
      <w:pPr>
        <w:autoSpaceDE w:val="0"/>
        <w:autoSpaceDN w:val="0"/>
        <w:adjustRightInd w:val="0"/>
        <w:spacing w:line="240" w:lineRule="auto"/>
        <w:jc w:val="both"/>
        <w:rPr>
          <w:rFonts w:cs="Times New Roman"/>
          <w:color w:val="000000"/>
          <w:szCs w:val="24"/>
        </w:rPr>
      </w:pPr>
      <w:r w:rsidRPr="00705CE5">
        <w:rPr>
          <w:rFonts w:cs="Times New Roman"/>
          <w:color w:val="000000"/>
          <w:szCs w:val="24"/>
        </w:rPr>
        <w:t xml:space="preserve">Gráfico </w:t>
      </w:r>
      <w:r w:rsidR="005D0AF7" w:rsidRPr="00705CE5">
        <w:rPr>
          <w:rFonts w:cs="Times New Roman"/>
          <w:color w:val="000000"/>
          <w:szCs w:val="24"/>
        </w:rPr>
        <w:t>03</w:t>
      </w:r>
      <w:r w:rsidRPr="00705CE5">
        <w:rPr>
          <w:rFonts w:cs="Times New Roman"/>
          <w:color w:val="000000"/>
          <w:szCs w:val="24"/>
        </w:rPr>
        <w:t>: Taxa de natalidade</w:t>
      </w:r>
    </w:p>
    <w:p w:rsidR="00540E1A" w:rsidRPr="00705CE5" w:rsidRDefault="00540E1A" w:rsidP="00540E1A">
      <w:pPr>
        <w:jc w:val="both"/>
        <w:rPr>
          <w:rFonts w:cs="Times New Roman"/>
          <w:szCs w:val="24"/>
        </w:rPr>
      </w:pPr>
      <w:r w:rsidRPr="00705CE5">
        <w:rPr>
          <w:rFonts w:cs="Times New Roman"/>
          <w:noProof/>
          <w:szCs w:val="24"/>
          <w:lang w:eastAsia="pt-BR"/>
        </w:rPr>
        <w:drawing>
          <wp:inline distT="0" distB="0" distL="0" distR="0">
            <wp:extent cx="5256610" cy="2743200"/>
            <wp:effectExtent l="0" t="0" r="1270" b="0"/>
            <wp:docPr id="280" name="Gráfico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0E1A" w:rsidRPr="00705CE5" w:rsidRDefault="00540E1A" w:rsidP="00540E1A">
      <w:pPr>
        <w:spacing w:line="240" w:lineRule="auto"/>
        <w:jc w:val="both"/>
        <w:rPr>
          <w:rFonts w:cs="Times New Roman"/>
          <w:sz w:val="20"/>
          <w:szCs w:val="20"/>
        </w:rPr>
      </w:pPr>
      <w:r w:rsidRPr="00705CE5">
        <w:rPr>
          <w:rFonts w:cs="Times New Roman"/>
          <w:sz w:val="20"/>
          <w:szCs w:val="20"/>
        </w:rPr>
        <w:t>Fonte: TAB NET SES.</w:t>
      </w:r>
    </w:p>
    <w:p w:rsidR="00540E1A" w:rsidRPr="00705CE5" w:rsidRDefault="00540E1A" w:rsidP="00540E1A">
      <w:pPr>
        <w:jc w:val="both"/>
        <w:rPr>
          <w:rFonts w:cs="Times New Roman"/>
          <w:szCs w:val="24"/>
        </w:rPr>
      </w:pPr>
    </w:p>
    <w:p w:rsidR="00540E1A" w:rsidRPr="00705CE5" w:rsidRDefault="00540E1A" w:rsidP="00540E1A">
      <w:pPr>
        <w:autoSpaceDE w:val="0"/>
        <w:autoSpaceDN w:val="0"/>
        <w:adjustRightInd w:val="0"/>
        <w:ind w:firstLine="708"/>
        <w:jc w:val="both"/>
        <w:rPr>
          <w:rFonts w:cs="Times New Roman"/>
          <w:szCs w:val="24"/>
        </w:rPr>
      </w:pPr>
      <w:r w:rsidRPr="00705CE5">
        <w:rPr>
          <w:rFonts w:cs="Times New Roman"/>
          <w:color w:val="000000"/>
          <w:szCs w:val="24"/>
        </w:rPr>
        <w:lastRenderedPageBreak/>
        <w:t xml:space="preserve">Observa-se que entre 2010 e 2012 houve uma variação máxima de </w:t>
      </w:r>
      <w:proofErr w:type="gramStart"/>
      <w:r w:rsidRPr="00705CE5">
        <w:rPr>
          <w:rFonts w:cs="Times New Roman"/>
          <w:color w:val="000000"/>
          <w:szCs w:val="24"/>
        </w:rPr>
        <w:t>três nascimento</w:t>
      </w:r>
      <w:proofErr w:type="gramEnd"/>
      <w:r w:rsidRPr="00705CE5">
        <w:rPr>
          <w:rFonts w:cs="Times New Roman"/>
          <w:color w:val="000000"/>
          <w:szCs w:val="24"/>
        </w:rPr>
        <w:t>, em 2013 esse número aumentou consider</w:t>
      </w:r>
      <w:r w:rsidR="009161EE" w:rsidRPr="00705CE5">
        <w:rPr>
          <w:rFonts w:cs="Times New Roman"/>
          <w:color w:val="000000"/>
          <w:szCs w:val="24"/>
        </w:rPr>
        <w:t>avelmente, indo de 144 em 2012 a</w:t>
      </w:r>
      <w:r w:rsidRPr="00705CE5">
        <w:rPr>
          <w:rFonts w:cs="Times New Roman"/>
          <w:color w:val="000000"/>
          <w:szCs w:val="24"/>
        </w:rPr>
        <w:t xml:space="preserve"> 168 em 2013, já em relação a 2015 esse aumento passou para 186 nascimentos. Verifica-se que em Luiz Alves no ano de 2015, houve apenas dois nascimentos, devido ao fato de que o hospital local não possui pediatra e UTI Neonatal, não podendo realizar partos. Os nascimentos são realizados no hospital de referência </w:t>
      </w:r>
      <w:r w:rsidRPr="00705CE5">
        <w:rPr>
          <w:rFonts w:cs="Times New Roman"/>
          <w:szCs w:val="24"/>
        </w:rPr>
        <w:t>Hospital e Maternidade Marieta Konder Bornhausen.</w:t>
      </w:r>
    </w:p>
    <w:p w:rsidR="00540E1A" w:rsidRPr="00705CE5" w:rsidRDefault="00540E1A" w:rsidP="00540E1A">
      <w:pPr>
        <w:autoSpaceDE w:val="0"/>
        <w:autoSpaceDN w:val="0"/>
        <w:adjustRightInd w:val="0"/>
        <w:jc w:val="both"/>
        <w:rPr>
          <w:rFonts w:cs="Times New Roman"/>
          <w:color w:val="000000"/>
          <w:szCs w:val="24"/>
        </w:rPr>
      </w:pPr>
      <w:r w:rsidRPr="00705CE5">
        <w:rPr>
          <w:rFonts w:cs="Times New Roman"/>
          <w:color w:val="000000"/>
          <w:szCs w:val="24"/>
        </w:rPr>
        <w:t xml:space="preserve"> </w:t>
      </w:r>
      <w:r w:rsidRPr="00705CE5">
        <w:rPr>
          <w:rFonts w:cs="Times New Roman"/>
          <w:color w:val="000000"/>
          <w:szCs w:val="24"/>
        </w:rPr>
        <w:tab/>
        <w:t xml:space="preserve">Através do gráfico percebe-se que há uma adequação no que se refere aos cuidados com a gestante e o bebê. Dentre os 168 nascidos em Luiz Alves em 2013, 167 foram no Hospital e destes 117 nasceram dentro do peso ideal para nascidos vivos (3000 a 3999). Percebe-se um equilíbrio nos dados, havendo aumento de nascimentos em 2013. </w:t>
      </w:r>
    </w:p>
    <w:p w:rsidR="00540E1A" w:rsidRPr="00705CE5" w:rsidRDefault="00540E1A" w:rsidP="00540E1A">
      <w:pPr>
        <w:autoSpaceDE w:val="0"/>
        <w:autoSpaceDN w:val="0"/>
        <w:adjustRightInd w:val="0"/>
        <w:jc w:val="both"/>
        <w:rPr>
          <w:rFonts w:cs="Times New Roman"/>
          <w:color w:val="000000"/>
          <w:szCs w:val="24"/>
        </w:rPr>
      </w:pPr>
      <w:r w:rsidRPr="00705CE5">
        <w:rPr>
          <w:rFonts w:cs="Times New Roman"/>
          <w:color w:val="000000"/>
          <w:szCs w:val="24"/>
        </w:rPr>
        <w:t xml:space="preserve"> </w:t>
      </w:r>
      <w:r w:rsidRPr="00705CE5">
        <w:rPr>
          <w:rFonts w:cs="Times New Roman"/>
          <w:color w:val="000000"/>
          <w:szCs w:val="24"/>
        </w:rPr>
        <w:tab/>
        <w:t xml:space="preserve">Pode-se identificar que referente às consultas de pré-natal, há uma adequação dentro do que é preconizado pelo Ministério da Saúde, tendo em vista que é requisito no mínimo seis consultas e pela tabela observa-se que o município alcança o número de </w:t>
      </w:r>
      <w:proofErr w:type="gramStart"/>
      <w:r w:rsidRPr="00705CE5">
        <w:rPr>
          <w:rFonts w:cs="Times New Roman"/>
          <w:color w:val="000000"/>
          <w:szCs w:val="24"/>
        </w:rPr>
        <w:t>7</w:t>
      </w:r>
      <w:proofErr w:type="gramEnd"/>
      <w:r w:rsidRPr="00705CE5">
        <w:rPr>
          <w:rFonts w:cs="Times New Roman"/>
          <w:color w:val="000000"/>
          <w:szCs w:val="24"/>
        </w:rPr>
        <w:t xml:space="preserve"> consultas realizadas. </w:t>
      </w:r>
    </w:p>
    <w:p w:rsidR="00540E1A" w:rsidRPr="00705CE5" w:rsidRDefault="00540E1A" w:rsidP="00540E1A">
      <w:pPr>
        <w:autoSpaceDE w:val="0"/>
        <w:autoSpaceDN w:val="0"/>
        <w:adjustRightInd w:val="0"/>
        <w:spacing w:line="240" w:lineRule="auto"/>
        <w:jc w:val="both"/>
        <w:rPr>
          <w:rFonts w:cs="Times New Roman"/>
          <w:color w:val="000000"/>
          <w:szCs w:val="24"/>
        </w:rPr>
      </w:pPr>
    </w:p>
    <w:p w:rsidR="00540E1A" w:rsidRPr="00705CE5" w:rsidRDefault="00540E1A" w:rsidP="00540E1A">
      <w:pPr>
        <w:autoSpaceDE w:val="0"/>
        <w:autoSpaceDN w:val="0"/>
        <w:adjustRightInd w:val="0"/>
        <w:spacing w:line="240" w:lineRule="auto"/>
        <w:jc w:val="both"/>
        <w:rPr>
          <w:rFonts w:cs="Times New Roman"/>
          <w:szCs w:val="24"/>
        </w:rPr>
      </w:pPr>
      <w:r w:rsidRPr="00705CE5">
        <w:rPr>
          <w:rFonts w:cs="Times New Roman"/>
          <w:color w:val="000000"/>
          <w:szCs w:val="24"/>
        </w:rPr>
        <w:t xml:space="preserve"> Gráfico </w:t>
      </w:r>
      <w:r w:rsidR="005D0AF7" w:rsidRPr="00705CE5">
        <w:rPr>
          <w:rFonts w:cs="Times New Roman"/>
          <w:color w:val="000000"/>
          <w:szCs w:val="24"/>
        </w:rPr>
        <w:t>04</w:t>
      </w:r>
      <w:r w:rsidRPr="00705CE5">
        <w:rPr>
          <w:rFonts w:cs="Times New Roman"/>
          <w:color w:val="000000"/>
          <w:szCs w:val="24"/>
        </w:rPr>
        <w:t>: Consulta Pré-natal</w:t>
      </w:r>
    </w:p>
    <w:p w:rsidR="00540E1A" w:rsidRPr="00705CE5" w:rsidRDefault="00540E1A" w:rsidP="00540E1A">
      <w:pPr>
        <w:tabs>
          <w:tab w:val="left" w:pos="4395"/>
        </w:tabs>
        <w:autoSpaceDE w:val="0"/>
        <w:autoSpaceDN w:val="0"/>
        <w:adjustRightInd w:val="0"/>
        <w:spacing w:line="240" w:lineRule="auto"/>
        <w:jc w:val="both"/>
        <w:rPr>
          <w:rFonts w:cs="Times New Roman"/>
          <w:color w:val="000000"/>
          <w:szCs w:val="24"/>
        </w:rPr>
      </w:pPr>
      <w:r w:rsidRPr="00705CE5">
        <w:rPr>
          <w:rFonts w:cs="Times New Roman"/>
          <w:noProof/>
          <w:color w:val="000000"/>
          <w:szCs w:val="24"/>
          <w:lang w:eastAsia="pt-BR"/>
        </w:rPr>
        <w:drawing>
          <wp:inline distT="0" distB="0" distL="0" distR="0">
            <wp:extent cx="5273497" cy="2773920"/>
            <wp:effectExtent l="0" t="0" r="3810" b="762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73497" cy="2773920"/>
                    </a:xfrm>
                    <a:prstGeom prst="rect">
                      <a:avLst/>
                    </a:prstGeom>
                    <a:noFill/>
                    <a:ln>
                      <a:noFill/>
                    </a:ln>
                  </pic:spPr>
                </pic:pic>
              </a:graphicData>
            </a:graphic>
          </wp:inline>
        </w:drawing>
      </w:r>
    </w:p>
    <w:p w:rsidR="00540E1A" w:rsidRPr="00705CE5" w:rsidRDefault="00540E1A" w:rsidP="00540E1A">
      <w:pPr>
        <w:jc w:val="both"/>
        <w:rPr>
          <w:rFonts w:cs="Times New Roman"/>
          <w:sz w:val="20"/>
          <w:szCs w:val="20"/>
        </w:rPr>
      </w:pPr>
      <w:r w:rsidRPr="00705CE5">
        <w:rPr>
          <w:rFonts w:cs="Times New Roman"/>
          <w:sz w:val="20"/>
          <w:szCs w:val="20"/>
        </w:rPr>
        <w:t xml:space="preserve">Fonte: TAB NET, </w:t>
      </w:r>
      <w:proofErr w:type="gramStart"/>
      <w:r w:rsidRPr="00705CE5">
        <w:rPr>
          <w:rFonts w:cs="Times New Roman"/>
          <w:sz w:val="20"/>
          <w:szCs w:val="20"/>
        </w:rPr>
        <w:t>SES</w:t>
      </w:r>
      <w:proofErr w:type="gramEnd"/>
    </w:p>
    <w:p w:rsidR="00540E1A" w:rsidRPr="00705CE5" w:rsidRDefault="00540E1A" w:rsidP="00540E1A">
      <w:pPr>
        <w:autoSpaceDE w:val="0"/>
        <w:autoSpaceDN w:val="0"/>
        <w:adjustRightInd w:val="0"/>
        <w:jc w:val="both"/>
        <w:rPr>
          <w:rFonts w:cs="Times New Roman"/>
          <w:b/>
          <w:bCs/>
          <w:color w:val="C00000"/>
          <w:szCs w:val="24"/>
        </w:rPr>
      </w:pPr>
    </w:p>
    <w:p w:rsidR="00540E1A" w:rsidRPr="00705CE5" w:rsidRDefault="00540E1A" w:rsidP="00540E1A">
      <w:pPr>
        <w:autoSpaceDE w:val="0"/>
        <w:autoSpaceDN w:val="0"/>
        <w:adjustRightInd w:val="0"/>
        <w:jc w:val="both"/>
        <w:rPr>
          <w:rFonts w:cs="Times New Roman"/>
          <w:bCs/>
          <w:color w:val="000000"/>
          <w:szCs w:val="24"/>
        </w:rPr>
      </w:pPr>
      <w:r w:rsidRPr="00705CE5">
        <w:rPr>
          <w:rFonts w:cs="Times New Roman"/>
          <w:b/>
          <w:bCs/>
          <w:color w:val="000000"/>
          <w:szCs w:val="24"/>
        </w:rPr>
        <w:tab/>
      </w:r>
      <w:r w:rsidRPr="00705CE5">
        <w:rPr>
          <w:rFonts w:cs="Times New Roman"/>
          <w:bCs/>
          <w:color w:val="000000"/>
          <w:szCs w:val="24"/>
        </w:rPr>
        <w:t xml:space="preserve">Verifica-se através dos dados abaixo que houve uma redução significativa do aleitamento materno no ano de 2015, constata-se que os dados sobre aleitamento materno estão incompletos. Quanto </w:t>
      </w:r>
      <w:r w:rsidR="005D0AF7" w:rsidRPr="00705CE5">
        <w:rPr>
          <w:rFonts w:cs="Times New Roman"/>
          <w:bCs/>
          <w:color w:val="000000"/>
          <w:szCs w:val="24"/>
        </w:rPr>
        <w:t>à</w:t>
      </w:r>
      <w:r w:rsidRPr="00705CE5">
        <w:rPr>
          <w:rFonts w:cs="Times New Roman"/>
          <w:bCs/>
          <w:color w:val="000000"/>
          <w:szCs w:val="24"/>
        </w:rPr>
        <w:t xml:space="preserve"> vacinação o município alcançou a meta de 100 % de cobertura. O acompanhamento nutricional dos adolescentes só iniciou em 2015.</w:t>
      </w:r>
    </w:p>
    <w:p w:rsidR="00833C4F" w:rsidRPr="00705CE5" w:rsidRDefault="00833C4F" w:rsidP="00540E1A">
      <w:pPr>
        <w:ind w:right="228"/>
        <w:jc w:val="both"/>
        <w:rPr>
          <w:rFonts w:eastAsia="Arial" w:cs="Times New Roman"/>
          <w:szCs w:val="24"/>
        </w:rPr>
      </w:pPr>
    </w:p>
    <w:p w:rsidR="00540E1A" w:rsidRPr="00705CE5" w:rsidRDefault="00540E1A" w:rsidP="00540E1A">
      <w:pPr>
        <w:ind w:right="228"/>
        <w:jc w:val="both"/>
        <w:rPr>
          <w:rFonts w:eastAsia="Arial" w:cs="Times New Roman"/>
          <w:szCs w:val="24"/>
        </w:rPr>
      </w:pPr>
      <w:r w:rsidRPr="00705CE5">
        <w:rPr>
          <w:rFonts w:eastAsia="Arial" w:cs="Times New Roman"/>
          <w:szCs w:val="24"/>
        </w:rPr>
        <w:t>Gráfico</w:t>
      </w:r>
      <w:r w:rsidR="005D0AF7" w:rsidRPr="00705CE5">
        <w:rPr>
          <w:rFonts w:eastAsia="Arial" w:cs="Times New Roman"/>
          <w:szCs w:val="24"/>
        </w:rPr>
        <w:t xml:space="preserve"> 05:</w:t>
      </w:r>
      <w:r w:rsidRPr="00705CE5">
        <w:rPr>
          <w:rFonts w:eastAsia="Arial" w:cs="Times New Roman"/>
          <w:szCs w:val="24"/>
        </w:rPr>
        <w:t xml:space="preserve"> Aleitamento materno</w:t>
      </w:r>
    </w:p>
    <w:p w:rsidR="00540E1A" w:rsidRPr="00705CE5" w:rsidRDefault="00540E1A" w:rsidP="00540E1A">
      <w:pPr>
        <w:spacing w:line="240" w:lineRule="auto"/>
        <w:jc w:val="both"/>
        <w:rPr>
          <w:rFonts w:cs="Times New Roman"/>
          <w:szCs w:val="24"/>
        </w:rPr>
      </w:pPr>
      <w:r w:rsidRPr="00705CE5">
        <w:rPr>
          <w:rFonts w:cs="Times New Roman"/>
          <w:noProof/>
          <w:szCs w:val="24"/>
          <w:lang w:eastAsia="pt-BR"/>
        </w:rPr>
        <w:drawing>
          <wp:inline distT="0" distB="0" distL="0" distR="0">
            <wp:extent cx="5381625" cy="17621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0E1A" w:rsidRPr="00705CE5" w:rsidRDefault="00540E1A" w:rsidP="00540E1A">
      <w:pPr>
        <w:spacing w:line="240" w:lineRule="auto"/>
        <w:jc w:val="both"/>
        <w:rPr>
          <w:rFonts w:cs="Times New Roman"/>
          <w:sz w:val="20"/>
          <w:szCs w:val="20"/>
        </w:rPr>
      </w:pPr>
      <w:r w:rsidRPr="00705CE5">
        <w:rPr>
          <w:rFonts w:cs="Times New Roman"/>
          <w:sz w:val="20"/>
          <w:szCs w:val="20"/>
        </w:rPr>
        <w:t xml:space="preserve">Fonte: TAB NET, </w:t>
      </w:r>
      <w:proofErr w:type="gramStart"/>
      <w:r w:rsidRPr="00705CE5">
        <w:rPr>
          <w:rFonts w:cs="Times New Roman"/>
          <w:sz w:val="20"/>
          <w:szCs w:val="20"/>
        </w:rPr>
        <w:t>SES</w:t>
      </w:r>
      <w:proofErr w:type="gramEnd"/>
    </w:p>
    <w:p w:rsidR="00540E1A" w:rsidRPr="00705CE5" w:rsidRDefault="00540E1A" w:rsidP="00540E1A">
      <w:pPr>
        <w:autoSpaceDE w:val="0"/>
        <w:autoSpaceDN w:val="0"/>
        <w:adjustRightInd w:val="0"/>
        <w:jc w:val="both"/>
        <w:rPr>
          <w:rFonts w:cs="Times New Roman"/>
          <w:b/>
          <w:bCs/>
          <w:color w:val="000000"/>
          <w:szCs w:val="24"/>
        </w:rPr>
      </w:pPr>
    </w:p>
    <w:p w:rsidR="00540E1A" w:rsidRPr="00705CE5" w:rsidRDefault="005D0AF7" w:rsidP="00540E1A">
      <w:pPr>
        <w:autoSpaceDE w:val="0"/>
        <w:autoSpaceDN w:val="0"/>
        <w:adjustRightInd w:val="0"/>
        <w:jc w:val="both"/>
        <w:rPr>
          <w:rFonts w:cs="Times New Roman"/>
          <w:szCs w:val="24"/>
        </w:rPr>
      </w:pPr>
      <w:r w:rsidRPr="00705CE5">
        <w:rPr>
          <w:rFonts w:cs="Times New Roman"/>
          <w:bCs/>
          <w:color w:val="000000"/>
          <w:szCs w:val="24"/>
        </w:rPr>
        <w:t xml:space="preserve">5.2.12 Mortalidade Infantil e Materna </w:t>
      </w:r>
    </w:p>
    <w:p w:rsidR="00540E1A" w:rsidRPr="00705CE5" w:rsidRDefault="00540E1A" w:rsidP="00540E1A">
      <w:pPr>
        <w:autoSpaceDE w:val="0"/>
        <w:autoSpaceDN w:val="0"/>
        <w:adjustRightInd w:val="0"/>
        <w:jc w:val="both"/>
        <w:rPr>
          <w:rFonts w:cs="Times New Roman"/>
          <w:szCs w:val="24"/>
        </w:rPr>
      </w:pPr>
      <w:r w:rsidRPr="00705CE5">
        <w:rPr>
          <w:rFonts w:cs="Times New Roman"/>
          <w:color w:val="000000"/>
          <w:szCs w:val="24"/>
        </w:rPr>
        <w:tab/>
        <w:t xml:space="preserve">Mortalidade infantil é o termo usado para designar os óbitos de crianças menores de um ano de idade, ocorridos em determinado local e período. Abaixo segue os dados de óbito infantil de menores de um ano e até </w:t>
      </w:r>
      <w:proofErr w:type="gramStart"/>
      <w:r w:rsidRPr="00705CE5">
        <w:rPr>
          <w:rFonts w:cs="Times New Roman"/>
          <w:color w:val="000000"/>
          <w:szCs w:val="24"/>
        </w:rPr>
        <w:t>9</w:t>
      </w:r>
      <w:proofErr w:type="gramEnd"/>
      <w:r w:rsidRPr="00705CE5">
        <w:rPr>
          <w:rFonts w:cs="Times New Roman"/>
          <w:color w:val="000000"/>
          <w:szCs w:val="24"/>
        </w:rPr>
        <w:t xml:space="preserve"> anos.</w:t>
      </w:r>
    </w:p>
    <w:p w:rsidR="00540E1A" w:rsidRPr="00705CE5" w:rsidRDefault="00540E1A" w:rsidP="00540E1A">
      <w:pPr>
        <w:autoSpaceDE w:val="0"/>
        <w:autoSpaceDN w:val="0"/>
        <w:adjustRightInd w:val="0"/>
        <w:jc w:val="both"/>
        <w:rPr>
          <w:rFonts w:cs="Times New Roman"/>
          <w:color w:val="000000"/>
          <w:szCs w:val="24"/>
        </w:rPr>
      </w:pPr>
    </w:p>
    <w:p w:rsidR="00540E1A" w:rsidRPr="00705CE5" w:rsidRDefault="005D0AF7" w:rsidP="00540E1A">
      <w:pPr>
        <w:autoSpaceDE w:val="0"/>
        <w:autoSpaceDN w:val="0"/>
        <w:adjustRightInd w:val="0"/>
        <w:spacing w:line="240" w:lineRule="auto"/>
        <w:jc w:val="both"/>
        <w:rPr>
          <w:rFonts w:cs="Times New Roman"/>
          <w:color w:val="000000"/>
          <w:szCs w:val="24"/>
        </w:rPr>
      </w:pPr>
      <w:r w:rsidRPr="00705CE5">
        <w:rPr>
          <w:rFonts w:cs="Times New Roman"/>
          <w:color w:val="000000"/>
          <w:szCs w:val="24"/>
        </w:rPr>
        <w:t>Gráfico 06</w:t>
      </w:r>
      <w:r w:rsidR="00540E1A" w:rsidRPr="00705CE5">
        <w:rPr>
          <w:rFonts w:cs="Times New Roman"/>
          <w:color w:val="000000"/>
          <w:szCs w:val="24"/>
        </w:rPr>
        <w:t xml:space="preserve">: Mortalidade infantil e esperança de vida </w:t>
      </w:r>
    </w:p>
    <w:p w:rsidR="00540E1A" w:rsidRPr="00705CE5" w:rsidRDefault="00540E1A" w:rsidP="00540E1A">
      <w:pPr>
        <w:tabs>
          <w:tab w:val="left" w:pos="5341"/>
        </w:tabs>
        <w:spacing w:line="240" w:lineRule="auto"/>
        <w:rPr>
          <w:rFonts w:cs="Times New Roman"/>
          <w:sz w:val="20"/>
          <w:szCs w:val="20"/>
        </w:rPr>
      </w:pPr>
      <w:r w:rsidRPr="00705CE5">
        <w:rPr>
          <w:rFonts w:cs="Times New Roman"/>
          <w:noProof/>
          <w:szCs w:val="24"/>
          <w:lang w:eastAsia="pt-BR"/>
        </w:rPr>
        <w:drawing>
          <wp:inline distT="0" distB="0" distL="0" distR="0">
            <wp:extent cx="5429250" cy="2981325"/>
            <wp:effectExtent l="0" t="0" r="1905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05CE5">
        <w:rPr>
          <w:rFonts w:cs="Times New Roman"/>
          <w:sz w:val="20"/>
          <w:szCs w:val="20"/>
        </w:rPr>
        <w:t>Fonte: TAB NET SES.</w:t>
      </w:r>
    </w:p>
    <w:p w:rsidR="00540E1A" w:rsidRPr="00705CE5" w:rsidRDefault="00540E1A" w:rsidP="00540E1A">
      <w:pPr>
        <w:spacing w:line="240" w:lineRule="auto"/>
        <w:ind w:right="236"/>
        <w:jc w:val="both"/>
        <w:rPr>
          <w:rFonts w:eastAsia="Arial" w:cs="Times New Roman"/>
          <w:szCs w:val="24"/>
        </w:rPr>
      </w:pPr>
    </w:p>
    <w:p w:rsidR="00540E1A" w:rsidRPr="00705CE5" w:rsidRDefault="00540E1A" w:rsidP="00540E1A">
      <w:pPr>
        <w:spacing w:line="240" w:lineRule="auto"/>
        <w:ind w:right="236" w:firstLine="708"/>
        <w:jc w:val="both"/>
        <w:rPr>
          <w:rFonts w:eastAsia="Arial" w:cs="Times New Roman"/>
          <w:szCs w:val="24"/>
        </w:rPr>
      </w:pPr>
    </w:p>
    <w:p w:rsidR="00540E1A" w:rsidRPr="00705CE5" w:rsidRDefault="00540E1A" w:rsidP="00540E1A">
      <w:pPr>
        <w:autoSpaceDE w:val="0"/>
        <w:autoSpaceDN w:val="0"/>
        <w:adjustRightInd w:val="0"/>
        <w:ind w:firstLine="708"/>
        <w:jc w:val="both"/>
        <w:rPr>
          <w:rFonts w:cs="Times New Roman"/>
          <w:color w:val="000000"/>
          <w:szCs w:val="24"/>
        </w:rPr>
      </w:pPr>
      <w:r w:rsidRPr="00705CE5">
        <w:rPr>
          <w:rFonts w:cs="Times New Roman"/>
          <w:color w:val="000000"/>
          <w:szCs w:val="24"/>
        </w:rPr>
        <w:t xml:space="preserve">A cobertura e a eficácia de ações de saúde específicas refletem nas taxas de mortalidade infantil. Analisando o </w:t>
      </w:r>
      <w:r w:rsidRPr="00705CE5">
        <w:rPr>
          <w:rFonts w:cs="Times New Roman"/>
          <w:szCs w:val="24"/>
        </w:rPr>
        <w:t xml:space="preserve">gráfico acima </w:t>
      </w:r>
      <w:r w:rsidRPr="00705CE5">
        <w:rPr>
          <w:rFonts w:cs="Times New Roman"/>
          <w:color w:val="000000"/>
          <w:szCs w:val="24"/>
        </w:rPr>
        <w:t xml:space="preserve">é possível verificar que houve uma diminuição e posteriormente um aumento do número de óbitos de até </w:t>
      </w:r>
      <w:proofErr w:type="gramStart"/>
      <w:r w:rsidRPr="00705CE5">
        <w:rPr>
          <w:rFonts w:cs="Times New Roman"/>
          <w:color w:val="000000"/>
          <w:szCs w:val="24"/>
        </w:rPr>
        <w:t>1</w:t>
      </w:r>
      <w:proofErr w:type="gramEnd"/>
      <w:r w:rsidRPr="00705CE5">
        <w:rPr>
          <w:rFonts w:cs="Times New Roman"/>
          <w:color w:val="000000"/>
          <w:szCs w:val="24"/>
        </w:rPr>
        <w:t xml:space="preserve"> ano e de 1 a 5 anos. Verifica-se a necessidade de aumentar as ações em saúde de forma a diminuir os </w:t>
      </w:r>
      <w:r w:rsidRPr="00705CE5">
        <w:rPr>
          <w:rFonts w:cs="Times New Roman"/>
          <w:color w:val="000000"/>
          <w:szCs w:val="24"/>
        </w:rPr>
        <w:lastRenderedPageBreak/>
        <w:t>índices. O aumento dos dados pode indicar também uma maior atenção ao registro/notificação dos casos de óbito.</w:t>
      </w:r>
    </w:p>
    <w:p w:rsidR="00540E1A" w:rsidRPr="00705CE5" w:rsidRDefault="00540E1A" w:rsidP="00540E1A">
      <w:pPr>
        <w:ind w:firstLine="708"/>
        <w:jc w:val="both"/>
        <w:rPr>
          <w:rFonts w:eastAsia="Arial" w:cs="Times New Roman"/>
          <w:szCs w:val="24"/>
        </w:rPr>
      </w:pPr>
      <w:r w:rsidRPr="00705CE5">
        <w:rPr>
          <w:rFonts w:eastAsia="Arial" w:cs="Times New Roman"/>
          <w:szCs w:val="24"/>
        </w:rPr>
        <w:t>No</w:t>
      </w:r>
      <w:r w:rsidRPr="00705CE5">
        <w:rPr>
          <w:rFonts w:eastAsia="Arial" w:cs="Times New Roman"/>
          <w:spacing w:val="3"/>
          <w:szCs w:val="24"/>
        </w:rPr>
        <w:t xml:space="preserve"> </w:t>
      </w:r>
      <w:r w:rsidRPr="00705CE5">
        <w:rPr>
          <w:rFonts w:eastAsia="Arial" w:cs="Times New Roman"/>
          <w:spacing w:val="1"/>
          <w:szCs w:val="24"/>
        </w:rPr>
        <w:t>m</w:t>
      </w:r>
      <w:r w:rsidRPr="00705CE5">
        <w:rPr>
          <w:rFonts w:eastAsia="Arial" w:cs="Times New Roman"/>
          <w:spacing w:val="-1"/>
          <w:szCs w:val="24"/>
        </w:rPr>
        <w:t>u</w:t>
      </w:r>
      <w:r w:rsidRPr="00705CE5">
        <w:rPr>
          <w:rFonts w:eastAsia="Arial" w:cs="Times New Roman"/>
          <w:spacing w:val="1"/>
          <w:szCs w:val="24"/>
        </w:rPr>
        <w:t>n</w:t>
      </w:r>
      <w:r w:rsidRPr="00705CE5">
        <w:rPr>
          <w:rFonts w:eastAsia="Arial" w:cs="Times New Roman"/>
          <w:szCs w:val="24"/>
        </w:rPr>
        <w:t>icí</w:t>
      </w:r>
      <w:r w:rsidRPr="00705CE5">
        <w:rPr>
          <w:rFonts w:eastAsia="Arial" w:cs="Times New Roman"/>
          <w:spacing w:val="1"/>
          <w:szCs w:val="24"/>
        </w:rPr>
        <w:t>p</w:t>
      </w:r>
      <w:r w:rsidRPr="00705CE5">
        <w:rPr>
          <w:rFonts w:eastAsia="Arial" w:cs="Times New Roman"/>
          <w:szCs w:val="24"/>
        </w:rPr>
        <w:t>io,</w:t>
      </w:r>
      <w:r w:rsidRPr="00705CE5">
        <w:rPr>
          <w:rFonts w:eastAsia="Arial" w:cs="Times New Roman"/>
          <w:spacing w:val="1"/>
          <w:szCs w:val="24"/>
        </w:rPr>
        <w:t xml:space="preserve"> </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1"/>
          <w:szCs w:val="24"/>
        </w:rPr>
        <w:t>e</w:t>
      </w:r>
      <w:r w:rsidRPr="00705CE5">
        <w:rPr>
          <w:rFonts w:eastAsia="Arial" w:cs="Times New Roman"/>
          <w:szCs w:val="24"/>
        </w:rPr>
        <w:t>s</w:t>
      </w:r>
      <w:r w:rsidRPr="00705CE5">
        <w:rPr>
          <w:rFonts w:eastAsia="Arial" w:cs="Times New Roman"/>
          <w:spacing w:val="-1"/>
          <w:szCs w:val="24"/>
        </w:rPr>
        <w:t>pe</w:t>
      </w:r>
      <w:r w:rsidRPr="00705CE5">
        <w:rPr>
          <w:rFonts w:eastAsia="Arial" w:cs="Times New Roman"/>
          <w:szCs w:val="24"/>
        </w:rPr>
        <w:t>ra</w:t>
      </w:r>
      <w:r w:rsidRPr="00705CE5">
        <w:rPr>
          <w:rFonts w:eastAsia="Arial" w:cs="Times New Roman"/>
          <w:spacing w:val="1"/>
          <w:szCs w:val="24"/>
        </w:rPr>
        <w:t>n</w:t>
      </w:r>
      <w:r w:rsidRPr="00705CE5">
        <w:rPr>
          <w:rFonts w:eastAsia="Arial" w:cs="Times New Roman"/>
          <w:szCs w:val="24"/>
        </w:rPr>
        <w:t>ça</w:t>
      </w:r>
      <w:r w:rsidRPr="00705CE5">
        <w:rPr>
          <w:rFonts w:eastAsia="Arial" w:cs="Times New Roman"/>
          <w:spacing w:val="3"/>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3"/>
          <w:szCs w:val="24"/>
        </w:rPr>
        <w:t xml:space="preserve"> </w:t>
      </w:r>
      <w:r w:rsidRPr="00705CE5">
        <w:rPr>
          <w:rFonts w:eastAsia="Arial" w:cs="Times New Roman"/>
          <w:spacing w:val="-2"/>
          <w:szCs w:val="24"/>
        </w:rPr>
        <w:t>v</w:t>
      </w:r>
      <w:r w:rsidRPr="00705CE5">
        <w:rPr>
          <w:rFonts w:eastAsia="Arial" w:cs="Times New Roman"/>
          <w:szCs w:val="24"/>
        </w:rPr>
        <w:t>ida</w:t>
      </w:r>
      <w:r w:rsidRPr="00705CE5">
        <w:rPr>
          <w:rFonts w:eastAsia="Arial" w:cs="Times New Roman"/>
          <w:spacing w:val="4"/>
          <w:szCs w:val="24"/>
        </w:rPr>
        <w:t xml:space="preserve"> </w:t>
      </w:r>
      <w:r w:rsidRPr="00705CE5">
        <w:rPr>
          <w:rFonts w:eastAsia="Arial" w:cs="Times New Roman"/>
          <w:spacing w:val="1"/>
          <w:szCs w:val="24"/>
        </w:rPr>
        <w:t>a</w:t>
      </w:r>
      <w:r w:rsidRPr="00705CE5">
        <w:rPr>
          <w:rFonts w:eastAsia="Arial" w:cs="Times New Roman"/>
          <w:szCs w:val="24"/>
        </w:rPr>
        <w:t>o</w:t>
      </w:r>
      <w:r w:rsidRPr="00705CE5">
        <w:rPr>
          <w:rFonts w:eastAsia="Arial" w:cs="Times New Roman"/>
          <w:spacing w:val="3"/>
          <w:szCs w:val="24"/>
        </w:rPr>
        <w:t xml:space="preserve"> </w:t>
      </w:r>
      <w:r w:rsidRPr="00705CE5">
        <w:rPr>
          <w:rFonts w:eastAsia="Arial" w:cs="Times New Roman"/>
          <w:spacing w:val="-1"/>
          <w:szCs w:val="24"/>
        </w:rPr>
        <w:t>n</w:t>
      </w:r>
      <w:r w:rsidRPr="00705CE5">
        <w:rPr>
          <w:rFonts w:eastAsia="Arial" w:cs="Times New Roman"/>
          <w:spacing w:val="1"/>
          <w:szCs w:val="24"/>
        </w:rPr>
        <w:t>a</w:t>
      </w:r>
      <w:r w:rsidRPr="00705CE5">
        <w:rPr>
          <w:rFonts w:eastAsia="Arial" w:cs="Times New Roman"/>
          <w:spacing w:val="-2"/>
          <w:szCs w:val="24"/>
        </w:rPr>
        <w:t>s</w:t>
      </w:r>
      <w:r w:rsidRPr="00705CE5">
        <w:rPr>
          <w:rFonts w:eastAsia="Arial" w:cs="Times New Roman"/>
          <w:szCs w:val="24"/>
        </w:rPr>
        <w:t>c</w:t>
      </w:r>
      <w:r w:rsidRPr="00705CE5">
        <w:rPr>
          <w:rFonts w:eastAsia="Arial" w:cs="Times New Roman"/>
          <w:spacing w:val="1"/>
          <w:szCs w:val="24"/>
        </w:rPr>
        <w:t>e</w:t>
      </w:r>
      <w:r w:rsidRPr="00705CE5">
        <w:rPr>
          <w:rFonts w:eastAsia="Arial" w:cs="Times New Roman"/>
          <w:szCs w:val="24"/>
        </w:rPr>
        <w:t>r</w:t>
      </w:r>
      <w:r w:rsidRPr="00705CE5">
        <w:rPr>
          <w:rFonts w:eastAsia="Arial" w:cs="Times New Roman"/>
          <w:spacing w:val="2"/>
          <w:szCs w:val="24"/>
        </w:rPr>
        <w:t xml:space="preserve"> </w:t>
      </w:r>
      <w:r w:rsidRPr="00705CE5">
        <w:rPr>
          <w:rFonts w:eastAsia="Arial" w:cs="Times New Roman"/>
          <w:szCs w:val="24"/>
        </w:rPr>
        <w:t>c</w:t>
      </w:r>
      <w:r w:rsidRPr="00705CE5">
        <w:rPr>
          <w:rFonts w:eastAsia="Arial" w:cs="Times New Roman"/>
          <w:spacing w:val="-1"/>
          <w:szCs w:val="24"/>
        </w:rPr>
        <w:t>r</w:t>
      </w:r>
      <w:r w:rsidRPr="00705CE5">
        <w:rPr>
          <w:rFonts w:eastAsia="Arial" w:cs="Times New Roman"/>
          <w:spacing w:val="1"/>
          <w:szCs w:val="24"/>
        </w:rPr>
        <w:t>e</w:t>
      </w:r>
      <w:r w:rsidRPr="00705CE5">
        <w:rPr>
          <w:rFonts w:eastAsia="Arial" w:cs="Times New Roman"/>
          <w:szCs w:val="24"/>
        </w:rPr>
        <w:t>sc</w:t>
      </w:r>
      <w:r w:rsidRPr="00705CE5">
        <w:rPr>
          <w:rFonts w:eastAsia="Arial" w:cs="Times New Roman"/>
          <w:spacing w:val="1"/>
          <w:szCs w:val="24"/>
        </w:rPr>
        <w:t>e</w:t>
      </w:r>
      <w:r w:rsidRPr="00705CE5">
        <w:rPr>
          <w:rFonts w:eastAsia="Arial" w:cs="Times New Roman"/>
          <w:szCs w:val="24"/>
        </w:rPr>
        <w:t>u</w:t>
      </w:r>
      <w:r w:rsidRPr="00705CE5">
        <w:rPr>
          <w:rFonts w:eastAsia="Arial" w:cs="Times New Roman"/>
          <w:spacing w:val="3"/>
          <w:szCs w:val="24"/>
        </w:rPr>
        <w:t xml:space="preserve"> </w:t>
      </w:r>
      <w:r w:rsidRPr="00705CE5">
        <w:rPr>
          <w:rFonts w:eastAsia="Arial" w:cs="Times New Roman"/>
          <w:spacing w:val="1"/>
          <w:szCs w:val="24"/>
        </w:rPr>
        <w:t>4</w:t>
      </w:r>
      <w:r w:rsidRPr="00705CE5">
        <w:rPr>
          <w:rFonts w:eastAsia="Arial" w:cs="Times New Roman"/>
          <w:spacing w:val="-2"/>
          <w:szCs w:val="24"/>
        </w:rPr>
        <w:t>,</w:t>
      </w:r>
      <w:r w:rsidRPr="00705CE5">
        <w:rPr>
          <w:rFonts w:eastAsia="Arial" w:cs="Times New Roman"/>
          <w:szCs w:val="24"/>
        </w:rPr>
        <w:t>5</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pacing w:val="1"/>
          <w:szCs w:val="24"/>
        </w:rPr>
        <w:t>no</w:t>
      </w:r>
      <w:r w:rsidRPr="00705CE5">
        <w:rPr>
          <w:rFonts w:eastAsia="Arial" w:cs="Times New Roman"/>
          <w:szCs w:val="24"/>
        </w:rPr>
        <w:t xml:space="preserve">s </w:t>
      </w:r>
      <w:r w:rsidRPr="00705CE5">
        <w:rPr>
          <w:rFonts w:eastAsia="Arial" w:cs="Times New Roman"/>
          <w:spacing w:val="1"/>
          <w:szCs w:val="24"/>
        </w:rPr>
        <w:t>n</w:t>
      </w:r>
      <w:r w:rsidRPr="00705CE5">
        <w:rPr>
          <w:rFonts w:eastAsia="Arial" w:cs="Times New Roman"/>
          <w:szCs w:val="24"/>
        </w:rPr>
        <w:t>a</w:t>
      </w:r>
      <w:r w:rsidRPr="00705CE5">
        <w:rPr>
          <w:rFonts w:eastAsia="Arial" w:cs="Times New Roman"/>
          <w:spacing w:val="3"/>
          <w:szCs w:val="24"/>
        </w:rPr>
        <w:t xml:space="preserve"> </w:t>
      </w:r>
      <w:r w:rsidRPr="00705CE5">
        <w:rPr>
          <w:rFonts w:eastAsia="Arial" w:cs="Times New Roman"/>
          <w:spacing w:val="1"/>
          <w:szCs w:val="24"/>
        </w:rPr>
        <w:t>ú</w:t>
      </w:r>
      <w:r w:rsidRPr="00705CE5">
        <w:rPr>
          <w:rFonts w:eastAsia="Arial" w:cs="Times New Roman"/>
          <w:szCs w:val="24"/>
        </w:rPr>
        <w:t>lt</w:t>
      </w:r>
      <w:r w:rsidRPr="00705CE5">
        <w:rPr>
          <w:rFonts w:eastAsia="Arial" w:cs="Times New Roman"/>
          <w:spacing w:val="-3"/>
          <w:szCs w:val="24"/>
        </w:rPr>
        <w:t>i</w:t>
      </w:r>
      <w:r w:rsidRPr="00705CE5">
        <w:rPr>
          <w:rFonts w:eastAsia="Arial" w:cs="Times New Roman"/>
          <w:spacing w:val="1"/>
          <w:szCs w:val="24"/>
        </w:rPr>
        <w:t>m</w:t>
      </w:r>
      <w:r w:rsidRPr="00705CE5">
        <w:rPr>
          <w:rFonts w:eastAsia="Arial" w:cs="Times New Roman"/>
          <w:szCs w:val="24"/>
        </w:rPr>
        <w:t xml:space="preserve">a </w:t>
      </w:r>
      <w:r w:rsidRPr="00705CE5">
        <w:rPr>
          <w:rFonts w:eastAsia="Arial" w:cs="Times New Roman"/>
          <w:spacing w:val="1"/>
          <w:szCs w:val="24"/>
        </w:rPr>
        <w:t>dé</w:t>
      </w:r>
      <w:r w:rsidRPr="00705CE5">
        <w:rPr>
          <w:rFonts w:eastAsia="Arial" w:cs="Times New Roman"/>
          <w:szCs w:val="24"/>
        </w:rPr>
        <w:t>c</w:t>
      </w:r>
      <w:r w:rsidRPr="00705CE5">
        <w:rPr>
          <w:rFonts w:eastAsia="Arial" w:cs="Times New Roman"/>
          <w:spacing w:val="-1"/>
          <w:szCs w:val="24"/>
        </w:rPr>
        <w:t>a</w:t>
      </w:r>
      <w:r w:rsidRPr="00705CE5">
        <w:rPr>
          <w:rFonts w:eastAsia="Arial" w:cs="Times New Roman"/>
          <w:spacing w:val="1"/>
          <w:szCs w:val="24"/>
        </w:rPr>
        <w:t>da</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zCs w:val="24"/>
        </w:rPr>
        <w:t>ss</w:t>
      </w:r>
      <w:r w:rsidRPr="00705CE5">
        <w:rPr>
          <w:rFonts w:eastAsia="Arial" w:cs="Times New Roman"/>
          <w:spacing w:val="-1"/>
          <w:szCs w:val="24"/>
        </w:rPr>
        <w:t>a</w:t>
      </w:r>
      <w:r w:rsidRPr="00705CE5">
        <w:rPr>
          <w:rFonts w:eastAsia="Arial" w:cs="Times New Roman"/>
          <w:spacing w:val="1"/>
          <w:szCs w:val="24"/>
        </w:rPr>
        <w:t>nd</w:t>
      </w:r>
      <w:r w:rsidRPr="00705CE5">
        <w:rPr>
          <w:rFonts w:eastAsia="Arial" w:cs="Times New Roman"/>
          <w:szCs w:val="24"/>
        </w:rPr>
        <w:t xml:space="preserve">o </w:t>
      </w:r>
      <w:r w:rsidRPr="00705CE5">
        <w:rPr>
          <w:rFonts w:eastAsia="Arial" w:cs="Times New Roman"/>
          <w:spacing w:val="1"/>
          <w:szCs w:val="24"/>
        </w:rPr>
        <w:t>d</w:t>
      </w:r>
      <w:r w:rsidRPr="00705CE5">
        <w:rPr>
          <w:rFonts w:eastAsia="Arial" w:cs="Times New Roman"/>
          <w:szCs w:val="24"/>
        </w:rPr>
        <w:t xml:space="preserve">e </w:t>
      </w:r>
      <w:r w:rsidRPr="00705CE5">
        <w:rPr>
          <w:rFonts w:eastAsia="Arial" w:cs="Times New Roman"/>
          <w:spacing w:val="1"/>
          <w:szCs w:val="24"/>
        </w:rPr>
        <w:t>72</w:t>
      </w:r>
      <w:r w:rsidRPr="00705CE5">
        <w:rPr>
          <w:rFonts w:eastAsia="Arial" w:cs="Times New Roman"/>
          <w:szCs w:val="24"/>
        </w:rPr>
        <w:t>,7</w:t>
      </w:r>
      <w:r w:rsidRPr="00705CE5">
        <w:rPr>
          <w:rFonts w:eastAsia="Arial" w:cs="Times New Roman"/>
          <w:spacing w:val="1"/>
          <w:szCs w:val="24"/>
        </w:rPr>
        <w:t xml:space="preserve"> ano</w:t>
      </w:r>
      <w:r w:rsidRPr="00705CE5">
        <w:rPr>
          <w:rFonts w:eastAsia="Arial" w:cs="Times New Roman"/>
          <w:spacing w:val="-2"/>
          <w:szCs w:val="24"/>
        </w:rPr>
        <w:t>s</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00</w:t>
      </w:r>
      <w:r w:rsidRPr="00705CE5">
        <w:rPr>
          <w:rFonts w:eastAsia="Arial" w:cs="Times New Roman"/>
          <w:szCs w:val="24"/>
        </w:rPr>
        <w:t xml:space="preserve">, </w:t>
      </w:r>
      <w:r w:rsidRPr="00705CE5">
        <w:rPr>
          <w:rFonts w:eastAsia="Arial" w:cs="Times New Roman"/>
          <w:spacing w:val="-1"/>
          <w:szCs w:val="24"/>
        </w:rPr>
        <w:t>p</w:t>
      </w:r>
      <w:r w:rsidRPr="00705CE5">
        <w:rPr>
          <w:rFonts w:eastAsia="Arial" w:cs="Times New Roman"/>
          <w:spacing w:val="1"/>
          <w:szCs w:val="24"/>
        </w:rPr>
        <w:t>a</w:t>
      </w:r>
      <w:r w:rsidRPr="00705CE5">
        <w:rPr>
          <w:rFonts w:eastAsia="Arial" w:cs="Times New Roman"/>
          <w:szCs w:val="24"/>
        </w:rPr>
        <w:t>ra</w:t>
      </w:r>
      <w:r w:rsidRPr="00705CE5">
        <w:rPr>
          <w:rFonts w:eastAsia="Arial" w:cs="Times New Roman"/>
          <w:spacing w:val="2"/>
          <w:szCs w:val="24"/>
        </w:rPr>
        <w:t xml:space="preserve"> </w:t>
      </w:r>
      <w:r w:rsidRPr="00705CE5">
        <w:rPr>
          <w:rFonts w:eastAsia="Arial" w:cs="Times New Roman"/>
          <w:spacing w:val="1"/>
          <w:szCs w:val="24"/>
        </w:rPr>
        <w:t>77</w:t>
      </w:r>
      <w:r w:rsidRPr="00705CE5">
        <w:rPr>
          <w:rFonts w:eastAsia="Arial" w:cs="Times New Roman"/>
          <w:spacing w:val="-2"/>
          <w:szCs w:val="24"/>
        </w:rPr>
        <w:t>,</w:t>
      </w:r>
      <w:r w:rsidRPr="00705CE5">
        <w:rPr>
          <w:rFonts w:eastAsia="Arial" w:cs="Times New Roman"/>
          <w:szCs w:val="24"/>
        </w:rPr>
        <w:t>2</w:t>
      </w:r>
      <w:r w:rsidRPr="00705CE5">
        <w:rPr>
          <w:rFonts w:eastAsia="Arial" w:cs="Times New Roman"/>
          <w:spacing w:val="3"/>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20</w:t>
      </w:r>
      <w:r w:rsidRPr="00705CE5">
        <w:rPr>
          <w:rFonts w:eastAsia="Arial" w:cs="Times New Roman"/>
          <w:spacing w:val="1"/>
          <w:szCs w:val="24"/>
        </w:rPr>
        <w:t>10</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pacing w:val="-2"/>
          <w:szCs w:val="24"/>
        </w:rPr>
        <w:t>E</w:t>
      </w:r>
      <w:r w:rsidRPr="00705CE5">
        <w:rPr>
          <w:rFonts w:eastAsia="Arial" w:cs="Times New Roman"/>
          <w:szCs w:val="24"/>
        </w:rPr>
        <w:t>m</w:t>
      </w:r>
      <w:r w:rsidRPr="00705CE5">
        <w:rPr>
          <w:rFonts w:eastAsia="Arial" w:cs="Times New Roman"/>
          <w:spacing w:val="3"/>
          <w:szCs w:val="24"/>
        </w:rPr>
        <w:t xml:space="preserve"> </w:t>
      </w:r>
      <w:r w:rsidRPr="00705CE5">
        <w:rPr>
          <w:rFonts w:eastAsia="Arial" w:cs="Times New Roman"/>
          <w:spacing w:val="-1"/>
          <w:szCs w:val="24"/>
        </w:rPr>
        <w:t>1</w:t>
      </w:r>
      <w:r w:rsidRPr="00705CE5">
        <w:rPr>
          <w:rFonts w:eastAsia="Arial" w:cs="Times New Roman"/>
          <w:spacing w:val="1"/>
          <w:szCs w:val="24"/>
        </w:rPr>
        <w:t>99</w:t>
      </w:r>
      <w:r w:rsidRPr="00705CE5">
        <w:rPr>
          <w:rFonts w:eastAsia="Arial" w:cs="Times New Roman"/>
          <w:spacing w:val="-1"/>
          <w:szCs w:val="24"/>
        </w:rPr>
        <w:t>1</w:t>
      </w:r>
      <w:r w:rsidRPr="00705CE5">
        <w:rPr>
          <w:rFonts w:eastAsia="Arial" w:cs="Times New Roman"/>
          <w:szCs w:val="24"/>
        </w:rPr>
        <w:t>,</w:t>
      </w:r>
      <w:r w:rsidRPr="00705CE5">
        <w:rPr>
          <w:rFonts w:eastAsia="Arial" w:cs="Times New Roman"/>
          <w:spacing w:val="2"/>
          <w:szCs w:val="24"/>
        </w:rPr>
        <w:t xml:space="preserve"> </w:t>
      </w:r>
      <w:r w:rsidRPr="00705CE5">
        <w:rPr>
          <w:rFonts w:eastAsia="Arial" w:cs="Times New Roman"/>
          <w:spacing w:val="1"/>
          <w:szCs w:val="24"/>
        </w:rPr>
        <w:t>e</w:t>
      </w:r>
      <w:r w:rsidRPr="00705CE5">
        <w:rPr>
          <w:rFonts w:eastAsia="Arial" w:cs="Times New Roman"/>
          <w:szCs w:val="24"/>
        </w:rPr>
        <w:t xml:space="preserve">ra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4"/>
          <w:szCs w:val="24"/>
        </w:rPr>
        <w:t xml:space="preserve"> </w:t>
      </w:r>
      <w:r w:rsidRPr="00705CE5">
        <w:rPr>
          <w:rFonts w:eastAsia="Arial" w:cs="Times New Roman"/>
          <w:spacing w:val="-1"/>
          <w:szCs w:val="24"/>
        </w:rPr>
        <w:t>7</w:t>
      </w:r>
      <w:r w:rsidRPr="00705CE5">
        <w:rPr>
          <w:rFonts w:eastAsia="Arial" w:cs="Times New Roman"/>
          <w:spacing w:val="1"/>
          <w:szCs w:val="24"/>
        </w:rPr>
        <w:t>0</w:t>
      </w:r>
      <w:r w:rsidRPr="00705CE5">
        <w:rPr>
          <w:rFonts w:eastAsia="Arial" w:cs="Times New Roman"/>
          <w:szCs w:val="24"/>
        </w:rPr>
        <w:t>,2</w:t>
      </w:r>
      <w:r w:rsidRPr="00705CE5">
        <w:rPr>
          <w:rFonts w:eastAsia="Arial" w:cs="Times New Roman"/>
          <w:spacing w:val="2"/>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3"/>
          <w:szCs w:val="24"/>
        </w:rPr>
        <w:t xml:space="preserve"> </w:t>
      </w:r>
      <w:r w:rsidRPr="00705CE5">
        <w:rPr>
          <w:rFonts w:eastAsia="Arial" w:cs="Times New Roman"/>
          <w:szCs w:val="24"/>
        </w:rPr>
        <w:t>No</w:t>
      </w:r>
      <w:r w:rsidRPr="00705CE5">
        <w:rPr>
          <w:rFonts w:eastAsia="Arial" w:cs="Times New Roman"/>
          <w:spacing w:val="1"/>
          <w:szCs w:val="24"/>
        </w:rPr>
        <w:t xml:space="preserve"> </w:t>
      </w:r>
      <w:r w:rsidRPr="00705CE5">
        <w:rPr>
          <w:rFonts w:eastAsia="Arial" w:cs="Times New Roman"/>
          <w:szCs w:val="24"/>
        </w:rPr>
        <w:t>Bras</w:t>
      </w:r>
      <w:r w:rsidRPr="00705CE5">
        <w:rPr>
          <w:rFonts w:eastAsia="Arial" w:cs="Times New Roman"/>
          <w:spacing w:val="-3"/>
          <w:szCs w:val="24"/>
        </w:rPr>
        <w:t>i</w:t>
      </w:r>
      <w:r w:rsidRPr="00705CE5">
        <w:rPr>
          <w:rFonts w:eastAsia="Arial" w:cs="Times New Roman"/>
          <w:szCs w:val="24"/>
        </w:rPr>
        <w:t>l,</w:t>
      </w:r>
      <w:r w:rsidRPr="00705CE5">
        <w:rPr>
          <w:rFonts w:eastAsia="Arial" w:cs="Times New Roman"/>
          <w:spacing w:val="3"/>
          <w:szCs w:val="24"/>
        </w:rPr>
        <w:t xml:space="preserve"> </w:t>
      </w:r>
      <w:r w:rsidRPr="00705CE5">
        <w:rPr>
          <w:rFonts w:eastAsia="Arial" w:cs="Times New Roman"/>
          <w:szCs w:val="24"/>
        </w:rPr>
        <w:t>a</w:t>
      </w:r>
      <w:r w:rsidRPr="00705CE5">
        <w:rPr>
          <w:rFonts w:eastAsia="Arial" w:cs="Times New Roman"/>
          <w:spacing w:val="4"/>
          <w:szCs w:val="24"/>
        </w:rPr>
        <w:t xml:space="preserve"> </w:t>
      </w:r>
      <w:r w:rsidRPr="00705CE5">
        <w:rPr>
          <w:rFonts w:eastAsia="Arial" w:cs="Times New Roman"/>
          <w:spacing w:val="1"/>
          <w:szCs w:val="24"/>
        </w:rPr>
        <w:t>espe</w:t>
      </w:r>
      <w:r w:rsidRPr="00705CE5">
        <w:rPr>
          <w:rFonts w:eastAsia="Arial" w:cs="Times New Roman"/>
          <w:szCs w:val="24"/>
        </w:rPr>
        <w:t>r</w:t>
      </w:r>
      <w:r w:rsidRPr="00705CE5">
        <w:rPr>
          <w:rFonts w:eastAsia="Arial" w:cs="Times New Roman"/>
          <w:spacing w:val="-2"/>
          <w:szCs w:val="24"/>
        </w:rPr>
        <w:t>a</w:t>
      </w:r>
      <w:r w:rsidRPr="00705CE5">
        <w:rPr>
          <w:rFonts w:eastAsia="Arial" w:cs="Times New Roman"/>
          <w:spacing w:val="1"/>
          <w:szCs w:val="24"/>
        </w:rPr>
        <w:t>n</w:t>
      </w:r>
      <w:r w:rsidRPr="00705CE5">
        <w:rPr>
          <w:rFonts w:eastAsia="Arial" w:cs="Times New Roman"/>
          <w:szCs w:val="24"/>
        </w:rPr>
        <w:t>ça</w:t>
      </w:r>
      <w:r w:rsidRPr="00705CE5">
        <w:rPr>
          <w:rFonts w:eastAsia="Arial" w:cs="Times New Roman"/>
          <w:spacing w:val="1"/>
          <w:szCs w:val="24"/>
        </w:rPr>
        <w:t xml:space="preserve"> d</w:t>
      </w:r>
      <w:r w:rsidRPr="00705CE5">
        <w:rPr>
          <w:rFonts w:eastAsia="Arial" w:cs="Times New Roman"/>
          <w:szCs w:val="24"/>
        </w:rPr>
        <w:t>e</w:t>
      </w:r>
      <w:r w:rsidRPr="00705CE5">
        <w:rPr>
          <w:rFonts w:eastAsia="Arial" w:cs="Times New Roman"/>
          <w:spacing w:val="4"/>
          <w:szCs w:val="24"/>
        </w:rPr>
        <w:t xml:space="preserve"> </w:t>
      </w:r>
      <w:r w:rsidRPr="00705CE5">
        <w:rPr>
          <w:rFonts w:eastAsia="Arial" w:cs="Times New Roman"/>
          <w:spacing w:val="-2"/>
          <w:szCs w:val="24"/>
        </w:rPr>
        <w:t>v</w:t>
      </w:r>
      <w:r w:rsidRPr="00705CE5">
        <w:rPr>
          <w:rFonts w:eastAsia="Arial" w:cs="Times New Roman"/>
          <w:szCs w:val="24"/>
        </w:rPr>
        <w:t>ida</w:t>
      </w:r>
      <w:r w:rsidRPr="00705CE5">
        <w:rPr>
          <w:rFonts w:eastAsia="Arial" w:cs="Times New Roman"/>
          <w:spacing w:val="1"/>
          <w:szCs w:val="24"/>
        </w:rPr>
        <w:t xml:space="preserve"> a</w:t>
      </w:r>
      <w:r w:rsidRPr="00705CE5">
        <w:rPr>
          <w:rFonts w:eastAsia="Arial" w:cs="Times New Roman"/>
          <w:szCs w:val="24"/>
        </w:rPr>
        <w:t>o</w:t>
      </w:r>
      <w:r w:rsidRPr="00705CE5">
        <w:rPr>
          <w:rFonts w:eastAsia="Arial" w:cs="Times New Roman"/>
          <w:spacing w:val="4"/>
          <w:szCs w:val="24"/>
        </w:rPr>
        <w:t xml:space="preserve"> </w:t>
      </w:r>
      <w:r w:rsidRPr="00705CE5">
        <w:rPr>
          <w:rFonts w:eastAsia="Arial" w:cs="Times New Roman"/>
          <w:spacing w:val="-1"/>
          <w:szCs w:val="24"/>
        </w:rPr>
        <w:t>n</w:t>
      </w:r>
      <w:r w:rsidRPr="00705CE5">
        <w:rPr>
          <w:rFonts w:eastAsia="Arial" w:cs="Times New Roman"/>
          <w:spacing w:val="1"/>
          <w:szCs w:val="24"/>
        </w:rPr>
        <w:t>a</w:t>
      </w:r>
      <w:r w:rsidRPr="00705CE5">
        <w:rPr>
          <w:rFonts w:eastAsia="Arial" w:cs="Times New Roman"/>
          <w:szCs w:val="24"/>
        </w:rPr>
        <w:t>sc</w:t>
      </w:r>
      <w:r w:rsidRPr="00705CE5">
        <w:rPr>
          <w:rFonts w:eastAsia="Arial" w:cs="Times New Roman"/>
          <w:spacing w:val="1"/>
          <w:szCs w:val="24"/>
        </w:rPr>
        <w:t>e</w:t>
      </w:r>
      <w:r w:rsidRPr="00705CE5">
        <w:rPr>
          <w:rFonts w:eastAsia="Arial" w:cs="Times New Roman"/>
          <w:szCs w:val="24"/>
        </w:rPr>
        <w:t>r é</w:t>
      </w:r>
      <w:r w:rsidRPr="00705CE5">
        <w:rPr>
          <w:rFonts w:eastAsia="Arial" w:cs="Times New Roman"/>
          <w:spacing w:val="4"/>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4"/>
          <w:szCs w:val="24"/>
        </w:rPr>
        <w:t xml:space="preserve"> </w:t>
      </w:r>
      <w:r w:rsidRPr="00705CE5">
        <w:rPr>
          <w:rFonts w:eastAsia="Arial" w:cs="Times New Roman"/>
          <w:spacing w:val="-1"/>
          <w:szCs w:val="24"/>
        </w:rPr>
        <w:t>7</w:t>
      </w:r>
      <w:r w:rsidRPr="00705CE5">
        <w:rPr>
          <w:rFonts w:eastAsia="Arial" w:cs="Times New Roman"/>
          <w:spacing w:val="1"/>
          <w:szCs w:val="24"/>
        </w:rPr>
        <w:t>3</w:t>
      </w:r>
      <w:r w:rsidRPr="00705CE5">
        <w:rPr>
          <w:rFonts w:eastAsia="Arial" w:cs="Times New Roman"/>
          <w:szCs w:val="24"/>
        </w:rPr>
        <w:t>,9</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no</w:t>
      </w:r>
      <w:r w:rsidRPr="00705CE5">
        <w:rPr>
          <w:rFonts w:eastAsia="Arial" w:cs="Times New Roman"/>
          <w:szCs w:val="24"/>
        </w:rPr>
        <w:t>s,</w:t>
      </w:r>
      <w:r w:rsidRPr="00705CE5">
        <w:rPr>
          <w:rFonts w:eastAsia="Arial" w:cs="Times New Roman"/>
          <w:spacing w:val="1"/>
          <w:szCs w:val="24"/>
        </w:rPr>
        <w:t xml:space="preserve"> e</w:t>
      </w:r>
      <w:r w:rsidRPr="00705CE5">
        <w:rPr>
          <w:rFonts w:eastAsia="Arial" w:cs="Times New Roman"/>
          <w:szCs w:val="24"/>
        </w:rPr>
        <w:t>m</w:t>
      </w:r>
      <w:r w:rsidRPr="00705CE5">
        <w:rPr>
          <w:rFonts w:eastAsia="Arial" w:cs="Times New Roman"/>
          <w:spacing w:val="2"/>
          <w:szCs w:val="24"/>
        </w:rPr>
        <w:t xml:space="preserve">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10</w:t>
      </w:r>
      <w:r w:rsidRPr="00705CE5">
        <w:rPr>
          <w:rFonts w:eastAsia="Arial" w:cs="Times New Roman"/>
          <w:szCs w:val="24"/>
        </w:rPr>
        <w:t>,</w:t>
      </w:r>
      <w:r w:rsidRPr="00705CE5">
        <w:rPr>
          <w:rFonts w:eastAsia="Arial" w:cs="Times New Roman"/>
          <w:spacing w:val="1"/>
          <w:szCs w:val="24"/>
        </w:rPr>
        <w:t xml:space="preserve"> d</w:t>
      </w:r>
      <w:r w:rsidRPr="00705CE5">
        <w:rPr>
          <w:rFonts w:eastAsia="Arial" w:cs="Times New Roman"/>
          <w:szCs w:val="24"/>
        </w:rPr>
        <w:t xml:space="preserve">e </w:t>
      </w:r>
      <w:r w:rsidRPr="00705CE5">
        <w:rPr>
          <w:rFonts w:eastAsia="Arial" w:cs="Times New Roman"/>
          <w:spacing w:val="1"/>
          <w:szCs w:val="24"/>
        </w:rPr>
        <w:t>68</w:t>
      </w:r>
      <w:r w:rsidRPr="00705CE5">
        <w:rPr>
          <w:rFonts w:eastAsia="Arial" w:cs="Times New Roman"/>
          <w:szCs w:val="24"/>
        </w:rPr>
        <w:t>,6</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pacing w:val="1"/>
          <w:szCs w:val="24"/>
        </w:rPr>
        <w:t>o</w:t>
      </w:r>
      <w:r w:rsidRPr="00705CE5">
        <w:rPr>
          <w:rFonts w:eastAsia="Arial" w:cs="Times New Roman"/>
          <w:szCs w:val="24"/>
        </w:rPr>
        <w:t>s,</w:t>
      </w:r>
      <w:r w:rsidRPr="00705CE5">
        <w:rPr>
          <w:rFonts w:eastAsia="Arial" w:cs="Times New Roman"/>
          <w:spacing w:val="-1"/>
          <w:szCs w:val="24"/>
        </w:rPr>
        <w:t xml:space="preserve"> </w:t>
      </w:r>
      <w:r w:rsidRPr="00705CE5">
        <w:rPr>
          <w:rFonts w:eastAsia="Arial" w:cs="Times New Roman"/>
          <w:spacing w:val="1"/>
          <w:szCs w:val="24"/>
        </w:rPr>
        <w:t>e</w:t>
      </w:r>
      <w:r w:rsidRPr="00705CE5">
        <w:rPr>
          <w:rFonts w:eastAsia="Arial" w:cs="Times New Roman"/>
          <w:szCs w:val="24"/>
        </w:rPr>
        <w:t xml:space="preserve">m </w:t>
      </w:r>
      <w:r w:rsidRPr="00705CE5">
        <w:rPr>
          <w:rFonts w:eastAsia="Arial" w:cs="Times New Roman"/>
          <w:spacing w:val="1"/>
          <w:szCs w:val="24"/>
        </w:rPr>
        <w:t>2</w:t>
      </w:r>
      <w:r w:rsidRPr="00705CE5">
        <w:rPr>
          <w:rFonts w:eastAsia="Arial" w:cs="Times New Roman"/>
          <w:spacing w:val="-1"/>
          <w:szCs w:val="24"/>
        </w:rPr>
        <w:t>0</w:t>
      </w:r>
      <w:r w:rsidRPr="00705CE5">
        <w:rPr>
          <w:rFonts w:eastAsia="Arial" w:cs="Times New Roman"/>
          <w:spacing w:val="1"/>
          <w:szCs w:val="24"/>
        </w:rPr>
        <w:t>00</w:t>
      </w:r>
      <w:r w:rsidRPr="00705CE5">
        <w:rPr>
          <w:rFonts w:eastAsia="Arial" w:cs="Times New Roman"/>
          <w:szCs w:val="24"/>
        </w:rPr>
        <w:t>,</w:t>
      </w:r>
      <w:r w:rsidRPr="00705CE5">
        <w:rPr>
          <w:rFonts w:eastAsia="Arial" w:cs="Times New Roman"/>
          <w:spacing w:val="-1"/>
          <w:szCs w:val="24"/>
        </w:rPr>
        <w:t xml:space="preserve"> </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d</w:t>
      </w:r>
      <w:r w:rsidRPr="00705CE5">
        <w:rPr>
          <w:rFonts w:eastAsia="Arial" w:cs="Times New Roman"/>
          <w:szCs w:val="24"/>
        </w:rPr>
        <w:t>e</w:t>
      </w:r>
      <w:r w:rsidRPr="00705CE5">
        <w:rPr>
          <w:rFonts w:eastAsia="Arial" w:cs="Times New Roman"/>
          <w:spacing w:val="1"/>
          <w:szCs w:val="24"/>
        </w:rPr>
        <w:t xml:space="preserve"> </w:t>
      </w:r>
      <w:r w:rsidRPr="00705CE5">
        <w:rPr>
          <w:rFonts w:eastAsia="Arial" w:cs="Times New Roman"/>
          <w:spacing w:val="-1"/>
          <w:szCs w:val="24"/>
        </w:rPr>
        <w:t>6</w:t>
      </w:r>
      <w:r w:rsidRPr="00705CE5">
        <w:rPr>
          <w:rFonts w:eastAsia="Arial" w:cs="Times New Roman"/>
          <w:spacing w:val="1"/>
          <w:szCs w:val="24"/>
        </w:rPr>
        <w:t>4</w:t>
      </w:r>
      <w:r w:rsidRPr="00705CE5">
        <w:rPr>
          <w:rFonts w:eastAsia="Arial" w:cs="Times New Roman"/>
          <w:szCs w:val="24"/>
        </w:rPr>
        <w:t>,7</w:t>
      </w:r>
      <w:r w:rsidRPr="00705CE5">
        <w:rPr>
          <w:rFonts w:eastAsia="Arial" w:cs="Times New Roman"/>
          <w:spacing w:val="-1"/>
          <w:szCs w:val="24"/>
        </w:rPr>
        <w:t xml:space="preserve"> </w:t>
      </w:r>
      <w:r w:rsidRPr="00705CE5">
        <w:rPr>
          <w:rFonts w:eastAsia="Arial" w:cs="Times New Roman"/>
          <w:spacing w:val="1"/>
          <w:szCs w:val="24"/>
        </w:rPr>
        <w:t>a</w:t>
      </w:r>
      <w:r w:rsidRPr="00705CE5">
        <w:rPr>
          <w:rFonts w:eastAsia="Arial" w:cs="Times New Roman"/>
          <w:spacing w:val="-1"/>
          <w:szCs w:val="24"/>
        </w:rPr>
        <w:t>n</w:t>
      </w:r>
      <w:r w:rsidRPr="00705CE5">
        <w:rPr>
          <w:rFonts w:eastAsia="Arial" w:cs="Times New Roman"/>
          <w:spacing w:val="1"/>
          <w:szCs w:val="24"/>
        </w:rPr>
        <w:t>o</w:t>
      </w:r>
      <w:r w:rsidRPr="00705CE5">
        <w:rPr>
          <w:rFonts w:eastAsia="Arial" w:cs="Times New Roman"/>
          <w:szCs w:val="24"/>
        </w:rPr>
        <w:t xml:space="preserve">s </w:t>
      </w:r>
      <w:r w:rsidRPr="00705CE5">
        <w:rPr>
          <w:rFonts w:eastAsia="Arial" w:cs="Times New Roman"/>
          <w:spacing w:val="-1"/>
          <w:szCs w:val="24"/>
        </w:rPr>
        <w:t>e</w:t>
      </w:r>
      <w:r w:rsidRPr="00705CE5">
        <w:rPr>
          <w:rFonts w:eastAsia="Arial" w:cs="Times New Roman"/>
          <w:szCs w:val="24"/>
        </w:rPr>
        <w:t xml:space="preserve">m </w:t>
      </w:r>
      <w:r w:rsidRPr="00705CE5">
        <w:rPr>
          <w:rFonts w:eastAsia="Arial" w:cs="Times New Roman"/>
          <w:spacing w:val="1"/>
          <w:szCs w:val="24"/>
        </w:rPr>
        <w:t>19</w:t>
      </w:r>
      <w:r w:rsidRPr="00705CE5">
        <w:rPr>
          <w:rFonts w:eastAsia="Arial" w:cs="Times New Roman"/>
          <w:spacing w:val="-1"/>
          <w:szCs w:val="24"/>
        </w:rPr>
        <w:t>9</w:t>
      </w:r>
      <w:r w:rsidRPr="00705CE5">
        <w:rPr>
          <w:rFonts w:eastAsia="Arial" w:cs="Times New Roman"/>
          <w:spacing w:val="1"/>
          <w:szCs w:val="24"/>
        </w:rPr>
        <w:t>1</w:t>
      </w:r>
      <w:r w:rsidRPr="00705CE5">
        <w:rPr>
          <w:rFonts w:eastAsia="Arial" w:cs="Times New Roman"/>
          <w:szCs w:val="24"/>
        </w:rPr>
        <w:t>. Outro dado que chama a atenção é o aumento de adolescentes com filhos, em 2000 era menos de 1% e 2010 passou a 4,515%.</w:t>
      </w:r>
    </w:p>
    <w:p w:rsidR="00540E1A" w:rsidRPr="00705CE5" w:rsidRDefault="00540E1A" w:rsidP="00540E1A">
      <w:pPr>
        <w:ind w:firstLine="708"/>
        <w:jc w:val="both"/>
        <w:rPr>
          <w:rFonts w:cs="Times New Roman"/>
          <w:szCs w:val="24"/>
        </w:rPr>
      </w:pPr>
      <w:r w:rsidRPr="00705CE5">
        <w:rPr>
          <w:rFonts w:cs="Times New Roman"/>
          <w:szCs w:val="24"/>
        </w:rPr>
        <w:t>No gráfico a</w:t>
      </w:r>
      <w:r w:rsidR="00BF1D1B" w:rsidRPr="00705CE5">
        <w:rPr>
          <w:rFonts w:cs="Times New Roman"/>
          <w:szCs w:val="24"/>
        </w:rPr>
        <w:t>nterior</w:t>
      </w:r>
      <w:r w:rsidRPr="00705CE5">
        <w:rPr>
          <w:rFonts w:cs="Times New Roman"/>
          <w:szCs w:val="24"/>
        </w:rPr>
        <w:t xml:space="preserve"> se observa que a mortalidade infantil teve uma redução significativa, supõe-se que esta redução está associada à implantação no primeiro momento do Programa Saúde da Família, iniciado pelos Agentes Comunitários de Saúde.</w:t>
      </w:r>
    </w:p>
    <w:p w:rsidR="00540E1A" w:rsidRPr="00705CE5" w:rsidRDefault="00540E1A" w:rsidP="00540E1A">
      <w:pPr>
        <w:ind w:firstLine="708"/>
        <w:jc w:val="both"/>
        <w:rPr>
          <w:rFonts w:cs="Times New Roman"/>
          <w:szCs w:val="24"/>
        </w:rPr>
      </w:pPr>
      <w:r w:rsidRPr="00705CE5">
        <w:rPr>
          <w:rFonts w:cs="Times New Roman"/>
          <w:szCs w:val="24"/>
        </w:rPr>
        <w:t>No que se refere à taxa de esperança de vida ao nascer obteve um crescimento favorável devido à qualidade de vida e melhores condições de saúde e saneamento básico do município.</w:t>
      </w:r>
    </w:p>
    <w:p w:rsidR="00540E1A" w:rsidRPr="00705CE5" w:rsidRDefault="00BF1D1B" w:rsidP="00540E1A">
      <w:pPr>
        <w:ind w:firstLine="708"/>
        <w:jc w:val="both"/>
        <w:rPr>
          <w:rFonts w:cs="Times New Roman"/>
          <w:szCs w:val="24"/>
        </w:rPr>
      </w:pPr>
      <w:r w:rsidRPr="00705CE5">
        <w:rPr>
          <w:rFonts w:cs="Times New Roman"/>
          <w:szCs w:val="24"/>
        </w:rPr>
        <w:t>Observou-se no gráfico 06</w:t>
      </w:r>
      <w:r w:rsidR="00540E1A" w:rsidRPr="00705CE5">
        <w:rPr>
          <w:rFonts w:cs="Times New Roman"/>
          <w:szCs w:val="24"/>
        </w:rPr>
        <w:t xml:space="preserve"> que houve redução dos domicílios que possuem banheiro e água encanada, em 2000 eram 90,82% já em 2010 reduziu para 81,58%, acredita-se que isto se deve ao número de migrantes que o município recebeu neste período e que não tinham habitações adequadas.</w:t>
      </w:r>
    </w:p>
    <w:p w:rsidR="00540E1A" w:rsidRPr="00705CE5" w:rsidRDefault="00540E1A" w:rsidP="00540E1A">
      <w:pPr>
        <w:ind w:left="542" w:right="236" w:firstLine="708"/>
        <w:jc w:val="both"/>
        <w:rPr>
          <w:rFonts w:cs="Times New Roman"/>
          <w:szCs w:val="24"/>
        </w:rPr>
      </w:pPr>
    </w:p>
    <w:p w:rsidR="00540E1A" w:rsidRPr="00705CE5" w:rsidRDefault="00BF1D1B" w:rsidP="00540E1A">
      <w:pPr>
        <w:jc w:val="both"/>
        <w:rPr>
          <w:rFonts w:cs="Times New Roman"/>
          <w:szCs w:val="24"/>
        </w:rPr>
      </w:pPr>
      <w:r w:rsidRPr="00705CE5">
        <w:rPr>
          <w:rFonts w:cs="Times New Roman"/>
          <w:szCs w:val="24"/>
        </w:rPr>
        <w:t>5.2.13 Habitação</w:t>
      </w:r>
    </w:p>
    <w:p w:rsidR="00540E1A" w:rsidRPr="00705CE5" w:rsidRDefault="00540E1A" w:rsidP="00540E1A">
      <w:pPr>
        <w:pStyle w:val="Corpodetexto2"/>
        <w:spacing w:line="360" w:lineRule="auto"/>
        <w:ind w:firstLine="708"/>
        <w:jc w:val="both"/>
        <w:rPr>
          <w:rFonts w:cs="Times New Roman"/>
          <w:szCs w:val="24"/>
        </w:rPr>
      </w:pPr>
      <w:r w:rsidRPr="00705CE5">
        <w:rPr>
          <w:rFonts w:cs="Times New Roman"/>
          <w:szCs w:val="24"/>
        </w:rPr>
        <w:t xml:space="preserve">A maioria das casas do município é de alvenaria e/ou madeira. Em virtude da economia rural forte, a distribuição das habitações é bastante irregular, a densidade demográfica é baixa (40,16 hab./km²), dificultando o acesso ao saneamento básico no meio rural. As condições de moradia são de boa qualidade para a maioria dos moradores, sejam da região urbana ou rural. </w:t>
      </w:r>
    </w:p>
    <w:p w:rsidR="00540E1A" w:rsidRPr="00705CE5" w:rsidRDefault="00540E1A" w:rsidP="00540E1A">
      <w:pPr>
        <w:pStyle w:val="Corpodetexto2"/>
        <w:spacing w:line="360" w:lineRule="auto"/>
        <w:ind w:firstLine="708"/>
        <w:jc w:val="both"/>
        <w:rPr>
          <w:rFonts w:cs="Times New Roman"/>
          <w:bCs/>
          <w:szCs w:val="24"/>
        </w:rPr>
      </w:pPr>
      <w:r w:rsidRPr="00705CE5">
        <w:rPr>
          <w:rFonts w:cs="Times New Roman"/>
          <w:bCs/>
          <w:szCs w:val="24"/>
        </w:rPr>
        <w:t>O fornecimento de energia elétrica é de responsabilidade da CELESC, atualmente o município conta com 3.600 unidades consumidoras, atingindo 100% da população rural e urbana do município.</w:t>
      </w:r>
    </w:p>
    <w:p w:rsidR="00540E1A" w:rsidRPr="00705CE5" w:rsidRDefault="00540E1A" w:rsidP="00540E1A">
      <w:pPr>
        <w:pStyle w:val="Corpodetexto2"/>
        <w:spacing w:line="360" w:lineRule="auto"/>
        <w:jc w:val="both"/>
        <w:rPr>
          <w:rFonts w:cs="Times New Roman"/>
          <w:bCs/>
          <w:szCs w:val="24"/>
        </w:rPr>
      </w:pPr>
    </w:p>
    <w:p w:rsidR="00540E1A" w:rsidRPr="00705CE5" w:rsidRDefault="00BF1D1B" w:rsidP="00540E1A">
      <w:pPr>
        <w:pStyle w:val="Corpodetexto2"/>
        <w:spacing w:line="360" w:lineRule="auto"/>
        <w:jc w:val="both"/>
        <w:rPr>
          <w:rFonts w:cs="Times New Roman"/>
          <w:szCs w:val="24"/>
        </w:rPr>
      </w:pPr>
      <w:r w:rsidRPr="00705CE5">
        <w:rPr>
          <w:rFonts w:cs="Times New Roman"/>
          <w:szCs w:val="24"/>
        </w:rPr>
        <w:t xml:space="preserve">5.2.14 </w:t>
      </w:r>
      <w:r w:rsidR="00540E1A" w:rsidRPr="00705CE5">
        <w:rPr>
          <w:rFonts w:cs="Times New Roman"/>
          <w:szCs w:val="24"/>
        </w:rPr>
        <w:t>SANEAMENTO BÁSICO</w:t>
      </w:r>
    </w:p>
    <w:p w:rsidR="00540E1A" w:rsidRPr="00705CE5" w:rsidRDefault="00540E1A" w:rsidP="00540E1A">
      <w:pPr>
        <w:pStyle w:val="Corpodetexto2"/>
        <w:spacing w:line="360" w:lineRule="auto"/>
        <w:ind w:firstLine="708"/>
        <w:jc w:val="both"/>
        <w:rPr>
          <w:rFonts w:cs="Times New Roman"/>
          <w:szCs w:val="24"/>
        </w:rPr>
      </w:pPr>
      <w:r w:rsidRPr="00705CE5">
        <w:rPr>
          <w:rFonts w:cs="Times New Roman"/>
          <w:szCs w:val="24"/>
        </w:rPr>
        <w:t xml:space="preserve">Quanto ao esgoto, não há rede coletora, nem sistema de tratamento centralizado. Na área urbana foram implantados no município sistemas individuais de tratamento de esgoto doméstico, constituído de tanque séptico, filtro anaeróbico e caixa de gordura. </w:t>
      </w:r>
      <w:r w:rsidRPr="00705CE5">
        <w:rPr>
          <w:rFonts w:cs="Times New Roman"/>
          <w:szCs w:val="24"/>
        </w:rPr>
        <w:lastRenderedPageBreak/>
        <w:t>Na área rural, a maioria dos domicílios não tem sistemas individuais de tratamento e acabam jogando seus dejetos diretamente nos córregos e ribeirões contaminando as águas e o solo.</w:t>
      </w:r>
    </w:p>
    <w:p w:rsidR="00540E1A" w:rsidRPr="00705CE5" w:rsidRDefault="00540E1A" w:rsidP="00540E1A">
      <w:pPr>
        <w:ind w:firstLine="708"/>
        <w:jc w:val="both"/>
        <w:rPr>
          <w:rFonts w:cs="Times New Roman"/>
          <w:szCs w:val="24"/>
        </w:rPr>
      </w:pPr>
      <w:r w:rsidRPr="00705CE5">
        <w:rPr>
          <w:rFonts w:cs="Times New Roman"/>
          <w:szCs w:val="24"/>
        </w:rPr>
        <w:t>O município de Luiz Alves possuía 3.072 estabelecimentos, a tabela a seguir detalha o número de domicílios, por tipo de abastecimento e saneamento básico, para o ano de 2010.</w:t>
      </w:r>
    </w:p>
    <w:p w:rsidR="00540E1A" w:rsidRPr="00705CE5" w:rsidRDefault="00540E1A" w:rsidP="00540E1A">
      <w:pPr>
        <w:spacing w:line="240" w:lineRule="auto"/>
        <w:jc w:val="both"/>
        <w:rPr>
          <w:rFonts w:cs="Times New Roman"/>
          <w:szCs w:val="24"/>
        </w:rPr>
      </w:pPr>
    </w:p>
    <w:p w:rsidR="00540E1A" w:rsidRPr="00705CE5" w:rsidRDefault="00540E1A" w:rsidP="00540E1A">
      <w:pPr>
        <w:tabs>
          <w:tab w:val="left" w:pos="1052"/>
        </w:tabs>
        <w:spacing w:line="240" w:lineRule="auto"/>
        <w:jc w:val="both"/>
        <w:rPr>
          <w:rFonts w:cs="Times New Roman"/>
          <w:szCs w:val="24"/>
        </w:rPr>
      </w:pPr>
      <w:r w:rsidRPr="00705CE5">
        <w:rPr>
          <w:rFonts w:cs="Times New Roman"/>
          <w:szCs w:val="24"/>
        </w:rPr>
        <w:t xml:space="preserve">Tabela </w:t>
      </w:r>
      <w:r w:rsidR="00BF1D1B" w:rsidRPr="00705CE5">
        <w:rPr>
          <w:rFonts w:cs="Times New Roman"/>
          <w:szCs w:val="24"/>
        </w:rPr>
        <w:t>1</w:t>
      </w:r>
      <w:r w:rsidRPr="00705CE5">
        <w:rPr>
          <w:rFonts w:cs="Times New Roman"/>
          <w:szCs w:val="24"/>
        </w:rPr>
        <w:t>4 - Indicadores de abastecimento de água - 2010</w:t>
      </w:r>
    </w:p>
    <w:tbl>
      <w:tblPr>
        <w:tblStyle w:val="SombreamentoClaro"/>
        <w:tblpPr w:leftFromText="141" w:rightFromText="141" w:vertAnchor="text" w:horzAnchor="margin" w:tblpXSpec="center" w:tblpY="76"/>
        <w:tblW w:w="8606" w:type="dxa"/>
        <w:tblLook w:val="04A0" w:firstRow="1" w:lastRow="0" w:firstColumn="1" w:lastColumn="0" w:noHBand="0" w:noVBand="1"/>
      </w:tblPr>
      <w:tblGrid>
        <w:gridCol w:w="3503"/>
        <w:gridCol w:w="2559"/>
        <w:gridCol w:w="2544"/>
      </w:tblGrid>
      <w:tr w:rsidR="00540E1A" w:rsidRPr="00705CE5" w:rsidTr="00D237F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3" w:type="dxa"/>
            <w:noWrap/>
          </w:tcPr>
          <w:p w:rsidR="00540E1A" w:rsidRPr="00705CE5" w:rsidRDefault="00540E1A" w:rsidP="00D237F3">
            <w:pPr>
              <w:spacing w:line="240" w:lineRule="auto"/>
              <w:jc w:val="both"/>
              <w:rPr>
                <w:rFonts w:cs="Times New Roman"/>
                <w:b w:val="0"/>
                <w:szCs w:val="24"/>
              </w:rPr>
            </w:pPr>
          </w:p>
        </w:tc>
        <w:tc>
          <w:tcPr>
            <w:tcW w:w="2559" w:type="dxa"/>
            <w:noWrap/>
          </w:tcPr>
          <w:p w:rsidR="00540E1A" w:rsidRPr="00705CE5" w:rsidRDefault="00540E1A" w:rsidP="00D237F3">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05CE5">
              <w:rPr>
                <w:rFonts w:cs="Times New Roman"/>
                <w:b w:val="0"/>
                <w:szCs w:val="24"/>
              </w:rPr>
              <w:t>Domicílios</w:t>
            </w:r>
          </w:p>
        </w:tc>
        <w:tc>
          <w:tcPr>
            <w:tcW w:w="2544" w:type="dxa"/>
            <w:noWrap/>
          </w:tcPr>
          <w:p w:rsidR="00540E1A" w:rsidRPr="00705CE5" w:rsidRDefault="00540E1A" w:rsidP="00D237F3">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05CE5">
              <w:rPr>
                <w:rFonts w:cs="Times New Roman"/>
                <w:b w:val="0"/>
                <w:szCs w:val="24"/>
              </w:rPr>
              <w:t>% relativo</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3" w:type="dxa"/>
            <w:noWrap/>
            <w:hideMark/>
          </w:tcPr>
          <w:p w:rsidR="00540E1A" w:rsidRPr="00705CE5" w:rsidRDefault="00540E1A" w:rsidP="00D237F3">
            <w:pPr>
              <w:spacing w:line="240" w:lineRule="auto"/>
              <w:jc w:val="both"/>
              <w:rPr>
                <w:rFonts w:cs="Times New Roman"/>
                <w:b w:val="0"/>
                <w:szCs w:val="24"/>
              </w:rPr>
            </w:pPr>
            <w:r w:rsidRPr="00705CE5">
              <w:rPr>
                <w:rFonts w:cs="Times New Roman"/>
                <w:b w:val="0"/>
                <w:szCs w:val="24"/>
              </w:rPr>
              <w:t>Rede geral</w:t>
            </w:r>
          </w:p>
        </w:tc>
        <w:tc>
          <w:tcPr>
            <w:tcW w:w="2559" w:type="dxa"/>
            <w:noWrap/>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778</w:t>
            </w:r>
          </w:p>
        </w:tc>
        <w:tc>
          <w:tcPr>
            <w:tcW w:w="2544" w:type="dxa"/>
            <w:noWrap/>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25,65%</w:t>
            </w:r>
          </w:p>
        </w:tc>
      </w:tr>
      <w:tr w:rsidR="00540E1A" w:rsidRPr="00705CE5" w:rsidTr="00D237F3">
        <w:trPr>
          <w:trHeight w:val="255"/>
        </w:trPr>
        <w:tc>
          <w:tcPr>
            <w:cnfStyle w:val="001000000000" w:firstRow="0" w:lastRow="0" w:firstColumn="1" w:lastColumn="0" w:oddVBand="0" w:evenVBand="0" w:oddHBand="0" w:evenHBand="0" w:firstRowFirstColumn="0" w:firstRowLastColumn="0" w:lastRowFirstColumn="0" w:lastRowLastColumn="0"/>
            <w:tcW w:w="3503" w:type="dxa"/>
            <w:noWrap/>
          </w:tcPr>
          <w:p w:rsidR="00540E1A" w:rsidRPr="00705CE5" w:rsidRDefault="00540E1A" w:rsidP="00D237F3">
            <w:pPr>
              <w:spacing w:line="240" w:lineRule="auto"/>
              <w:jc w:val="both"/>
              <w:rPr>
                <w:rFonts w:cs="Times New Roman"/>
                <w:b w:val="0"/>
                <w:szCs w:val="24"/>
              </w:rPr>
            </w:pPr>
            <w:r w:rsidRPr="00705CE5">
              <w:rPr>
                <w:rFonts w:cs="Times New Roman"/>
                <w:b w:val="0"/>
                <w:szCs w:val="24"/>
              </w:rPr>
              <w:t>Poço ou nascente (na propriedade)</w:t>
            </w:r>
          </w:p>
        </w:tc>
        <w:tc>
          <w:tcPr>
            <w:tcW w:w="2559" w:type="dxa"/>
            <w:noWrap/>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1.718</w:t>
            </w:r>
          </w:p>
        </w:tc>
        <w:tc>
          <w:tcPr>
            <w:tcW w:w="2544" w:type="dxa"/>
            <w:noWrap/>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55,92%</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3" w:type="dxa"/>
            <w:noWrap/>
          </w:tcPr>
          <w:p w:rsidR="00540E1A" w:rsidRPr="00705CE5" w:rsidRDefault="00540E1A" w:rsidP="00D237F3">
            <w:pPr>
              <w:spacing w:line="240" w:lineRule="auto"/>
              <w:jc w:val="both"/>
              <w:rPr>
                <w:rFonts w:cs="Times New Roman"/>
                <w:b w:val="0"/>
                <w:szCs w:val="24"/>
              </w:rPr>
            </w:pPr>
            <w:r w:rsidRPr="00705CE5">
              <w:rPr>
                <w:rFonts w:cs="Times New Roman"/>
                <w:b w:val="0"/>
                <w:szCs w:val="24"/>
              </w:rPr>
              <w:t>Carro-pipa ou agua da chuva</w:t>
            </w:r>
          </w:p>
        </w:tc>
        <w:tc>
          <w:tcPr>
            <w:tcW w:w="2559" w:type="dxa"/>
            <w:noWrap/>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roofErr w:type="gramStart"/>
            <w:r w:rsidRPr="00705CE5">
              <w:rPr>
                <w:rFonts w:cs="Times New Roman"/>
                <w:szCs w:val="24"/>
              </w:rPr>
              <w:t>1</w:t>
            </w:r>
            <w:proofErr w:type="gramEnd"/>
          </w:p>
        </w:tc>
        <w:tc>
          <w:tcPr>
            <w:tcW w:w="2544" w:type="dxa"/>
            <w:noWrap/>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0,03%</w:t>
            </w:r>
          </w:p>
        </w:tc>
      </w:tr>
      <w:tr w:rsidR="00540E1A" w:rsidRPr="00705CE5" w:rsidTr="00D237F3">
        <w:trPr>
          <w:trHeight w:val="255"/>
        </w:trPr>
        <w:tc>
          <w:tcPr>
            <w:cnfStyle w:val="001000000000" w:firstRow="0" w:lastRow="0" w:firstColumn="1" w:lastColumn="0" w:oddVBand="0" w:evenVBand="0" w:oddHBand="0" w:evenHBand="0" w:firstRowFirstColumn="0" w:firstRowLastColumn="0" w:lastRowFirstColumn="0" w:lastRowLastColumn="0"/>
            <w:tcW w:w="3503" w:type="dxa"/>
            <w:noWrap/>
          </w:tcPr>
          <w:p w:rsidR="00540E1A" w:rsidRPr="00705CE5" w:rsidRDefault="00540E1A" w:rsidP="00D237F3">
            <w:pPr>
              <w:spacing w:line="240" w:lineRule="auto"/>
              <w:jc w:val="both"/>
              <w:rPr>
                <w:rFonts w:cs="Times New Roman"/>
                <w:b w:val="0"/>
                <w:szCs w:val="24"/>
              </w:rPr>
            </w:pPr>
            <w:r w:rsidRPr="00705CE5">
              <w:rPr>
                <w:rFonts w:cs="Times New Roman"/>
                <w:b w:val="0"/>
                <w:szCs w:val="24"/>
              </w:rPr>
              <w:t xml:space="preserve">Rio, açude, lago ou </w:t>
            </w:r>
            <w:proofErr w:type="gramStart"/>
            <w:r w:rsidRPr="00705CE5">
              <w:rPr>
                <w:rFonts w:cs="Times New Roman"/>
                <w:b w:val="0"/>
                <w:szCs w:val="24"/>
              </w:rPr>
              <w:t>igarapé</w:t>
            </w:r>
            <w:proofErr w:type="gramEnd"/>
          </w:p>
        </w:tc>
        <w:tc>
          <w:tcPr>
            <w:tcW w:w="2559" w:type="dxa"/>
            <w:noWrap/>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roofErr w:type="gramStart"/>
            <w:r w:rsidRPr="00705CE5">
              <w:rPr>
                <w:rFonts w:cs="Times New Roman"/>
                <w:szCs w:val="24"/>
              </w:rPr>
              <w:t>3</w:t>
            </w:r>
            <w:proofErr w:type="gramEnd"/>
          </w:p>
        </w:tc>
        <w:tc>
          <w:tcPr>
            <w:tcW w:w="2544" w:type="dxa"/>
            <w:noWrap/>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0,10%</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3" w:type="dxa"/>
            <w:noWrap/>
            <w:hideMark/>
          </w:tcPr>
          <w:p w:rsidR="00540E1A" w:rsidRPr="00705CE5" w:rsidRDefault="00540E1A" w:rsidP="00D237F3">
            <w:pPr>
              <w:spacing w:line="240" w:lineRule="auto"/>
              <w:jc w:val="both"/>
              <w:rPr>
                <w:rFonts w:cs="Times New Roman"/>
                <w:b w:val="0"/>
                <w:szCs w:val="24"/>
              </w:rPr>
            </w:pPr>
            <w:r w:rsidRPr="00705CE5">
              <w:rPr>
                <w:rFonts w:cs="Times New Roman"/>
                <w:b w:val="0"/>
                <w:szCs w:val="24"/>
              </w:rPr>
              <w:t>Outra forma</w:t>
            </w:r>
          </w:p>
        </w:tc>
        <w:tc>
          <w:tcPr>
            <w:tcW w:w="2559" w:type="dxa"/>
            <w:noWrap/>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12</w:t>
            </w:r>
          </w:p>
        </w:tc>
        <w:tc>
          <w:tcPr>
            <w:tcW w:w="2544" w:type="dxa"/>
            <w:noWrap/>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0,39%</w:t>
            </w:r>
          </w:p>
        </w:tc>
      </w:tr>
      <w:tr w:rsidR="00540E1A" w:rsidRPr="00705CE5" w:rsidTr="00D237F3">
        <w:trPr>
          <w:trHeight w:val="270"/>
        </w:trPr>
        <w:tc>
          <w:tcPr>
            <w:cnfStyle w:val="001000000000" w:firstRow="0" w:lastRow="0" w:firstColumn="1" w:lastColumn="0" w:oddVBand="0" w:evenVBand="0" w:oddHBand="0" w:evenHBand="0" w:firstRowFirstColumn="0" w:firstRowLastColumn="0" w:lastRowFirstColumn="0" w:lastRowLastColumn="0"/>
            <w:tcW w:w="3503" w:type="dxa"/>
            <w:noWrap/>
          </w:tcPr>
          <w:p w:rsidR="00540E1A" w:rsidRPr="00705CE5" w:rsidRDefault="00540E1A" w:rsidP="00D237F3">
            <w:pPr>
              <w:spacing w:line="240" w:lineRule="auto"/>
              <w:jc w:val="both"/>
              <w:rPr>
                <w:rFonts w:cs="Times New Roman"/>
                <w:b w:val="0"/>
                <w:szCs w:val="24"/>
              </w:rPr>
            </w:pPr>
            <w:r w:rsidRPr="00705CE5">
              <w:rPr>
                <w:rFonts w:cs="Times New Roman"/>
                <w:b w:val="0"/>
                <w:szCs w:val="24"/>
              </w:rPr>
              <w:t>TOTAL</w:t>
            </w:r>
          </w:p>
        </w:tc>
        <w:tc>
          <w:tcPr>
            <w:tcW w:w="2559" w:type="dxa"/>
            <w:noWrap/>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3.072</w:t>
            </w:r>
          </w:p>
        </w:tc>
        <w:tc>
          <w:tcPr>
            <w:tcW w:w="2544" w:type="dxa"/>
            <w:noWrap/>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100%</w:t>
            </w:r>
          </w:p>
        </w:tc>
      </w:tr>
    </w:tbl>
    <w:p w:rsidR="00540E1A" w:rsidRPr="00705CE5" w:rsidRDefault="00540E1A" w:rsidP="00540E1A">
      <w:pPr>
        <w:spacing w:line="240" w:lineRule="auto"/>
        <w:jc w:val="both"/>
        <w:rPr>
          <w:rFonts w:cs="Times New Roman"/>
          <w:sz w:val="20"/>
          <w:szCs w:val="20"/>
        </w:rPr>
      </w:pPr>
      <w:r w:rsidRPr="00705CE5">
        <w:rPr>
          <w:rFonts w:cs="Times New Roman"/>
          <w:sz w:val="20"/>
          <w:szCs w:val="20"/>
        </w:rPr>
        <w:t>Fonte: IBGE, Censo Demográfico, 2010.</w:t>
      </w:r>
    </w:p>
    <w:p w:rsidR="00540E1A" w:rsidRPr="00705CE5" w:rsidRDefault="00540E1A" w:rsidP="00540E1A">
      <w:pPr>
        <w:spacing w:line="240" w:lineRule="auto"/>
        <w:jc w:val="both"/>
        <w:rPr>
          <w:rFonts w:cs="Times New Roman"/>
          <w:szCs w:val="24"/>
        </w:rPr>
      </w:pPr>
    </w:p>
    <w:p w:rsidR="00540E1A" w:rsidRPr="00705CE5" w:rsidRDefault="00BF1D1B" w:rsidP="00063C47">
      <w:pPr>
        <w:spacing w:line="240" w:lineRule="auto"/>
        <w:jc w:val="both"/>
        <w:rPr>
          <w:rFonts w:cs="Times New Roman"/>
          <w:szCs w:val="24"/>
        </w:rPr>
      </w:pPr>
      <w:r w:rsidRPr="00705CE5">
        <w:rPr>
          <w:rFonts w:cs="Times New Roman"/>
          <w:szCs w:val="24"/>
        </w:rPr>
        <w:t>Tabela 15</w:t>
      </w:r>
      <w:r w:rsidR="00540E1A" w:rsidRPr="00705CE5">
        <w:rPr>
          <w:rFonts w:cs="Times New Roman"/>
          <w:szCs w:val="24"/>
        </w:rPr>
        <w:t xml:space="preserve"> - Indicadores de esgoto sanitário - 2010</w:t>
      </w:r>
    </w:p>
    <w:p w:rsidR="00540E1A" w:rsidRPr="00705CE5" w:rsidRDefault="00540E1A" w:rsidP="00BB5A10">
      <w:pPr>
        <w:spacing w:line="240" w:lineRule="auto"/>
        <w:jc w:val="both"/>
        <w:rPr>
          <w:rFonts w:cs="Times New Roman"/>
          <w:szCs w:val="24"/>
        </w:rPr>
      </w:pPr>
    </w:p>
    <w:tbl>
      <w:tblPr>
        <w:tblStyle w:val="SombreamentoClaro"/>
        <w:tblpPr w:leftFromText="141" w:rightFromText="141" w:vertAnchor="text" w:horzAnchor="margin" w:tblpXSpec="center" w:tblpY="-150"/>
        <w:tblW w:w="8636" w:type="dxa"/>
        <w:tblLook w:val="04A0" w:firstRow="1" w:lastRow="0" w:firstColumn="1" w:lastColumn="0" w:noHBand="0" w:noVBand="1"/>
      </w:tblPr>
      <w:tblGrid>
        <w:gridCol w:w="2129"/>
        <w:gridCol w:w="1887"/>
        <w:gridCol w:w="2510"/>
        <w:gridCol w:w="69"/>
        <w:gridCol w:w="2041"/>
      </w:tblGrid>
      <w:tr w:rsidR="00540E1A" w:rsidRPr="00705CE5" w:rsidTr="00D237F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Instalação Sanitária</w:t>
            </w:r>
          </w:p>
        </w:tc>
        <w:tc>
          <w:tcPr>
            <w:tcW w:w="4620" w:type="dxa"/>
            <w:gridSpan w:val="3"/>
            <w:noWrap/>
            <w:hideMark/>
          </w:tcPr>
          <w:p w:rsidR="00540E1A" w:rsidRPr="00705CE5" w:rsidRDefault="00540E1A" w:rsidP="00BB5A10">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05CE5">
              <w:rPr>
                <w:rFonts w:cs="Times New Roman"/>
                <w:b w:val="0"/>
                <w:szCs w:val="24"/>
              </w:rPr>
              <w:t>LUIZ ALVES</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129" w:type="dxa"/>
            <w:noWrap/>
          </w:tcPr>
          <w:p w:rsidR="00540E1A" w:rsidRPr="00705CE5" w:rsidRDefault="00540E1A" w:rsidP="00BB5A10">
            <w:pPr>
              <w:spacing w:line="240" w:lineRule="auto"/>
              <w:jc w:val="both"/>
              <w:rPr>
                <w:rFonts w:cs="Times New Roman"/>
                <w:b w:val="0"/>
                <w:bCs w:val="0"/>
                <w:szCs w:val="24"/>
              </w:rPr>
            </w:pPr>
          </w:p>
        </w:tc>
        <w:tc>
          <w:tcPr>
            <w:tcW w:w="1887" w:type="dxa"/>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510" w:type="dxa"/>
            <w:noWrap/>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bCs/>
                <w:szCs w:val="24"/>
              </w:rPr>
            </w:pPr>
            <w:r w:rsidRPr="00705CE5">
              <w:rPr>
                <w:rFonts w:cs="Times New Roman"/>
                <w:bCs/>
                <w:szCs w:val="24"/>
              </w:rPr>
              <w:t>Domicílio</w:t>
            </w:r>
          </w:p>
        </w:tc>
        <w:tc>
          <w:tcPr>
            <w:tcW w:w="2110" w:type="dxa"/>
            <w:gridSpan w:val="2"/>
            <w:noWrap/>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bCs/>
                <w:szCs w:val="24"/>
              </w:rPr>
            </w:pPr>
            <w:r w:rsidRPr="00705CE5">
              <w:rPr>
                <w:rFonts w:cs="Times New Roman"/>
                <w:bCs/>
                <w:szCs w:val="24"/>
              </w:rPr>
              <w:t>% relativo</w:t>
            </w:r>
          </w:p>
        </w:tc>
      </w:tr>
      <w:tr w:rsidR="00540E1A" w:rsidRPr="00705CE5" w:rsidTr="00D237F3">
        <w:trPr>
          <w:trHeight w:val="266"/>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Rede geral de esgoto ou pluvial</w:t>
            </w:r>
          </w:p>
        </w:tc>
        <w:tc>
          <w:tcPr>
            <w:tcW w:w="2579" w:type="dxa"/>
            <w:gridSpan w:val="2"/>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54</w:t>
            </w:r>
          </w:p>
        </w:tc>
        <w:tc>
          <w:tcPr>
            <w:tcW w:w="2041" w:type="dxa"/>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1,8</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Fossa séptica</w:t>
            </w:r>
          </w:p>
        </w:tc>
        <w:tc>
          <w:tcPr>
            <w:tcW w:w="2579" w:type="dxa"/>
            <w:gridSpan w:val="2"/>
            <w:noWrap/>
            <w:hideMark/>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1,233</w:t>
            </w:r>
          </w:p>
        </w:tc>
        <w:tc>
          <w:tcPr>
            <w:tcW w:w="2041" w:type="dxa"/>
            <w:noWrap/>
            <w:hideMark/>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40,1</w:t>
            </w:r>
          </w:p>
        </w:tc>
      </w:tr>
      <w:tr w:rsidR="00540E1A" w:rsidRPr="00705CE5" w:rsidTr="00D237F3">
        <w:trPr>
          <w:trHeight w:val="266"/>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Fossa rudimentar</w:t>
            </w:r>
          </w:p>
        </w:tc>
        <w:tc>
          <w:tcPr>
            <w:tcW w:w="2579" w:type="dxa"/>
            <w:gridSpan w:val="2"/>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1.129</w:t>
            </w:r>
          </w:p>
        </w:tc>
        <w:tc>
          <w:tcPr>
            <w:tcW w:w="2041" w:type="dxa"/>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36,8</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Vala</w:t>
            </w:r>
          </w:p>
        </w:tc>
        <w:tc>
          <w:tcPr>
            <w:tcW w:w="2579" w:type="dxa"/>
            <w:gridSpan w:val="2"/>
            <w:noWrap/>
            <w:hideMark/>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342</w:t>
            </w:r>
          </w:p>
        </w:tc>
        <w:tc>
          <w:tcPr>
            <w:tcW w:w="2041" w:type="dxa"/>
            <w:noWrap/>
            <w:hideMark/>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11,1</w:t>
            </w:r>
          </w:p>
        </w:tc>
      </w:tr>
      <w:tr w:rsidR="00540E1A" w:rsidRPr="00705CE5" w:rsidTr="00D237F3">
        <w:trPr>
          <w:trHeight w:val="266"/>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 xml:space="preserve">Rio, lago ou </w:t>
            </w:r>
            <w:proofErr w:type="gramStart"/>
            <w:r w:rsidRPr="00705CE5">
              <w:rPr>
                <w:rFonts w:cs="Times New Roman"/>
                <w:b w:val="0"/>
                <w:szCs w:val="24"/>
              </w:rPr>
              <w:t>mar</w:t>
            </w:r>
            <w:proofErr w:type="gramEnd"/>
          </w:p>
        </w:tc>
        <w:tc>
          <w:tcPr>
            <w:tcW w:w="2579" w:type="dxa"/>
            <w:gridSpan w:val="2"/>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306</w:t>
            </w:r>
          </w:p>
        </w:tc>
        <w:tc>
          <w:tcPr>
            <w:tcW w:w="2041" w:type="dxa"/>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10,0</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Outro escoadouro</w:t>
            </w:r>
          </w:p>
        </w:tc>
        <w:tc>
          <w:tcPr>
            <w:tcW w:w="2579" w:type="dxa"/>
            <w:gridSpan w:val="2"/>
            <w:noWrap/>
            <w:hideMark/>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roofErr w:type="gramStart"/>
            <w:r w:rsidRPr="00705CE5">
              <w:rPr>
                <w:rFonts w:cs="Times New Roman"/>
                <w:szCs w:val="24"/>
              </w:rPr>
              <w:t>2</w:t>
            </w:r>
            <w:proofErr w:type="gramEnd"/>
          </w:p>
        </w:tc>
        <w:tc>
          <w:tcPr>
            <w:tcW w:w="2041" w:type="dxa"/>
            <w:noWrap/>
            <w:hideMark/>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0,1</w:t>
            </w:r>
          </w:p>
        </w:tc>
      </w:tr>
      <w:tr w:rsidR="00540E1A" w:rsidRPr="00705CE5" w:rsidTr="00D237F3">
        <w:trPr>
          <w:trHeight w:val="281"/>
        </w:trPr>
        <w:tc>
          <w:tcPr>
            <w:cnfStyle w:val="001000000000" w:firstRow="0" w:lastRow="0" w:firstColumn="1" w:lastColumn="0" w:oddVBand="0" w:evenVBand="0" w:oddHBand="0" w:evenHBand="0" w:firstRowFirstColumn="0" w:firstRowLastColumn="0" w:lastRowFirstColumn="0" w:lastRowLastColumn="0"/>
            <w:tcW w:w="4016" w:type="dxa"/>
            <w:gridSpan w:val="2"/>
            <w:noWrap/>
            <w:hideMark/>
          </w:tcPr>
          <w:p w:rsidR="00540E1A" w:rsidRPr="00705CE5" w:rsidRDefault="00540E1A" w:rsidP="00BB5A10">
            <w:pPr>
              <w:spacing w:line="240" w:lineRule="auto"/>
              <w:jc w:val="both"/>
              <w:rPr>
                <w:rFonts w:cs="Times New Roman"/>
                <w:b w:val="0"/>
                <w:szCs w:val="24"/>
              </w:rPr>
            </w:pPr>
            <w:r w:rsidRPr="00705CE5">
              <w:rPr>
                <w:rFonts w:cs="Times New Roman"/>
                <w:b w:val="0"/>
                <w:szCs w:val="24"/>
              </w:rPr>
              <w:t>Não tem instalação sanitária</w:t>
            </w:r>
          </w:p>
        </w:tc>
        <w:tc>
          <w:tcPr>
            <w:tcW w:w="2579" w:type="dxa"/>
            <w:gridSpan w:val="2"/>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roofErr w:type="gramStart"/>
            <w:r w:rsidRPr="00705CE5">
              <w:rPr>
                <w:rFonts w:cs="Times New Roman"/>
                <w:szCs w:val="24"/>
              </w:rPr>
              <w:t>3</w:t>
            </w:r>
            <w:proofErr w:type="gramEnd"/>
          </w:p>
        </w:tc>
        <w:tc>
          <w:tcPr>
            <w:tcW w:w="2041" w:type="dxa"/>
            <w:noWrap/>
            <w:hideMark/>
          </w:tcPr>
          <w:p w:rsidR="00540E1A" w:rsidRPr="00705CE5" w:rsidRDefault="00540E1A" w:rsidP="00BB5A10">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05CE5">
              <w:rPr>
                <w:rFonts w:cs="Times New Roman"/>
                <w:szCs w:val="24"/>
              </w:rPr>
              <w:t>0,2</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016" w:type="dxa"/>
            <w:gridSpan w:val="2"/>
            <w:noWrap/>
          </w:tcPr>
          <w:p w:rsidR="00540E1A" w:rsidRPr="00705CE5" w:rsidRDefault="00540E1A" w:rsidP="00BB5A10">
            <w:pPr>
              <w:spacing w:line="240" w:lineRule="auto"/>
              <w:jc w:val="both"/>
              <w:rPr>
                <w:rFonts w:cs="Times New Roman"/>
                <w:b w:val="0"/>
                <w:szCs w:val="24"/>
              </w:rPr>
            </w:pPr>
            <w:r w:rsidRPr="00705CE5">
              <w:rPr>
                <w:rFonts w:cs="Times New Roman"/>
                <w:b w:val="0"/>
                <w:szCs w:val="24"/>
              </w:rPr>
              <w:t>Total</w:t>
            </w:r>
          </w:p>
        </w:tc>
        <w:tc>
          <w:tcPr>
            <w:tcW w:w="2579" w:type="dxa"/>
            <w:gridSpan w:val="2"/>
            <w:noWrap/>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3.072</w:t>
            </w:r>
          </w:p>
        </w:tc>
        <w:tc>
          <w:tcPr>
            <w:tcW w:w="2041" w:type="dxa"/>
            <w:noWrap/>
          </w:tcPr>
          <w:p w:rsidR="00540E1A" w:rsidRPr="00705CE5" w:rsidRDefault="00540E1A" w:rsidP="00BB5A10">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05CE5">
              <w:rPr>
                <w:rFonts w:cs="Times New Roman"/>
                <w:szCs w:val="24"/>
              </w:rPr>
              <w:t>100,0</w:t>
            </w:r>
          </w:p>
        </w:tc>
      </w:tr>
    </w:tbl>
    <w:p w:rsidR="00540E1A" w:rsidRPr="00705CE5" w:rsidRDefault="00540E1A" w:rsidP="00BB5A10">
      <w:pPr>
        <w:spacing w:line="240" w:lineRule="auto"/>
        <w:jc w:val="both"/>
        <w:rPr>
          <w:rFonts w:cs="Times New Roman"/>
          <w:sz w:val="20"/>
          <w:szCs w:val="20"/>
        </w:rPr>
      </w:pPr>
      <w:r w:rsidRPr="00705CE5">
        <w:rPr>
          <w:rFonts w:cs="Times New Roman"/>
          <w:sz w:val="20"/>
          <w:szCs w:val="20"/>
        </w:rPr>
        <w:t>Fonte: IBGE, Censo Demográfico, 2010.</w:t>
      </w:r>
    </w:p>
    <w:p w:rsidR="00540E1A" w:rsidRPr="00705CE5" w:rsidRDefault="00540E1A" w:rsidP="00540E1A">
      <w:pPr>
        <w:ind w:firstLine="709"/>
        <w:jc w:val="both"/>
        <w:rPr>
          <w:rFonts w:cs="Times New Roman"/>
          <w:szCs w:val="24"/>
        </w:rPr>
      </w:pPr>
    </w:p>
    <w:p w:rsidR="00540E1A" w:rsidRPr="00705CE5" w:rsidRDefault="00540E1A" w:rsidP="00540E1A">
      <w:pPr>
        <w:ind w:firstLine="709"/>
        <w:jc w:val="both"/>
        <w:rPr>
          <w:rFonts w:cs="Times New Roman"/>
          <w:szCs w:val="24"/>
        </w:rPr>
      </w:pPr>
      <w:r w:rsidRPr="00705CE5">
        <w:rPr>
          <w:rFonts w:cs="Times New Roman"/>
          <w:szCs w:val="24"/>
        </w:rPr>
        <w:t xml:space="preserve">A população atendida no município com água encanada é de 81,58%, tendo havido uma redução de mais de 10% em relação </w:t>
      </w:r>
      <w:r w:rsidR="00BF1D1B" w:rsidRPr="00705CE5">
        <w:rPr>
          <w:rFonts w:cs="Times New Roman"/>
          <w:szCs w:val="24"/>
        </w:rPr>
        <w:t>a</w:t>
      </w:r>
      <w:r w:rsidRPr="00705CE5">
        <w:rPr>
          <w:rFonts w:cs="Times New Roman"/>
          <w:szCs w:val="24"/>
        </w:rPr>
        <w:t xml:space="preserve"> 1991. Não há coleta de lixo em todas as ruas, devido a grande parte </w:t>
      </w:r>
      <w:proofErr w:type="gramStart"/>
      <w:r w:rsidRPr="00705CE5">
        <w:rPr>
          <w:rFonts w:cs="Times New Roman"/>
          <w:szCs w:val="24"/>
        </w:rPr>
        <w:t>do município ser</w:t>
      </w:r>
      <w:proofErr w:type="gramEnd"/>
      <w:r w:rsidRPr="00705CE5">
        <w:rPr>
          <w:rFonts w:cs="Times New Roman"/>
          <w:szCs w:val="24"/>
        </w:rPr>
        <w:t xml:space="preserve"> de área rural, com dificuldades de acesso pela empresa coletora.</w:t>
      </w:r>
    </w:p>
    <w:p w:rsidR="00540E1A" w:rsidRPr="00705CE5" w:rsidRDefault="00540E1A" w:rsidP="00540E1A">
      <w:pPr>
        <w:jc w:val="both"/>
        <w:rPr>
          <w:rFonts w:cs="Times New Roman"/>
          <w:szCs w:val="24"/>
        </w:rPr>
      </w:pPr>
    </w:p>
    <w:p w:rsidR="00540E1A" w:rsidRPr="00705CE5" w:rsidRDefault="00BF1D1B" w:rsidP="00540E1A">
      <w:pPr>
        <w:spacing w:line="240" w:lineRule="auto"/>
        <w:jc w:val="both"/>
        <w:rPr>
          <w:rFonts w:cs="Times New Roman"/>
          <w:szCs w:val="24"/>
        </w:rPr>
      </w:pPr>
      <w:r w:rsidRPr="00705CE5">
        <w:rPr>
          <w:rFonts w:cs="Times New Roman"/>
          <w:szCs w:val="24"/>
        </w:rPr>
        <w:t>Tabela 16</w:t>
      </w:r>
      <w:r w:rsidR="00540E1A" w:rsidRPr="00705CE5">
        <w:rPr>
          <w:rFonts w:cs="Times New Roman"/>
          <w:szCs w:val="24"/>
        </w:rPr>
        <w:t>- Indicadores de Habitação - 2010</w:t>
      </w:r>
    </w:p>
    <w:tbl>
      <w:tblPr>
        <w:tblStyle w:val="SombreamentoClaro"/>
        <w:tblW w:w="4847" w:type="pct"/>
        <w:jc w:val="center"/>
        <w:tblInd w:w="-50" w:type="dxa"/>
        <w:tblLook w:val="04A0" w:firstRow="1" w:lastRow="0" w:firstColumn="1" w:lastColumn="0" w:noHBand="0" w:noVBand="1"/>
      </w:tblPr>
      <w:tblGrid>
        <w:gridCol w:w="5420"/>
        <w:gridCol w:w="1011"/>
        <w:gridCol w:w="1011"/>
        <w:gridCol w:w="1011"/>
      </w:tblGrid>
      <w:tr w:rsidR="00540E1A" w:rsidRPr="00705CE5" w:rsidTr="00D237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hideMark/>
          </w:tcPr>
          <w:p w:rsidR="00540E1A" w:rsidRPr="00705CE5" w:rsidRDefault="00540E1A" w:rsidP="00D237F3">
            <w:pPr>
              <w:spacing w:line="240" w:lineRule="auto"/>
              <w:jc w:val="both"/>
              <w:rPr>
                <w:rFonts w:cs="Times New Roman"/>
                <w:b w:val="0"/>
                <w:color w:val="333333"/>
                <w:szCs w:val="24"/>
              </w:rPr>
            </w:pPr>
            <w:r w:rsidRPr="00705CE5">
              <w:rPr>
                <w:rFonts w:cs="Times New Roman"/>
                <w:b w:val="0"/>
                <w:color w:val="333333"/>
                <w:szCs w:val="24"/>
              </w:rPr>
              <w:t>Indicadores de Habitação - Luiz Alves - SC</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206" w:type="pct"/>
            <w:tcBorders>
              <w:top w:val="nil"/>
              <w:bottom w:val="nil"/>
            </w:tcBorders>
            <w:vAlign w:val="center"/>
            <w:hideMark/>
          </w:tcPr>
          <w:p w:rsidR="00540E1A" w:rsidRPr="00705CE5" w:rsidRDefault="00540E1A" w:rsidP="00D237F3">
            <w:pPr>
              <w:spacing w:line="240" w:lineRule="auto"/>
              <w:jc w:val="both"/>
              <w:rPr>
                <w:rFonts w:cs="Times New Roman"/>
                <w:b w:val="0"/>
                <w:color w:val="333333"/>
                <w:szCs w:val="24"/>
              </w:rPr>
            </w:pPr>
          </w:p>
        </w:tc>
        <w:tc>
          <w:tcPr>
            <w:tcW w:w="598" w:type="pct"/>
            <w:tcBorders>
              <w:top w:val="nil"/>
              <w:bottom w:val="nil"/>
            </w:tcBorders>
            <w:vAlign w:val="center"/>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333333"/>
                <w:szCs w:val="24"/>
              </w:rPr>
            </w:pPr>
            <w:r w:rsidRPr="00705CE5">
              <w:rPr>
                <w:rFonts w:cs="Times New Roman"/>
                <w:bCs/>
                <w:color w:val="333333"/>
                <w:szCs w:val="24"/>
              </w:rPr>
              <w:t>1991</w:t>
            </w:r>
          </w:p>
        </w:tc>
        <w:tc>
          <w:tcPr>
            <w:tcW w:w="598" w:type="pct"/>
            <w:tcBorders>
              <w:top w:val="nil"/>
              <w:bottom w:val="nil"/>
            </w:tcBorders>
            <w:vAlign w:val="center"/>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333333"/>
                <w:szCs w:val="24"/>
              </w:rPr>
            </w:pPr>
            <w:r w:rsidRPr="00705CE5">
              <w:rPr>
                <w:rFonts w:cs="Times New Roman"/>
                <w:bCs/>
                <w:color w:val="333333"/>
                <w:szCs w:val="24"/>
              </w:rPr>
              <w:t>2000</w:t>
            </w:r>
          </w:p>
        </w:tc>
        <w:tc>
          <w:tcPr>
            <w:tcW w:w="598" w:type="pct"/>
            <w:tcBorders>
              <w:top w:val="nil"/>
              <w:bottom w:val="nil"/>
            </w:tcBorders>
            <w:vAlign w:val="center"/>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333333"/>
                <w:szCs w:val="24"/>
              </w:rPr>
            </w:pPr>
            <w:r w:rsidRPr="00705CE5">
              <w:rPr>
                <w:rFonts w:cs="Times New Roman"/>
                <w:bCs/>
                <w:color w:val="333333"/>
                <w:szCs w:val="24"/>
              </w:rPr>
              <w:t>2010</w:t>
            </w:r>
          </w:p>
        </w:tc>
      </w:tr>
      <w:tr w:rsidR="00540E1A" w:rsidRPr="00705CE5" w:rsidTr="00D237F3">
        <w:trPr>
          <w:trHeight w:val="300"/>
          <w:jc w:val="center"/>
        </w:trPr>
        <w:tc>
          <w:tcPr>
            <w:cnfStyle w:val="001000000000" w:firstRow="0" w:lastRow="0" w:firstColumn="1" w:lastColumn="0" w:oddVBand="0" w:evenVBand="0" w:oddHBand="0" w:evenHBand="0" w:firstRowFirstColumn="0" w:firstRowLastColumn="0" w:lastRowFirstColumn="0" w:lastRowLastColumn="0"/>
            <w:tcW w:w="3206" w:type="pct"/>
            <w:tcBorders>
              <w:top w:val="nil"/>
              <w:bottom w:val="nil"/>
            </w:tcBorders>
            <w:vAlign w:val="center"/>
            <w:hideMark/>
          </w:tcPr>
          <w:p w:rsidR="00540E1A" w:rsidRPr="00705CE5" w:rsidRDefault="00540E1A" w:rsidP="00D237F3">
            <w:pPr>
              <w:spacing w:line="240" w:lineRule="auto"/>
              <w:jc w:val="both"/>
              <w:rPr>
                <w:rFonts w:cs="Times New Roman"/>
                <w:b w:val="0"/>
                <w:color w:val="333333"/>
                <w:szCs w:val="24"/>
              </w:rPr>
            </w:pPr>
            <w:r w:rsidRPr="00705CE5">
              <w:rPr>
                <w:rFonts w:cs="Times New Roman"/>
                <w:b w:val="0"/>
                <w:color w:val="333333"/>
                <w:szCs w:val="24"/>
              </w:rPr>
              <w:t>% da população em domicílios com água encanada</w:t>
            </w:r>
          </w:p>
        </w:tc>
        <w:tc>
          <w:tcPr>
            <w:tcW w:w="598" w:type="pct"/>
            <w:tcBorders>
              <w:top w:val="nil"/>
              <w:bottom w:val="nil"/>
            </w:tcBorders>
            <w:vAlign w:val="center"/>
            <w:hideMark/>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333333"/>
                <w:szCs w:val="24"/>
              </w:rPr>
            </w:pPr>
            <w:r w:rsidRPr="00705CE5">
              <w:rPr>
                <w:rFonts w:cs="Times New Roman"/>
                <w:color w:val="333333"/>
                <w:szCs w:val="24"/>
              </w:rPr>
              <w:t>93,26</w:t>
            </w:r>
          </w:p>
        </w:tc>
        <w:tc>
          <w:tcPr>
            <w:tcW w:w="598" w:type="pct"/>
            <w:tcBorders>
              <w:top w:val="nil"/>
              <w:bottom w:val="nil"/>
            </w:tcBorders>
            <w:vAlign w:val="center"/>
            <w:hideMark/>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333333"/>
                <w:szCs w:val="24"/>
              </w:rPr>
            </w:pPr>
            <w:r w:rsidRPr="00705CE5">
              <w:rPr>
                <w:rFonts w:cs="Times New Roman"/>
                <w:color w:val="333333"/>
                <w:szCs w:val="24"/>
              </w:rPr>
              <w:t>90,82</w:t>
            </w:r>
          </w:p>
        </w:tc>
        <w:tc>
          <w:tcPr>
            <w:tcW w:w="598" w:type="pct"/>
            <w:tcBorders>
              <w:top w:val="nil"/>
              <w:bottom w:val="nil"/>
            </w:tcBorders>
            <w:vAlign w:val="center"/>
            <w:hideMark/>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333333"/>
                <w:szCs w:val="24"/>
              </w:rPr>
            </w:pPr>
            <w:r w:rsidRPr="00705CE5">
              <w:rPr>
                <w:rFonts w:cs="Times New Roman"/>
                <w:color w:val="333333"/>
                <w:szCs w:val="24"/>
              </w:rPr>
              <w:t>81,58</w:t>
            </w:r>
          </w:p>
        </w:tc>
      </w:tr>
      <w:tr w:rsidR="00540E1A" w:rsidRPr="00705CE5" w:rsidTr="00D237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6" w:type="pct"/>
            <w:tcBorders>
              <w:top w:val="nil"/>
              <w:bottom w:val="nil"/>
            </w:tcBorders>
            <w:vAlign w:val="center"/>
            <w:hideMark/>
          </w:tcPr>
          <w:p w:rsidR="00540E1A" w:rsidRPr="00705CE5" w:rsidRDefault="00540E1A" w:rsidP="00D237F3">
            <w:pPr>
              <w:spacing w:line="240" w:lineRule="auto"/>
              <w:jc w:val="both"/>
              <w:rPr>
                <w:rFonts w:cs="Times New Roman"/>
                <w:b w:val="0"/>
                <w:color w:val="333333"/>
                <w:szCs w:val="24"/>
              </w:rPr>
            </w:pPr>
            <w:r w:rsidRPr="00705CE5">
              <w:rPr>
                <w:rFonts w:cs="Times New Roman"/>
                <w:b w:val="0"/>
                <w:color w:val="333333"/>
                <w:szCs w:val="24"/>
              </w:rPr>
              <w:t>% da população em domicílios com energia elétrica</w:t>
            </w:r>
          </w:p>
        </w:tc>
        <w:tc>
          <w:tcPr>
            <w:tcW w:w="598" w:type="pct"/>
            <w:tcBorders>
              <w:top w:val="nil"/>
              <w:bottom w:val="nil"/>
            </w:tcBorders>
            <w:vAlign w:val="center"/>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333333"/>
                <w:szCs w:val="24"/>
              </w:rPr>
            </w:pPr>
            <w:r w:rsidRPr="00705CE5">
              <w:rPr>
                <w:rFonts w:cs="Times New Roman"/>
                <w:color w:val="333333"/>
                <w:szCs w:val="24"/>
              </w:rPr>
              <w:t>99,26</w:t>
            </w:r>
          </w:p>
        </w:tc>
        <w:tc>
          <w:tcPr>
            <w:tcW w:w="598" w:type="pct"/>
            <w:tcBorders>
              <w:top w:val="nil"/>
              <w:bottom w:val="nil"/>
            </w:tcBorders>
            <w:vAlign w:val="center"/>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333333"/>
                <w:szCs w:val="24"/>
              </w:rPr>
            </w:pPr>
            <w:r w:rsidRPr="00705CE5">
              <w:rPr>
                <w:rFonts w:cs="Times New Roman"/>
                <w:color w:val="333333"/>
                <w:szCs w:val="24"/>
              </w:rPr>
              <w:t>99,44</w:t>
            </w:r>
          </w:p>
        </w:tc>
        <w:tc>
          <w:tcPr>
            <w:tcW w:w="598" w:type="pct"/>
            <w:tcBorders>
              <w:top w:val="nil"/>
              <w:bottom w:val="nil"/>
            </w:tcBorders>
            <w:vAlign w:val="center"/>
            <w:hideMark/>
          </w:tcPr>
          <w:p w:rsidR="00540E1A" w:rsidRPr="00705CE5" w:rsidRDefault="00540E1A" w:rsidP="00D237F3">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333333"/>
                <w:szCs w:val="24"/>
              </w:rPr>
            </w:pPr>
            <w:r w:rsidRPr="00705CE5">
              <w:rPr>
                <w:rFonts w:cs="Times New Roman"/>
                <w:color w:val="333333"/>
                <w:szCs w:val="24"/>
              </w:rPr>
              <w:t>100,00</w:t>
            </w:r>
          </w:p>
        </w:tc>
      </w:tr>
      <w:tr w:rsidR="00540E1A" w:rsidRPr="00705CE5" w:rsidTr="00D237F3">
        <w:trPr>
          <w:trHeight w:val="613"/>
          <w:jc w:val="center"/>
        </w:trPr>
        <w:tc>
          <w:tcPr>
            <w:cnfStyle w:val="001000000000" w:firstRow="0" w:lastRow="0" w:firstColumn="1" w:lastColumn="0" w:oddVBand="0" w:evenVBand="0" w:oddHBand="0" w:evenHBand="0" w:firstRowFirstColumn="0" w:firstRowLastColumn="0" w:lastRowFirstColumn="0" w:lastRowLastColumn="0"/>
            <w:tcW w:w="3206" w:type="pct"/>
            <w:tcBorders>
              <w:top w:val="nil"/>
              <w:bottom w:val="single" w:sz="8" w:space="0" w:color="000000" w:themeColor="text1"/>
            </w:tcBorders>
            <w:vAlign w:val="center"/>
            <w:hideMark/>
          </w:tcPr>
          <w:p w:rsidR="00540E1A" w:rsidRPr="00705CE5" w:rsidRDefault="00540E1A" w:rsidP="00D237F3">
            <w:pPr>
              <w:spacing w:line="240" w:lineRule="auto"/>
              <w:jc w:val="both"/>
              <w:rPr>
                <w:rFonts w:cs="Times New Roman"/>
                <w:b w:val="0"/>
                <w:color w:val="333333"/>
                <w:szCs w:val="24"/>
              </w:rPr>
            </w:pPr>
            <w:r w:rsidRPr="00705CE5">
              <w:rPr>
                <w:rFonts w:cs="Times New Roman"/>
                <w:b w:val="0"/>
                <w:color w:val="333333"/>
                <w:szCs w:val="24"/>
              </w:rPr>
              <w:lastRenderedPageBreak/>
              <w:t>% da população em domicílios com coleta de lixo. *Somente para população urbana.</w:t>
            </w:r>
          </w:p>
        </w:tc>
        <w:tc>
          <w:tcPr>
            <w:tcW w:w="598" w:type="pct"/>
            <w:tcBorders>
              <w:top w:val="nil"/>
              <w:bottom w:val="single" w:sz="8" w:space="0" w:color="000000" w:themeColor="text1"/>
            </w:tcBorders>
            <w:vAlign w:val="center"/>
            <w:hideMark/>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333333"/>
                <w:szCs w:val="24"/>
              </w:rPr>
            </w:pPr>
            <w:r w:rsidRPr="00705CE5">
              <w:rPr>
                <w:rFonts w:cs="Times New Roman"/>
                <w:color w:val="333333"/>
                <w:szCs w:val="24"/>
              </w:rPr>
              <w:t>36,79</w:t>
            </w:r>
          </w:p>
        </w:tc>
        <w:tc>
          <w:tcPr>
            <w:tcW w:w="598" w:type="pct"/>
            <w:tcBorders>
              <w:top w:val="nil"/>
              <w:bottom w:val="single" w:sz="8" w:space="0" w:color="000000" w:themeColor="text1"/>
            </w:tcBorders>
            <w:vAlign w:val="center"/>
            <w:hideMark/>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333333"/>
                <w:szCs w:val="24"/>
              </w:rPr>
            </w:pPr>
            <w:r w:rsidRPr="00705CE5">
              <w:rPr>
                <w:rFonts w:cs="Times New Roman"/>
                <w:color w:val="333333"/>
                <w:szCs w:val="24"/>
              </w:rPr>
              <w:t>96,17</w:t>
            </w:r>
          </w:p>
        </w:tc>
        <w:tc>
          <w:tcPr>
            <w:tcW w:w="598" w:type="pct"/>
            <w:tcBorders>
              <w:top w:val="nil"/>
              <w:bottom w:val="single" w:sz="8" w:space="0" w:color="000000" w:themeColor="text1"/>
            </w:tcBorders>
            <w:vAlign w:val="center"/>
            <w:hideMark/>
          </w:tcPr>
          <w:p w:rsidR="00540E1A" w:rsidRPr="00705CE5" w:rsidRDefault="00540E1A" w:rsidP="00D237F3">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333333"/>
                <w:szCs w:val="24"/>
              </w:rPr>
            </w:pPr>
            <w:r w:rsidRPr="00705CE5">
              <w:rPr>
                <w:rFonts w:cs="Times New Roman"/>
                <w:color w:val="333333"/>
                <w:szCs w:val="24"/>
              </w:rPr>
              <w:t>98,96</w:t>
            </w:r>
          </w:p>
        </w:tc>
      </w:tr>
    </w:tbl>
    <w:p w:rsidR="00540E1A" w:rsidRPr="00705CE5" w:rsidRDefault="00540E1A" w:rsidP="00540E1A">
      <w:pPr>
        <w:spacing w:line="240" w:lineRule="auto"/>
        <w:jc w:val="both"/>
        <w:rPr>
          <w:rFonts w:cs="Times New Roman"/>
          <w:sz w:val="20"/>
          <w:szCs w:val="20"/>
        </w:rPr>
      </w:pPr>
      <w:r w:rsidRPr="00705CE5">
        <w:rPr>
          <w:rFonts w:cs="Times New Roman"/>
          <w:sz w:val="20"/>
          <w:szCs w:val="20"/>
        </w:rPr>
        <w:t xml:space="preserve"> Fonte: Atlas do Desenvolvimento Humano no Brasil.</w:t>
      </w:r>
    </w:p>
    <w:p w:rsidR="00540E1A" w:rsidRPr="00705CE5" w:rsidRDefault="00540E1A" w:rsidP="00540E1A">
      <w:pPr>
        <w:jc w:val="both"/>
        <w:rPr>
          <w:rFonts w:cs="Times New Roman"/>
          <w:szCs w:val="24"/>
        </w:rPr>
      </w:pPr>
    </w:p>
    <w:p w:rsidR="003C0153" w:rsidRPr="00705CE5" w:rsidRDefault="003C0153" w:rsidP="00EA756A">
      <w:pPr>
        <w:pStyle w:val="Ttulo2"/>
        <w:ind w:hanging="1440"/>
        <w:rPr>
          <w:rFonts w:ascii="Times New Roman" w:hAnsi="Times New Roman" w:cs="Times New Roman"/>
          <w:b w:val="0"/>
          <w:i w:val="0"/>
          <w:sz w:val="24"/>
          <w:szCs w:val="24"/>
          <w:lang w:val="pt-BR"/>
        </w:rPr>
      </w:pPr>
      <w:r w:rsidRPr="00705CE5">
        <w:rPr>
          <w:rFonts w:ascii="Times New Roman" w:hAnsi="Times New Roman" w:cs="Times New Roman"/>
          <w:b w:val="0"/>
          <w:i w:val="0"/>
          <w:sz w:val="24"/>
          <w:szCs w:val="24"/>
          <w:lang w:val="pt-BR"/>
        </w:rPr>
        <w:t xml:space="preserve">5.3 DO DIREITO À LIBERDADE, AO RESPEITO E À </w:t>
      </w:r>
      <w:proofErr w:type="gramStart"/>
      <w:r w:rsidRPr="00705CE5">
        <w:rPr>
          <w:rFonts w:ascii="Times New Roman" w:hAnsi="Times New Roman" w:cs="Times New Roman"/>
          <w:b w:val="0"/>
          <w:i w:val="0"/>
          <w:sz w:val="24"/>
          <w:szCs w:val="24"/>
          <w:lang w:val="pt-BR"/>
        </w:rPr>
        <w:t>DIGNIDADE</w:t>
      </w:r>
      <w:proofErr w:type="gramEnd"/>
    </w:p>
    <w:p w:rsidR="00D23B4E" w:rsidRPr="00705CE5" w:rsidRDefault="00D23B4E" w:rsidP="00D23B4E">
      <w:pPr>
        <w:ind w:firstLine="1134"/>
        <w:jc w:val="both"/>
        <w:rPr>
          <w:rFonts w:eastAsia="Arial" w:cs="Times New Roman"/>
        </w:rPr>
      </w:pPr>
    </w:p>
    <w:p w:rsidR="00D23B4E" w:rsidRPr="00705CE5" w:rsidRDefault="00D23B4E" w:rsidP="00D23B4E">
      <w:pPr>
        <w:ind w:firstLine="1134"/>
        <w:jc w:val="both"/>
        <w:rPr>
          <w:rFonts w:cs="Times New Roman"/>
        </w:rPr>
      </w:pPr>
      <w:r w:rsidRPr="00705CE5">
        <w:rPr>
          <w:rFonts w:eastAsia="Arial" w:cs="Times New Roman"/>
        </w:rPr>
        <w:t>As crianças e os adolescentes têm direito à liberdade, ao respeito e à dignidade como sujeitos de direitos e pessoas em desenvolvimento, considerando o pleno processo de formação física, psíquica e moral em que se encontram.</w:t>
      </w:r>
    </w:p>
    <w:p w:rsidR="00D23B4E" w:rsidRPr="00705CE5" w:rsidRDefault="00D23B4E" w:rsidP="00D23B4E">
      <w:pPr>
        <w:ind w:firstLine="1134"/>
        <w:jc w:val="both"/>
        <w:rPr>
          <w:rFonts w:cs="Times New Roman"/>
        </w:rPr>
      </w:pPr>
      <w:r w:rsidRPr="00705CE5">
        <w:rPr>
          <w:rFonts w:eastAsia="Arial" w:cs="Times New Roman"/>
        </w:rPr>
        <w:t>O reconhecimento das crianças e dos adolescentes como sujeitos de direitos significa compreendê-los como dignos de todos os direitos inerentes ao ser humano, estando também acobertados pelo conjunto de direitos especiais decorrentes de sua condição peculiar de pessoas em desenvolvimento e pelo princípio da proteção integral.</w:t>
      </w:r>
    </w:p>
    <w:p w:rsidR="00D23B4E" w:rsidRPr="00705CE5" w:rsidRDefault="00D23B4E" w:rsidP="00D23B4E">
      <w:pPr>
        <w:ind w:firstLine="1134"/>
        <w:jc w:val="both"/>
        <w:rPr>
          <w:rFonts w:cs="Times New Roman"/>
        </w:rPr>
      </w:pPr>
      <w:r w:rsidRPr="00705CE5">
        <w:rPr>
          <w:rFonts w:eastAsia="Arial" w:cs="Times New Roman"/>
        </w:rPr>
        <w:t>É assegurada a prioridade de atendimentos nos serviços públicos, na formulação e execução das políticas, na destinação privilegiada de recursos públicos, bem como prioridade absoluta na área da saúde, tendo direito à primazia de receber proteção e socorro em quaisquer circunstâncias, considerando a fragilidade inerente à própria condição especial de desenvolvimento.</w:t>
      </w:r>
    </w:p>
    <w:p w:rsidR="00D23B4E" w:rsidRPr="00705CE5" w:rsidRDefault="00D23B4E" w:rsidP="00D23B4E">
      <w:pPr>
        <w:ind w:firstLine="1134"/>
        <w:jc w:val="both"/>
        <w:rPr>
          <w:rFonts w:cs="Times New Roman"/>
        </w:rPr>
      </w:pPr>
      <w:r w:rsidRPr="00705CE5">
        <w:rPr>
          <w:rFonts w:eastAsia="Arial" w:cs="Times New Roman"/>
        </w:rPr>
        <w:t xml:space="preserve">De acordo com o Art. 16 </w:t>
      </w:r>
      <w:proofErr w:type="gramStart"/>
      <w:r w:rsidRPr="00705CE5">
        <w:rPr>
          <w:rFonts w:eastAsia="Arial" w:cs="Times New Roman"/>
        </w:rPr>
        <w:t>do ECA</w:t>
      </w:r>
      <w:proofErr w:type="gramEnd"/>
      <w:r w:rsidRPr="00705CE5">
        <w:rPr>
          <w:rFonts w:eastAsia="Arial" w:cs="Times New Roman"/>
        </w:rPr>
        <w:t>, o direito à liberdade compreende os seguintes aspectos:</w:t>
      </w:r>
    </w:p>
    <w:p w:rsidR="00D23B4E" w:rsidRPr="00705CE5" w:rsidRDefault="00D23B4E" w:rsidP="00D23B4E">
      <w:pPr>
        <w:ind w:left="2268"/>
        <w:jc w:val="both"/>
        <w:rPr>
          <w:rFonts w:cs="Times New Roman"/>
        </w:rPr>
      </w:pPr>
      <w:r w:rsidRPr="00705CE5">
        <w:rPr>
          <w:rFonts w:eastAsia="Arial" w:cs="Times New Roman"/>
          <w:i/>
          <w:sz w:val="20"/>
          <w:szCs w:val="20"/>
        </w:rPr>
        <w:t xml:space="preserve"> I - ir, vir e estar nos logradouros públicos e espaços </w:t>
      </w:r>
      <w:proofErr w:type="gramStart"/>
      <w:r w:rsidRPr="00705CE5">
        <w:rPr>
          <w:rFonts w:eastAsia="Arial" w:cs="Times New Roman"/>
          <w:i/>
          <w:sz w:val="20"/>
          <w:szCs w:val="20"/>
        </w:rPr>
        <w:t>comunitários, ressalvadas</w:t>
      </w:r>
      <w:proofErr w:type="gramEnd"/>
      <w:r w:rsidRPr="00705CE5">
        <w:rPr>
          <w:rFonts w:eastAsia="Arial" w:cs="Times New Roman"/>
          <w:i/>
          <w:sz w:val="20"/>
          <w:szCs w:val="20"/>
        </w:rPr>
        <w:t xml:space="preserve"> as restrições legais;</w:t>
      </w:r>
    </w:p>
    <w:p w:rsidR="00D23B4E" w:rsidRPr="00705CE5" w:rsidRDefault="00D23B4E" w:rsidP="00D23B4E">
      <w:pPr>
        <w:ind w:left="2268"/>
        <w:jc w:val="both"/>
        <w:rPr>
          <w:rFonts w:cs="Times New Roman"/>
        </w:rPr>
      </w:pPr>
      <w:r w:rsidRPr="00705CE5">
        <w:rPr>
          <w:rFonts w:eastAsia="Arial" w:cs="Times New Roman"/>
          <w:i/>
          <w:sz w:val="20"/>
          <w:szCs w:val="20"/>
        </w:rPr>
        <w:t xml:space="preserve"> II - opinião e expressão;</w:t>
      </w:r>
    </w:p>
    <w:p w:rsidR="00D23B4E" w:rsidRPr="00705CE5" w:rsidRDefault="00D23B4E" w:rsidP="00D23B4E">
      <w:pPr>
        <w:ind w:left="2268"/>
        <w:jc w:val="both"/>
        <w:rPr>
          <w:rFonts w:cs="Times New Roman"/>
        </w:rPr>
      </w:pPr>
      <w:r w:rsidRPr="00705CE5">
        <w:rPr>
          <w:rFonts w:eastAsia="Arial" w:cs="Times New Roman"/>
          <w:i/>
          <w:sz w:val="20"/>
          <w:szCs w:val="20"/>
        </w:rPr>
        <w:t>III - crença e culto religioso;</w:t>
      </w:r>
    </w:p>
    <w:p w:rsidR="00D23B4E" w:rsidRPr="00705CE5" w:rsidRDefault="00D23B4E" w:rsidP="00D23B4E">
      <w:pPr>
        <w:ind w:left="2268"/>
        <w:jc w:val="both"/>
        <w:rPr>
          <w:rFonts w:cs="Times New Roman"/>
        </w:rPr>
      </w:pPr>
      <w:r w:rsidRPr="00705CE5">
        <w:rPr>
          <w:rFonts w:eastAsia="Arial" w:cs="Times New Roman"/>
          <w:i/>
          <w:sz w:val="20"/>
          <w:szCs w:val="20"/>
        </w:rPr>
        <w:t>IV - brincar, praticar esportes e divertir-se;</w:t>
      </w:r>
    </w:p>
    <w:p w:rsidR="00D23B4E" w:rsidRPr="00705CE5" w:rsidRDefault="00D23B4E" w:rsidP="00D23B4E">
      <w:pPr>
        <w:ind w:left="2268"/>
        <w:jc w:val="both"/>
        <w:rPr>
          <w:rFonts w:cs="Times New Roman"/>
        </w:rPr>
      </w:pPr>
      <w:r w:rsidRPr="00705CE5">
        <w:rPr>
          <w:rFonts w:eastAsia="Arial" w:cs="Times New Roman"/>
          <w:i/>
          <w:sz w:val="20"/>
          <w:szCs w:val="20"/>
        </w:rPr>
        <w:t>V - participar da vida familiar e comunitária, sem discriminação;</w:t>
      </w:r>
    </w:p>
    <w:p w:rsidR="00D23B4E" w:rsidRPr="00705CE5" w:rsidRDefault="00D23B4E" w:rsidP="00D23B4E">
      <w:pPr>
        <w:ind w:left="2268"/>
        <w:jc w:val="both"/>
        <w:rPr>
          <w:rFonts w:cs="Times New Roman"/>
        </w:rPr>
      </w:pPr>
      <w:r w:rsidRPr="00705CE5">
        <w:rPr>
          <w:rFonts w:eastAsia="Arial" w:cs="Times New Roman"/>
          <w:i/>
          <w:sz w:val="20"/>
          <w:szCs w:val="20"/>
        </w:rPr>
        <w:t>VI - participar da vida política, na forma da lei;</w:t>
      </w:r>
    </w:p>
    <w:p w:rsidR="00D23B4E" w:rsidRPr="00705CE5" w:rsidRDefault="00D23B4E" w:rsidP="00D23B4E">
      <w:pPr>
        <w:ind w:left="2268"/>
        <w:jc w:val="both"/>
        <w:rPr>
          <w:rFonts w:cs="Times New Roman"/>
        </w:rPr>
      </w:pPr>
      <w:r w:rsidRPr="00705CE5">
        <w:rPr>
          <w:rFonts w:eastAsia="Arial" w:cs="Times New Roman"/>
          <w:i/>
          <w:sz w:val="20"/>
          <w:szCs w:val="20"/>
        </w:rPr>
        <w:t xml:space="preserve"> VII - buscar refúgio, auxílio e orientação.</w:t>
      </w:r>
    </w:p>
    <w:p w:rsidR="00D23B4E" w:rsidRPr="00705CE5" w:rsidRDefault="00D23B4E" w:rsidP="00D23B4E">
      <w:pPr>
        <w:ind w:firstLine="680"/>
        <w:jc w:val="both"/>
        <w:rPr>
          <w:rFonts w:cs="Times New Roman"/>
        </w:rPr>
      </w:pPr>
    </w:p>
    <w:p w:rsidR="00D23B4E" w:rsidRPr="00705CE5" w:rsidRDefault="00C705AC" w:rsidP="00D23B4E">
      <w:pPr>
        <w:ind w:firstLine="680"/>
        <w:jc w:val="both"/>
        <w:rPr>
          <w:rFonts w:cs="Times New Roman"/>
        </w:rPr>
      </w:pPr>
      <w:r w:rsidRPr="00705CE5">
        <w:rPr>
          <w:rFonts w:eastAsia="Arial" w:cs="Times New Roman"/>
        </w:rPr>
        <w:t xml:space="preserve"> </w:t>
      </w:r>
      <w:proofErr w:type="gramStart"/>
      <w:r w:rsidR="00D23B4E" w:rsidRPr="00705CE5">
        <w:rPr>
          <w:rFonts w:eastAsia="Arial" w:cs="Times New Roman"/>
        </w:rPr>
        <w:t>A liberdade de ir e vir está</w:t>
      </w:r>
      <w:proofErr w:type="gramEnd"/>
      <w:r w:rsidR="00D23B4E" w:rsidRPr="00705CE5">
        <w:rPr>
          <w:rFonts w:eastAsia="Arial" w:cs="Times New Roman"/>
        </w:rPr>
        <w:t xml:space="preserve"> relacionada à liberdade de locomoção, que ficam limitadas nos casos determinados por lei, visando à proteção integral e condição de desenvolvimento inerente às crianças e aos adolescentes. Os adolescentes podem ser cerceados em sua liberdade, ainda, em razão de flagrante de ato infracional ou por autoridade judiciária.</w:t>
      </w:r>
    </w:p>
    <w:p w:rsidR="00C705AC" w:rsidRPr="00705CE5" w:rsidRDefault="00C705AC" w:rsidP="00C705AC">
      <w:pPr>
        <w:ind w:firstLine="709"/>
        <w:jc w:val="both"/>
        <w:rPr>
          <w:rFonts w:cs="Times New Roman"/>
          <w:highlight w:val="white"/>
        </w:rPr>
      </w:pPr>
      <w:r w:rsidRPr="00705CE5">
        <w:rPr>
          <w:rFonts w:cs="Times New Roman"/>
          <w:highlight w:val="white"/>
        </w:rPr>
        <w:t>Dessa forma, coube coletar e analisar os dados referentes à política de assistência social no município.</w:t>
      </w:r>
    </w:p>
    <w:p w:rsidR="00C705AC" w:rsidRPr="00705CE5" w:rsidRDefault="00C705AC" w:rsidP="00D24F0C">
      <w:pPr>
        <w:tabs>
          <w:tab w:val="left" w:pos="0"/>
        </w:tabs>
        <w:spacing w:before="100" w:beforeAutospacing="1"/>
        <w:jc w:val="both"/>
        <w:rPr>
          <w:rFonts w:cs="Times New Roman"/>
          <w:szCs w:val="24"/>
        </w:rPr>
      </w:pPr>
      <w:r w:rsidRPr="00705CE5">
        <w:rPr>
          <w:rFonts w:cs="Times New Roman"/>
          <w:szCs w:val="24"/>
        </w:rPr>
        <w:lastRenderedPageBreak/>
        <w:t>5.3.1 Assistência Social</w:t>
      </w:r>
    </w:p>
    <w:p w:rsidR="00540E1A" w:rsidRPr="00705CE5" w:rsidRDefault="00540E1A" w:rsidP="00C705AC">
      <w:pPr>
        <w:tabs>
          <w:tab w:val="left" w:pos="709"/>
        </w:tabs>
        <w:spacing w:before="100" w:beforeAutospacing="1"/>
        <w:ind w:firstLine="709"/>
        <w:jc w:val="both"/>
        <w:rPr>
          <w:rFonts w:cs="Times New Roman"/>
          <w:bCs/>
          <w:szCs w:val="24"/>
        </w:rPr>
      </w:pPr>
      <w:r w:rsidRPr="00705CE5">
        <w:rPr>
          <w:rFonts w:cs="Times New Roman"/>
          <w:bCs/>
          <w:szCs w:val="24"/>
        </w:rPr>
        <w:t>O município de Luiz Alves se difere dos demais municípios por não possuir áreas específicas de vulnerabilidade, e sim, famílias que se encontram em situação de vulnerabilidade social.  O Índice de Desenvolvimento Humano do Município é de 0,737,</w:t>
      </w:r>
      <w:r w:rsidRPr="00705CE5">
        <w:rPr>
          <w:rFonts w:cs="Times New Roman"/>
          <w:bCs/>
          <w:i/>
          <w:szCs w:val="24"/>
        </w:rPr>
        <w:t xml:space="preserve"> </w:t>
      </w:r>
      <w:r w:rsidRPr="00705CE5">
        <w:rPr>
          <w:rFonts w:cs="Times New Roman"/>
          <w:bCs/>
          <w:iCs/>
          <w:szCs w:val="24"/>
        </w:rPr>
        <w:t>considerado elevado de acordo com os indicadores do PNUD (Programa das Nações Unidas para o Desenvolvimento).</w:t>
      </w:r>
      <w:r w:rsidRPr="00705CE5">
        <w:rPr>
          <w:rFonts w:cs="Times New Roman"/>
          <w:bCs/>
          <w:szCs w:val="24"/>
        </w:rPr>
        <w:t xml:space="preserve"> </w:t>
      </w:r>
    </w:p>
    <w:p w:rsidR="00540E1A" w:rsidRPr="00705CE5" w:rsidRDefault="00540E1A" w:rsidP="00540E1A">
      <w:pPr>
        <w:jc w:val="both"/>
        <w:rPr>
          <w:rFonts w:cs="Times New Roman"/>
          <w:bCs/>
          <w:szCs w:val="24"/>
        </w:rPr>
      </w:pPr>
      <w:r w:rsidRPr="00705CE5">
        <w:rPr>
          <w:rFonts w:cs="Times New Roman"/>
          <w:bCs/>
          <w:szCs w:val="24"/>
        </w:rPr>
        <w:tab/>
        <w:t xml:space="preserve">A assistência social </w:t>
      </w:r>
      <w:r w:rsidR="00BE6A62" w:rsidRPr="00705CE5">
        <w:rPr>
          <w:rFonts w:cs="Times New Roman"/>
          <w:bCs/>
          <w:szCs w:val="24"/>
        </w:rPr>
        <w:t xml:space="preserve">do município </w:t>
      </w:r>
      <w:r w:rsidRPr="00705CE5">
        <w:rPr>
          <w:rFonts w:cs="Times New Roman"/>
          <w:bCs/>
          <w:szCs w:val="24"/>
        </w:rPr>
        <w:t xml:space="preserve">conta com um Centro de Referência de Assistência Social </w:t>
      </w:r>
      <w:r w:rsidR="00D24F0C" w:rsidRPr="00705CE5">
        <w:rPr>
          <w:rFonts w:cs="Times New Roman"/>
          <w:bCs/>
          <w:szCs w:val="24"/>
        </w:rPr>
        <w:t xml:space="preserve">– CRAS </w:t>
      </w:r>
      <w:r w:rsidRPr="00705CE5">
        <w:rPr>
          <w:rFonts w:cs="Times New Roman"/>
          <w:bCs/>
          <w:szCs w:val="24"/>
        </w:rPr>
        <w:t xml:space="preserve">que oferta os Serviços de Proteção e Atendimento Integral às Famílias e de Convivência e Fortalecimento de Vínculos que atende grupos de crianças e adolescentes, mulheres e idosos. </w:t>
      </w:r>
    </w:p>
    <w:p w:rsidR="00AC04E8" w:rsidRPr="00705CE5" w:rsidRDefault="00F0090D" w:rsidP="00AC04E8">
      <w:pPr>
        <w:ind w:firstLine="708"/>
        <w:jc w:val="both"/>
        <w:rPr>
          <w:rFonts w:cs="Times New Roman"/>
          <w:bCs/>
          <w:szCs w:val="24"/>
        </w:rPr>
      </w:pPr>
      <w:r w:rsidRPr="00705CE5">
        <w:rPr>
          <w:rFonts w:cs="Times New Roman"/>
          <w:bCs/>
          <w:szCs w:val="24"/>
        </w:rPr>
        <w:t>A S</w:t>
      </w:r>
      <w:r w:rsidR="00540E1A" w:rsidRPr="00705CE5">
        <w:rPr>
          <w:rFonts w:cs="Times New Roman"/>
          <w:bCs/>
          <w:szCs w:val="24"/>
        </w:rPr>
        <w:t>ecretaria</w:t>
      </w:r>
      <w:r w:rsidRPr="00705CE5">
        <w:rPr>
          <w:rFonts w:cs="Times New Roman"/>
          <w:bCs/>
          <w:szCs w:val="24"/>
        </w:rPr>
        <w:t xml:space="preserve"> Municipal de Assistência Social</w:t>
      </w:r>
      <w:r w:rsidR="00540E1A" w:rsidRPr="00705CE5">
        <w:rPr>
          <w:rFonts w:cs="Times New Roman"/>
          <w:bCs/>
          <w:szCs w:val="24"/>
        </w:rPr>
        <w:t xml:space="preserve"> conta com 08 profissionais, sendo que 05 são de nível superior e três são de nível médio, seis foram contratados através de concurso público e dois por processo seletivo. </w:t>
      </w:r>
    </w:p>
    <w:p w:rsidR="00540E1A" w:rsidRPr="00705CE5" w:rsidRDefault="00540E1A" w:rsidP="00AC04E8">
      <w:pPr>
        <w:ind w:firstLine="708"/>
        <w:jc w:val="both"/>
        <w:rPr>
          <w:rFonts w:cs="Times New Roman"/>
          <w:szCs w:val="24"/>
        </w:rPr>
      </w:pPr>
      <w:r w:rsidRPr="00705CE5">
        <w:rPr>
          <w:rFonts w:cs="Times New Roman"/>
          <w:szCs w:val="24"/>
        </w:rPr>
        <w:t>Em fevereiro de 2016 do Cadastro Único possuía 555 famílias registradas no Cadastro Único destas 126 eram beneficiárias do Programa Bolsa Família que correspondia a 4,14 % da população do município.</w:t>
      </w:r>
    </w:p>
    <w:p w:rsidR="00540E1A" w:rsidRPr="00705CE5" w:rsidRDefault="00540E1A" w:rsidP="00540E1A">
      <w:pPr>
        <w:ind w:firstLine="708"/>
        <w:jc w:val="both"/>
        <w:rPr>
          <w:rFonts w:cs="Times New Roman"/>
          <w:szCs w:val="24"/>
        </w:rPr>
      </w:pPr>
      <w:r w:rsidRPr="00705CE5">
        <w:rPr>
          <w:rFonts w:cs="Times New Roman"/>
          <w:szCs w:val="24"/>
        </w:rPr>
        <w:t xml:space="preserve">De junho de 2011 a janeiro de 2016, o município inscreveu no Cadastro Único e incluiu no Programa Bolsa Família 23 famílias que estavam em situação de extrema pobreza. </w:t>
      </w:r>
    </w:p>
    <w:p w:rsidR="00540E1A" w:rsidRPr="00705CE5" w:rsidRDefault="00AC04E8" w:rsidP="00063C47">
      <w:pPr>
        <w:shd w:val="clear" w:color="auto" w:fill="FCFBFB"/>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TABELA 17</w:t>
      </w:r>
      <w:r w:rsidR="00540E1A" w:rsidRPr="00705CE5">
        <w:rPr>
          <w:rFonts w:eastAsia="Times New Roman" w:cs="Times New Roman"/>
          <w:bCs/>
          <w:color w:val="000000"/>
          <w:szCs w:val="24"/>
          <w:lang w:eastAsia="pt-BR"/>
        </w:rPr>
        <w:t>: Famílias cadastradas por faixa de renda</w:t>
      </w:r>
    </w:p>
    <w:tbl>
      <w:tblPr>
        <w:tblpPr w:leftFromText="141" w:rightFromText="141" w:vertAnchor="text" w:horzAnchor="margin" w:tblpX="83" w:tblpY="27"/>
        <w:tblW w:w="8506" w:type="dxa"/>
        <w:tblBorders>
          <w:top w:val="single" w:sz="6" w:space="0" w:color="AAAAAA"/>
          <w:left w:val="single" w:sz="6" w:space="0" w:color="AAAAAA"/>
          <w:bottom w:val="single" w:sz="6" w:space="0" w:color="AAAAAA"/>
          <w:right w:val="single" w:sz="6" w:space="0" w:color="AAAAAA"/>
        </w:tblBorders>
        <w:shd w:val="clear" w:color="auto" w:fill="FCFBFB"/>
        <w:tblCellMar>
          <w:left w:w="0" w:type="dxa"/>
          <w:right w:w="0" w:type="dxa"/>
        </w:tblCellMar>
        <w:tblLook w:val="04A0" w:firstRow="1" w:lastRow="0" w:firstColumn="1" w:lastColumn="0" w:noHBand="0" w:noVBand="1"/>
      </w:tblPr>
      <w:tblGrid>
        <w:gridCol w:w="6521"/>
        <w:gridCol w:w="709"/>
        <w:gridCol w:w="1276"/>
      </w:tblGrid>
      <w:tr w:rsidR="00540E1A" w:rsidRPr="00705CE5" w:rsidTr="00063C47">
        <w:trPr>
          <w:trHeight w:val="189"/>
        </w:trPr>
        <w:tc>
          <w:tcPr>
            <w:tcW w:w="6521"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063C47">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Total de famílias cadastradas </w:t>
            </w:r>
            <w:hyperlink r:id="rId32" w:history="1">
              <w:r w:rsidRPr="00705CE5">
                <w:rPr>
                  <w:rFonts w:eastAsia="Times New Roman" w:cs="Times New Roman"/>
                  <w:bCs/>
                  <w:color w:val="0079B6"/>
                  <w:szCs w:val="24"/>
                  <w:lang w:eastAsia="pt-BR"/>
                </w:rPr>
                <w:t> </w:t>
              </w:r>
            </w:hyperlink>
            <w:r w:rsidRPr="00705CE5">
              <w:rPr>
                <w:rFonts w:eastAsia="Times New Roman" w:cs="Times New Roman"/>
                <w:color w:val="000000"/>
                <w:szCs w:val="24"/>
                <w:lang w:eastAsia="pt-BR"/>
              </w:rPr>
              <w:t>   </w:t>
            </w:r>
          </w:p>
        </w:tc>
        <w:tc>
          <w:tcPr>
            <w:tcW w:w="709"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555</w:t>
            </w:r>
          </w:p>
        </w:tc>
        <w:tc>
          <w:tcPr>
            <w:tcW w:w="1276"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521"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063C47">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Famílias cadastradas com renda per capita mensal de R$ 0,00 até R$ 77,00 </w:t>
            </w:r>
          </w:p>
        </w:tc>
        <w:tc>
          <w:tcPr>
            <w:tcW w:w="709"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54</w:t>
            </w:r>
          </w:p>
        </w:tc>
        <w:tc>
          <w:tcPr>
            <w:tcW w:w="1276"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521"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063C47">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Famílias cadastradas com renda per capita mensal entre R$ 77,01 e 154,00 </w:t>
            </w:r>
          </w:p>
        </w:tc>
        <w:tc>
          <w:tcPr>
            <w:tcW w:w="709"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69</w:t>
            </w:r>
          </w:p>
        </w:tc>
        <w:tc>
          <w:tcPr>
            <w:tcW w:w="1276"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521"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063C47">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Famílias cadastradas com renda per capita mensal entre R$ 154,01 e ½ salário mínimo </w:t>
            </w:r>
          </w:p>
        </w:tc>
        <w:tc>
          <w:tcPr>
            <w:tcW w:w="709"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230</w:t>
            </w:r>
          </w:p>
        </w:tc>
        <w:tc>
          <w:tcPr>
            <w:tcW w:w="1276"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063C47">
        <w:trPr>
          <w:trHeight w:val="438"/>
        </w:trPr>
        <w:tc>
          <w:tcPr>
            <w:tcW w:w="6521"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063C47">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Famílias cadastradas com renda per capita mensal acima de ½ salário mínimo </w:t>
            </w:r>
          </w:p>
        </w:tc>
        <w:tc>
          <w:tcPr>
            <w:tcW w:w="709"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202</w:t>
            </w:r>
          </w:p>
        </w:tc>
        <w:tc>
          <w:tcPr>
            <w:tcW w:w="1276"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063C47">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bl>
    <w:p w:rsidR="00540E1A" w:rsidRPr="00705CE5" w:rsidRDefault="00540E1A" w:rsidP="00540E1A">
      <w:pPr>
        <w:spacing w:line="240" w:lineRule="auto"/>
        <w:rPr>
          <w:rFonts w:cs="Times New Roman"/>
          <w:sz w:val="20"/>
          <w:szCs w:val="20"/>
        </w:rPr>
      </w:pPr>
      <w:r w:rsidRPr="00705CE5">
        <w:rPr>
          <w:rFonts w:cs="Times New Roman"/>
          <w:sz w:val="20"/>
          <w:szCs w:val="20"/>
        </w:rPr>
        <w:t>Fonte: Relatório de Informações sociais, MDS.</w:t>
      </w:r>
    </w:p>
    <w:p w:rsidR="00540E1A" w:rsidRPr="00705CE5" w:rsidRDefault="00540E1A" w:rsidP="00540E1A">
      <w:pPr>
        <w:ind w:firstLine="708"/>
        <w:jc w:val="both"/>
        <w:rPr>
          <w:rFonts w:cs="Times New Roman"/>
          <w:szCs w:val="24"/>
        </w:rPr>
      </w:pPr>
    </w:p>
    <w:p w:rsidR="00540E1A" w:rsidRPr="00705CE5" w:rsidRDefault="00540E1A" w:rsidP="00540E1A">
      <w:pPr>
        <w:ind w:firstLine="708"/>
        <w:jc w:val="both"/>
        <w:rPr>
          <w:rFonts w:cs="Times New Roman"/>
          <w:szCs w:val="24"/>
        </w:rPr>
      </w:pPr>
      <w:r w:rsidRPr="00705CE5">
        <w:rPr>
          <w:rFonts w:cs="Times New Roman"/>
          <w:szCs w:val="24"/>
        </w:rPr>
        <w:t xml:space="preserve">O município apresenta uma cobertura cadastral inferior às estimativas oficiais, de modo que, para alcançar todas as famílias que fazem parte do público-alvo, é necessário realizar ações de busca ativa para incluir 19 famílias. </w:t>
      </w:r>
    </w:p>
    <w:p w:rsidR="00540E1A" w:rsidRPr="00705CE5" w:rsidRDefault="00AC04E8" w:rsidP="00540E1A">
      <w:pPr>
        <w:ind w:firstLine="708"/>
        <w:jc w:val="both"/>
        <w:rPr>
          <w:rFonts w:cs="Times New Roman"/>
          <w:szCs w:val="24"/>
        </w:rPr>
      </w:pPr>
      <w:r w:rsidRPr="00705CE5">
        <w:rPr>
          <w:rFonts w:cs="Times New Roman"/>
          <w:szCs w:val="24"/>
        </w:rPr>
        <w:lastRenderedPageBreak/>
        <w:t>E</w:t>
      </w:r>
      <w:r w:rsidR="00540E1A" w:rsidRPr="00705CE5">
        <w:rPr>
          <w:rFonts w:cs="Times New Roman"/>
          <w:szCs w:val="24"/>
        </w:rPr>
        <w:t xml:space="preserve">m abril de 2016 o município tinha 126 famílias no Programa Bolsa Família. Isso representa 100,00 % do total estimado de famílias do município com perfil de renda do programa (cobertura de 100,00 %). Foram transferidos R$ 19.669,00 às famílias beneficiárias do Programa em abril de 2016. De junho de 2011 (início do Plano Brasil Sem Miséria) a abril de 2016, houve diminuição de 10,64 % no total de famílias beneficiárias. </w:t>
      </w:r>
    </w:p>
    <w:p w:rsidR="00540E1A" w:rsidRPr="00705CE5" w:rsidRDefault="00540E1A" w:rsidP="00540E1A">
      <w:pPr>
        <w:ind w:firstLine="708"/>
        <w:jc w:val="both"/>
        <w:rPr>
          <w:rFonts w:cs="Times New Roman"/>
          <w:szCs w:val="24"/>
        </w:rPr>
      </w:pPr>
      <w:r w:rsidRPr="00705CE5">
        <w:rPr>
          <w:rFonts w:cs="Times New Roman"/>
          <w:szCs w:val="24"/>
        </w:rPr>
        <w:t xml:space="preserve">Ao </w:t>
      </w:r>
      <w:proofErr w:type="gramStart"/>
      <w:r w:rsidRPr="00705CE5">
        <w:rPr>
          <w:rFonts w:cs="Times New Roman"/>
          <w:szCs w:val="24"/>
        </w:rPr>
        <w:t>ser incluída</w:t>
      </w:r>
      <w:proofErr w:type="gramEnd"/>
      <w:r w:rsidRPr="00705CE5">
        <w:rPr>
          <w:rFonts w:cs="Times New Roman"/>
          <w:szCs w:val="24"/>
        </w:rPr>
        <w:t xml:space="preserve"> no Programa Bolsa Família, a família assume alguns compromissos:</w:t>
      </w:r>
    </w:p>
    <w:p w:rsidR="00540E1A" w:rsidRPr="00705CE5" w:rsidRDefault="00540E1A" w:rsidP="00196F45">
      <w:pPr>
        <w:pStyle w:val="PargrafodaLista"/>
        <w:numPr>
          <w:ilvl w:val="0"/>
          <w:numId w:val="1"/>
        </w:numPr>
        <w:ind w:left="709" w:hanging="709"/>
        <w:jc w:val="both"/>
        <w:rPr>
          <w:rFonts w:ascii="Times New Roman" w:hAnsi="Times New Roman" w:cs="Times New Roman"/>
          <w:sz w:val="24"/>
          <w:szCs w:val="24"/>
        </w:rPr>
      </w:pPr>
      <w:proofErr w:type="gramStart"/>
      <w:r w:rsidRPr="00705CE5">
        <w:rPr>
          <w:rFonts w:ascii="Times New Roman" w:hAnsi="Times New Roman" w:cs="Times New Roman"/>
          <w:sz w:val="24"/>
          <w:szCs w:val="24"/>
        </w:rPr>
        <w:t>as</w:t>
      </w:r>
      <w:proofErr w:type="gramEnd"/>
      <w:r w:rsidRPr="00705CE5">
        <w:rPr>
          <w:rFonts w:ascii="Times New Roman" w:hAnsi="Times New Roman" w:cs="Times New Roman"/>
          <w:sz w:val="24"/>
          <w:szCs w:val="24"/>
        </w:rPr>
        <w:t xml:space="preserve"> crianças e jovens devem frequentar a escola; </w:t>
      </w:r>
    </w:p>
    <w:p w:rsidR="00540E1A" w:rsidRPr="00705CE5" w:rsidRDefault="00540E1A" w:rsidP="00196F45">
      <w:pPr>
        <w:pStyle w:val="PargrafodaLista"/>
        <w:numPr>
          <w:ilvl w:val="0"/>
          <w:numId w:val="1"/>
        </w:numPr>
        <w:ind w:left="709" w:hanging="709"/>
        <w:jc w:val="both"/>
        <w:rPr>
          <w:rFonts w:ascii="Times New Roman" w:hAnsi="Times New Roman" w:cs="Times New Roman"/>
          <w:sz w:val="24"/>
          <w:szCs w:val="24"/>
        </w:rPr>
      </w:pPr>
      <w:proofErr w:type="gramStart"/>
      <w:r w:rsidRPr="00705CE5">
        <w:rPr>
          <w:rFonts w:ascii="Times New Roman" w:hAnsi="Times New Roman" w:cs="Times New Roman"/>
          <w:sz w:val="24"/>
          <w:szCs w:val="24"/>
        </w:rPr>
        <w:t>as</w:t>
      </w:r>
      <w:proofErr w:type="gramEnd"/>
      <w:r w:rsidRPr="00705CE5">
        <w:rPr>
          <w:rFonts w:ascii="Times New Roman" w:hAnsi="Times New Roman" w:cs="Times New Roman"/>
          <w:sz w:val="24"/>
          <w:szCs w:val="24"/>
        </w:rPr>
        <w:t xml:space="preserve"> crianças precisam ser vacinadas e ter acompanhamento nutricional; </w:t>
      </w:r>
    </w:p>
    <w:p w:rsidR="00540E1A" w:rsidRPr="00705CE5" w:rsidRDefault="00540E1A" w:rsidP="00196F45">
      <w:pPr>
        <w:pStyle w:val="PargrafodaLista"/>
        <w:numPr>
          <w:ilvl w:val="0"/>
          <w:numId w:val="1"/>
        </w:numPr>
        <w:ind w:left="709" w:hanging="709"/>
        <w:jc w:val="both"/>
        <w:rPr>
          <w:rFonts w:ascii="Times New Roman" w:hAnsi="Times New Roman" w:cs="Times New Roman"/>
          <w:sz w:val="24"/>
          <w:szCs w:val="24"/>
        </w:rPr>
      </w:pPr>
      <w:proofErr w:type="gramStart"/>
      <w:r w:rsidRPr="00705CE5">
        <w:rPr>
          <w:rFonts w:ascii="Times New Roman" w:hAnsi="Times New Roman" w:cs="Times New Roman"/>
          <w:sz w:val="24"/>
          <w:szCs w:val="24"/>
        </w:rPr>
        <w:t>e</w:t>
      </w:r>
      <w:proofErr w:type="gramEnd"/>
      <w:r w:rsidRPr="00705CE5">
        <w:rPr>
          <w:rFonts w:ascii="Times New Roman" w:hAnsi="Times New Roman" w:cs="Times New Roman"/>
          <w:sz w:val="24"/>
          <w:szCs w:val="24"/>
        </w:rPr>
        <w:t xml:space="preserve"> as gestantes devem fazer o pré-natal. </w:t>
      </w:r>
    </w:p>
    <w:p w:rsidR="00540E1A" w:rsidRPr="00705CE5" w:rsidRDefault="00540E1A" w:rsidP="00540E1A">
      <w:pPr>
        <w:ind w:firstLine="708"/>
        <w:jc w:val="both"/>
        <w:rPr>
          <w:rFonts w:cs="Times New Roman"/>
          <w:szCs w:val="24"/>
        </w:rPr>
      </w:pPr>
      <w:r w:rsidRPr="00705CE5">
        <w:rPr>
          <w:rFonts w:cs="Times New Roman"/>
          <w:szCs w:val="24"/>
        </w:rPr>
        <w:t xml:space="preserve">No município, 88,60 % das crianças e jovens de 6 a 17 anos do Programa Bolsa Família têm acompanhamento de frequência escolar. A média nacional é de 86,70 %. O município está acima da média, mas ainda assim é importante que as secretarias de assistência social e de educação continuem trabalhando juntas para aumentar o número de famílias cujos filhos têm frequência escolar verificada. </w:t>
      </w:r>
    </w:p>
    <w:p w:rsidR="00540E1A" w:rsidRPr="00705CE5" w:rsidRDefault="00540E1A" w:rsidP="00540E1A">
      <w:pPr>
        <w:ind w:firstLine="708"/>
        <w:jc w:val="both"/>
        <w:rPr>
          <w:rFonts w:cs="Times New Roman"/>
          <w:szCs w:val="24"/>
        </w:rPr>
      </w:pPr>
      <w:r w:rsidRPr="00705CE5">
        <w:rPr>
          <w:rFonts w:cs="Times New Roman"/>
          <w:szCs w:val="24"/>
        </w:rPr>
        <w:t xml:space="preserve">Na área da saúde, o acompanhamento chega a 91,84 % das famílias com perfil, ou seja, aquelas com crianças de até 07 anos e/ou com gestantes. A média nacional é de 76,81 %. O município está acima da média, mas ainda assim é importante que as secretarias de assistência social e de saúde continuem trabalhando em articulação para aumentar o número de famílias com acompanhamento de saúde. </w:t>
      </w:r>
    </w:p>
    <w:p w:rsidR="00540E1A" w:rsidRPr="00705CE5" w:rsidRDefault="00540E1A" w:rsidP="00540E1A">
      <w:pPr>
        <w:jc w:val="both"/>
        <w:rPr>
          <w:rFonts w:cs="Times New Roman"/>
          <w:szCs w:val="24"/>
        </w:rPr>
      </w:pPr>
    </w:p>
    <w:p w:rsidR="00540E1A" w:rsidRPr="00705CE5" w:rsidRDefault="00AC04E8" w:rsidP="00540E1A">
      <w:pPr>
        <w:jc w:val="both"/>
        <w:rPr>
          <w:rFonts w:cs="Times New Roman"/>
          <w:szCs w:val="24"/>
        </w:rPr>
      </w:pPr>
      <w:r w:rsidRPr="00705CE5">
        <w:rPr>
          <w:rFonts w:cs="Times New Roman"/>
          <w:szCs w:val="24"/>
        </w:rPr>
        <w:t>TABELA 18</w:t>
      </w:r>
      <w:r w:rsidR="00540E1A" w:rsidRPr="00705CE5">
        <w:rPr>
          <w:rFonts w:cs="Times New Roman"/>
          <w:szCs w:val="24"/>
        </w:rPr>
        <w:t>: Acompanhamento condicionalidades – educação/saúde</w:t>
      </w:r>
    </w:p>
    <w:tbl>
      <w:tblPr>
        <w:tblW w:w="8647" w:type="dxa"/>
        <w:tblInd w:w="75" w:type="dxa"/>
        <w:tblBorders>
          <w:top w:val="single" w:sz="6" w:space="0" w:color="AAAAAA"/>
          <w:left w:val="single" w:sz="6" w:space="0" w:color="AAAAAA"/>
          <w:bottom w:val="single" w:sz="6" w:space="0" w:color="AAAAAA"/>
          <w:right w:val="single" w:sz="6" w:space="0" w:color="AAAAAA"/>
        </w:tblBorders>
        <w:shd w:val="clear" w:color="auto" w:fill="FCFBFB"/>
        <w:tblCellMar>
          <w:left w:w="0" w:type="dxa"/>
          <w:right w:w="0" w:type="dxa"/>
        </w:tblCellMar>
        <w:tblLook w:val="04A0" w:firstRow="1" w:lastRow="0" w:firstColumn="1" w:lastColumn="0" w:noHBand="0" w:noVBand="1"/>
      </w:tblPr>
      <w:tblGrid>
        <w:gridCol w:w="6946"/>
        <w:gridCol w:w="567"/>
        <w:gridCol w:w="1134"/>
      </w:tblGrid>
      <w:tr w:rsidR="00540E1A" w:rsidRPr="00705CE5" w:rsidTr="00833C4F">
        <w:tc>
          <w:tcPr>
            <w:tcW w:w="8647" w:type="dxa"/>
            <w:gridSpan w:val="3"/>
            <w:tcBorders>
              <w:left w:val="nil"/>
              <w:bottom w:val="single" w:sz="6" w:space="0" w:color="AAAAAA"/>
              <w:right w:val="nil"/>
            </w:tcBorders>
            <w:shd w:val="clear" w:color="auto" w:fill="C0C0C0"/>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Público acompanhamento</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beneficiários com perfil educação (6 a 15 anos)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178</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beneficiários com perfil educação (16 e 17 anos)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25</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famílias com perfil saúde </w:t>
            </w:r>
            <w:proofErr w:type="gramStart"/>
            <w:r w:rsidRPr="00705CE5">
              <w:rPr>
                <w:rFonts w:eastAsia="Times New Roman" w:cs="Times New Roman"/>
                <w:color w:val="000000"/>
                <w:szCs w:val="24"/>
                <w:lang w:eastAsia="pt-BR"/>
              </w:rPr>
              <w:t xml:space="preserve">( </w:t>
            </w:r>
            <w:proofErr w:type="gramEnd"/>
            <w:r w:rsidRPr="00705CE5">
              <w:rPr>
                <w:rFonts w:eastAsia="Times New Roman" w:cs="Times New Roman"/>
                <w:color w:val="000000"/>
                <w:szCs w:val="24"/>
                <w:lang w:eastAsia="pt-BR"/>
              </w:rPr>
              <w:t>com crianças até 7 anos e mulheres de 14 a 44 anos)</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98</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8647" w:type="dxa"/>
            <w:gridSpan w:val="3"/>
            <w:tcBorders>
              <w:left w:val="nil"/>
              <w:bottom w:val="single" w:sz="6" w:space="0" w:color="AAAAAA"/>
              <w:right w:val="nil"/>
            </w:tcBorders>
            <w:shd w:val="clear" w:color="auto" w:fill="C0C0C0"/>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Resultados do Acompanhamento</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Total de beneficiários acompanhados pela educação (6 a 15 anos)</w:t>
            </w:r>
            <w:r w:rsidRPr="00705CE5">
              <w:rPr>
                <w:rFonts w:eastAsia="Times New Roman" w:cs="Times New Roman"/>
                <w:color w:val="000000"/>
                <w:szCs w:val="24"/>
                <w:lang w:eastAsia="pt-BR"/>
              </w:rPr>
              <w:t>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177</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Total de beneficiários acompanhados pela educação (16 a 17 anos)</w:t>
            </w:r>
            <w:r w:rsidRPr="00705CE5">
              <w:rPr>
                <w:rFonts w:eastAsia="Times New Roman" w:cs="Times New Roman"/>
                <w:color w:val="000000"/>
                <w:szCs w:val="24"/>
                <w:lang w:eastAsia="pt-BR"/>
              </w:rPr>
              <w:t>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21</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8647" w:type="dxa"/>
            <w:gridSpan w:val="3"/>
            <w:tcBorders>
              <w:left w:val="nil"/>
              <w:bottom w:val="single" w:sz="6" w:space="0" w:color="AAAAAA"/>
              <w:right w:val="nil"/>
            </w:tcBorders>
            <w:shd w:val="clear" w:color="auto" w:fill="C0C0C0"/>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Público acompanhamento</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beneficiários com perfil educação (6 a 15 anos)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178</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lastRenderedPageBreak/>
              <w:t xml:space="preserve">Total de beneficiários com perfil educação (16 e 17 anos)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25</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famílias com perfil saúde </w:t>
            </w:r>
            <w:proofErr w:type="gramStart"/>
            <w:r w:rsidRPr="00705CE5">
              <w:rPr>
                <w:rFonts w:eastAsia="Times New Roman" w:cs="Times New Roman"/>
                <w:color w:val="000000"/>
                <w:szCs w:val="24"/>
                <w:lang w:eastAsia="pt-BR"/>
              </w:rPr>
              <w:t xml:space="preserve">( </w:t>
            </w:r>
            <w:proofErr w:type="gramEnd"/>
            <w:r w:rsidRPr="00705CE5">
              <w:rPr>
                <w:rFonts w:eastAsia="Times New Roman" w:cs="Times New Roman"/>
                <w:color w:val="000000"/>
                <w:szCs w:val="24"/>
                <w:lang w:eastAsia="pt-BR"/>
              </w:rPr>
              <w:t>com crianças até 7 anos e mulheres de 14 a 44 anos)</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98</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8647" w:type="dxa"/>
            <w:gridSpan w:val="3"/>
            <w:tcBorders>
              <w:left w:val="nil"/>
              <w:bottom w:val="single" w:sz="6" w:space="0" w:color="AAAAAA"/>
              <w:right w:val="nil"/>
            </w:tcBorders>
            <w:shd w:val="clear" w:color="auto" w:fill="C0C0C0"/>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Resultados do Acompanhamento</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Total de beneficiários acompanhados pela educação (6 a 15 anos)</w:t>
            </w:r>
            <w:r w:rsidRPr="00705CE5">
              <w:rPr>
                <w:rFonts w:eastAsia="Times New Roman" w:cs="Times New Roman"/>
                <w:color w:val="000000"/>
                <w:szCs w:val="24"/>
                <w:lang w:eastAsia="pt-BR"/>
              </w:rPr>
              <w:t>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177</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bCs/>
                <w:color w:val="000000"/>
                <w:szCs w:val="24"/>
                <w:lang w:eastAsia="pt-BR"/>
              </w:rPr>
              <w:t>Total de beneficiários acompanhados pela educação (16 a 17 anos)</w:t>
            </w:r>
            <w:r w:rsidRPr="00705CE5">
              <w:rPr>
                <w:rFonts w:eastAsia="Times New Roman" w:cs="Times New Roman"/>
                <w:color w:val="000000"/>
                <w:szCs w:val="24"/>
                <w:lang w:eastAsia="pt-BR"/>
              </w:rPr>
              <w:t> </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21</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beneficiários acompanhados com frequência acima da exigida </w:t>
            </w:r>
            <w:proofErr w:type="gramStart"/>
            <w:r w:rsidRPr="00705CE5">
              <w:rPr>
                <w:rFonts w:eastAsia="Times New Roman" w:cs="Times New Roman"/>
                <w:color w:val="000000"/>
                <w:szCs w:val="24"/>
                <w:lang w:eastAsia="pt-BR"/>
              </w:rPr>
              <w:t xml:space="preserve">( </w:t>
            </w:r>
            <w:proofErr w:type="gramEnd"/>
            <w:r w:rsidRPr="00705CE5">
              <w:rPr>
                <w:rFonts w:eastAsia="Times New Roman" w:cs="Times New Roman"/>
                <w:color w:val="000000"/>
                <w:szCs w:val="24"/>
                <w:lang w:eastAsia="pt-BR"/>
              </w:rPr>
              <w:t>6 a 15 anos - 85%)</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171</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beneficiários acompanhados com frequência abaixo da exigida </w:t>
            </w:r>
            <w:proofErr w:type="gramStart"/>
            <w:r w:rsidRPr="00705CE5">
              <w:rPr>
                <w:rFonts w:eastAsia="Times New Roman" w:cs="Times New Roman"/>
                <w:color w:val="000000"/>
                <w:szCs w:val="24"/>
                <w:lang w:eastAsia="pt-BR"/>
              </w:rPr>
              <w:t xml:space="preserve">( </w:t>
            </w:r>
            <w:proofErr w:type="gramEnd"/>
            <w:r w:rsidRPr="00705CE5">
              <w:rPr>
                <w:rFonts w:eastAsia="Times New Roman" w:cs="Times New Roman"/>
                <w:color w:val="000000"/>
                <w:szCs w:val="24"/>
                <w:lang w:eastAsia="pt-BR"/>
              </w:rPr>
              <w:t>6 a 15 anos- 85%)</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proofErr w:type="gramStart"/>
            <w:r w:rsidRPr="00705CE5">
              <w:rPr>
                <w:rFonts w:eastAsia="Times New Roman" w:cs="Times New Roman"/>
                <w:color w:val="000000"/>
                <w:szCs w:val="24"/>
                <w:lang w:eastAsia="pt-BR"/>
              </w:rPr>
              <w:t>6</w:t>
            </w:r>
            <w:proofErr w:type="gramEnd"/>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beneficiários com frequência acima da exigida (16 a 17 anos - 75%)</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13</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Beneficiários com frequência abaixo da exigida (16 a 17 anos - 75%)</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proofErr w:type="gramStart"/>
            <w:r w:rsidRPr="00705CE5">
              <w:rPr>
                <w:rFonts w:eastAsia="Times New Roman" w:cs="Times New Roman"/>
                <w:color w:val="000000"/>
                <w:szCs w:val="24"/>
                <w:lang w:eastAsia="pt-BR"/>
              </w:rPr>
              <w:t>8</w:t>
            </w:r>
            <w:proofErr w:type="gramEnd"/>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beneficiários sem informação de frequência escolar (6 a 15 anos)</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proofErr w:type="gramStart"/>
            <w:r w:rsidRPr="00705CE5">
              <w:rPr>
                <w:rFonts w:eastAsia="Times New Roman" w:cs="Times New Roman"/>
                <w:color w:val="000000"/>
                <w:szCs w:val="24"/>
                <w:lang w:eastAsia="pt-BR"/>
              </w:rPr>
              <w:t>1</w:t>
            </w:r>
            <w:proofErr w:type="gramEnd"/>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beneficiários sem informação de frequência escolar (16 a 17 anos)</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proofErr w:type="gramStart"/>
            <w:r w:rsidRPr="00705CE5">
              <w:rPr>
                <w:rFonts w:eastAsia="Times New Roman" w:cs="Times New Roman"/>
                <w:color w:val="000000"/>
                <w:szCs w:val="24"/>
                <w:lang w:eastAsia="pt-BR"/>
              </w:rPr>
              <w:t>4</w:t>
            </w:r>
            <w:proofErr w:type="gramEnd"/>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03/2016</w:t>
            </w:r>
          </w:p>
        </w:tc>
      </w:tr>
      <w:tr w:rsidR="00540E1A" w:rsidRPr="00705CE5" w:rsidTr="00833C4F">
        <w:tc>
          <w:tcPr>
            <w:tcW w:w="6946" w:type="dxa"/>
            <w:tcBorders>
              <w:left w:val="nil"/>
              <w:bottom w:val="single" w:sz="4" w:space="0" w:color="auto"/>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famílias acompanhadas pela saúde</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90</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6946" w:type="dxa"/>
            <w:tcBorders>
              <w:top w:val="single" w:sz="4" w:space="0" w:color="auto"/>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gestantes acompanhadas</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proofErr w:type="gramStart"/>
            <w:r w:rsidRPr="00705CE5">
              <w:rPr>
                <w:rFonts w:eastAsia="Times New Roman" w:cs="Times New Roman"/>
                <w:color w:val="000000"/>
                <w:szCs w:val="24"/>
                <w:lang w:eastAsia="pt-BR"/>
              </w:rPr>
              <w:t>6</w:t>
            </w:r>
            <w:proofErr w:type="gramEnd"/>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 xml:space="preserve">Total de gestantes com </w:t>
            </w:r>
            <w:proofErr w:type="gramStart"/>
            <w:r w:rsidRPr="00705CE5">
              <w:rPr>
                <w:rFonts w:eastAsia="Times New Roman" w:cs="Times New Roman"/>
                <w:color w:val="000000"/>
                <w:szCs w:val="24"/>
                <w:lang w:eastAsia="pt-BR"/>
              </w:rPr>
              <w:t>pré natal</w:t>
            </w:r>
            <w:proofErr w:type="gramEnd"/>
            <w:r w:rsidRPr="00705CE5">
              <w:rPr>
                <w:rFonts w:eastAsia="Times New Roman" w:cs="Times New Roman"/>
                <w:color w:val="000000"/>
                <w:szCs w:val="24"/>
                <w:lang w:eastAsia="pt-BR"/>
              </w:rPr>
              <w:t xml:space="preserve"> em dia</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proofErr w:type="gramStart"/>
            <w:r w:rsidRPr="00705CE5">
              <w:rPr>
                <w:rFonts w:eastAsia="Times New Roman" w:cs="Times New Roman"/>
                <w:color w:val="000000"/>
                <w:szCs w:val="24"/>
                <w:lang w:eastAsia="pt-BR"/>
              </w:rPr>
              <w:t>6</w:t>
            </w:r>
            <w:proofErr w:type="gramEnd"/>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crianças acompanhadas</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88</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crianças com vacinação em dia</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88</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crianças com dados nutricionais</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88</w:t>
            </w:r>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r w:rsidR="00540E1A" w:rsidRPr="00705CE5" w:rsidTr="00833C4F">
        <w:tc>
          <w:tcPr>
            <w:tcW w:w="6946" w:type="dxa"/>
            <w:tcBorders>
              <w:left w:val="nil"/>
              <w:bottom w:val="single" w:sz="6" w:space="0" w:color="AAAAAA"/>
            </w:tcBorders>
            <w:shd w:val="clear" w:color="auto" w:fill="FCFBFB"/>
            <w:tcMar>
              <w:top w:w="75" w:type="dxa"/>
              <w:left w:w="75" w:type="dxa"/>
              <w:bottom w:w="75" w:type="dxa"/>
              <w:right w:w="75" w:type="dxa"/>
            </w:tcMar>
            <w:vAlign w:val="center"/>
            <w:hideMark/>
          </w:tcPr>
          <w:p w:rsidR="00540E1A" w:rsidRPr="00705CE5" w:rsidRDefault="00540E1A" w:rsidP="00D237F3">
            <w:pPr>
              <w:spacing w:line="240" w:lineRule="auto"/>
              <w:rPr>
                <w:rFonts w:eastAsia="Times New Roman" w:cs="Times New Roman"/>
                <w:color w:val="000000"/>
                <w:szCs w:val="24"/>
                <w:lang w:eastAsia="pt-BR"/>
              </w:rPr>
            </w:pPr>
            <w:r w:rsidRPr="00705CE5">
              <w:rPr>
                <w:rFonts w:eastAsia="Times New Roman" w:cs="Times New Roman"/>
                <w:color w:val="000000"/>
                <w:szCs w:val="24"/>
                <w:lang w:eastAsia="pt-BR"/>
              </w:rPr>
              <w:t>Total de famílias não acompanhadas pela saúde</w:t>
            </w:r>
          </w:p>
        </w:t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proofErr w:type="gramStart"/>
            <w:r w:rsidRPr="00705CE5">
              <w:rPr>
                <w:rFonts w:eastAsia="Times New Roman" w:cs="Times New Roman"/>
                <w:color w:val="000000"/>
                <w:szCs w:val="24"/>
                <w:lang w:eastAsia="pt-BR"/>
              </w:rPr>
              <w:t>8</w:t>
            </w:r>
            <w:proofErr w:type="gramEnd"/>
          </w:p>
        </w:tc>
        <w:tc>
          <w:tcPr>
            <w:tcW w:w="1134" w:type="dxa"/>
            <w:tcBorders>
              <w:top w:val="single" w:sz="6" w:space="0" w:color="AAAAAA"/>
              <w:left w:val="single" w:sz="6" w:space="0" w:color="AAAAAA"/>
              <w:bottom w:val="single" w:sz="6" w:space="0" w:color="AAAAAA"/>
              <w:right w:val="nil"/>
            </w:tcBorders>
            <w:shd w:val="clear" w:color="auto" w:fill="F2F2F2"/>
            <w:tcMar>
              <w:top w:w="75" w:type="dxa"/>
              <w:left w:w="75" w:type="dxa"/>
              <w:bottom w:w="75" w:type="dxa"/>
              <w:right w:w="75" w:type="dxa"/>
            </w:tcMar>
            <w:vAlign w:val="center"/>
            <w:hideMark/>
          </w:tcPr>
          <w:p w:rsidR="00540E1A" w:rsidRPr="00705CE5" w:rsidRDefault="00540E1A" w:rsidP="00D237F3">
            <w:pPr>
              <w:spacing w:line="240" w:lineRule="auto"/>
              <w:jc w:val="right"/>
              <w:rPr>
                <w:rFonts w:eastAsia="Times New Roman" w:cs="Times New Roman"/>
                <w:color w:val="000000"/>
                <w:szCs w:val="24"/>
                <w:lang w:eastAsia="pt-BR"/>
              </w:rPr>
            </w:pPr>
            <w:r w:rsidRPr="00705CE5">
              <w:rPr>
                <w:rFonts w:eastAsia="Times New Roman" w:cs="Times New Roman"/>
                <w:color w:val="000000"/>
                <w:szCs w:val="24"/>
                <w:lang w:eastAsia="pt-BR"/>
              </w:rPr>
              <w:t>12/2015</w:t>
            </w:r>
          </w:p>
        </w:tc>
      </w:tr>
    </w:tbl>
    <w:p w:rsidR="00540E1A" w:rsidRPr="00705CE5" w:rsidRDefault="00540E1A" w:rsidP="00540E1A">
      <w:pPr>
        <w:spacing w:line="240" w:lineRule="auto"/>
        <w:rPr>
          <w:rFonts w:cs="Times New Roman"/>
          <w:sz w:val="20"/>
          <w:szCs w:val="20"/>
        </w:rPr>
      </w:pPr>
      <w:r w:rsidRPr="00705CE5">
        <w:rPr>
          <w:rFonts w:cs="Times New Roman"/>
          <w:sz w:val="20"/>
          <w:szCs w:val="20"/>
        </w:rPr>
        <w:t>Fonte: Relatório de Informações sociais, MDS.</w:t>
      </w:r>
    </w:p>
    <w:p w:rsidR="00540E1A" w:rsidRPr="00705CE5" w:rsidRDefault="00540E1A" w:rsidP="00540E1A">
      <w:pPr>
        <w:jc w:val="both"/>
        <w:rPr>
          <w:rFonts w:cs="Times New Roman"/>
          <w:szCs w:val="24"/>
        </w:rPr>
      </w:pPr>
    </w:p>
    <w:p w:rsidR="00540E1A" w:rsidRPr="00705CE5" w:rsidRDefault="00540E1A" w:rsidP="001B3AF3">
      <w:pPr>
        <w:ind w:firstLine="708"/>
        <w:jc w:val="both"/>
        <w:rPr>
          <w:rFonts w:cs="Times New Roman"/>
          <w:szCs w:val="24"/>
        </w:rPr>
      </w:pPr>
      <w:r w:rsidRPr="00705CE5">
        <w:rPr>
          <w:rFonts w:cs="Times New Roman"/>
          <w:szCs w:val="24"/>
        </w:rPr>
        <w:t xml:space="preserve">Além de ter benefícios específicos para famílias com crianças e jovens, em 2011 o Programa Bolsa Família começou a pagar também benefícios para gestantes e nutrizes. </w:t>
      </w:r>
    </w:p>
    <w:p w:rsidR="00540E1A" w:rsidRPr="00705CE5" w:rsidRDefault="00540E1A" w:rsidP="001B3AF3">
      <w:pPr>
        <w:ind w:firstLine="708"/>
        <w:jc w:val="both"/>
        <w:rPr>
          <w:rFonts w:cs="Times New Roman"/>
          <w:szCs w:val="24"/>
        </w:rPr>
      </w:pPr>
      <w:r w:rsidRPr="00705CE5">
        <w:rPr>
          <w:rFonts w:cs="Times New Roman"/>
          <w:szCs w:val="24"/>
        </w:rPr>
        <w:t>Em abril de 2016, 9 famílias recebiam o benefício variável à gestante (BVG) e 03 famílias recebiam o benefício variável nutriz (BVN) no município.</w:t>
      </w:r>
    </w:p>
    <w:p w:rsidR="00540E1A" w:rsidRPr="00705CE5" w:rsidRDefault="00540E1A" w:rsidP="00540E1A">
      <w:pPr>
        <w:spacing w:line="240" w:lineRule="auto"/>
        <w:jc w:val="both"/>
        <w:rPr>
          <w:rFonts w:cs="Times New Roman"/>
          <w:b/>
          <w:szCs w:val="24"/>
        </w:rPr>
      </w:pPr>
    </w:p>
    <w:p w:rsidR="00540E1A" w:rsidRPr="00705CE5" w:rsidRDefault="00C24EA7" w:rsidP="00540E1A">
      <w:pPr>
        <w:rPr>
          <w:rFonts w:cs="Times New Roman"/>
          <w:szCs w:val="24"/>
        </w:rPr>
      </w:pPr>
      <w:r w:rsidRPr="00705CE5">
        <w:rPr>
          <w:rFonts w:cs="Times New Roman"/>
          <w:szCs w:val="24"/>
        </w:rPr>
        <w:t xml:space="preserve">5.3.2 Atendimentos Conselho Tutelar </w:t>
      </w:r>
    </w:p>
    <w:p w:rsidR="00C24EA7" w:rsidRPr="00705CE5" w:rsidRDefault="00C24EA7" w:rsidP="00C24EA7">
      <w:pPr>
        <w:ind w:firstLine="709"/>
        <w:jc w:val="both"/>
        <w:rPr>
          <w:rFonts w:cs="Times New Roman"/>
          <w:szCs w:val="24"/>
        </w:rPr>
      </w:pPr>
      <w:r w:rsidRPr="00705CE5">
        <w:rPr>
          <w:rFonts w:cs="Times New Roman"/>
          <w:szCs w:val="24"/>
        </w:rPr>
        <w:t xml:space="preserve">A maioria demandas do Conselho Tutelar no atendimento aos adolescentes foi em relação ao ato infracional em primeiro lugar, em segundo foi o conflito familiar, em </w:t>
      </w:r>
      <w:r w:rsidRPr="00705CE5">
        <w:rPr>
          <w:rFonts w:cs="Times New Roman"/>
          <w:szCs w:val="24"/>
        </w:rPr>
        <w:lastRenderedPageBreak/>
        <w:t>terceiro foi o encaminhamento a rede e em quarto o comportamento inadequado dos adolescentes, conforme dados da tabela abaixo:</w:t>
      </w:r>
    </w:p>
    <w:p w:rsidR="00540E1A" w:rsidRPr="00705CE5" w:rsidRDefault="00540E1A" w:rsidP="00540E1A">
      <w:pPr>
        <w:rPr>
          <w:rFonts w:cs="Times New Roman"/>
          <w:szCs w:val="24"/>
        </w:rPr>
      </w:pPr>
    </w:p>
    <w:p w:rsidR="00540E1A" w:rsidRPr="00705CE5" w:rsidRDefault="00AC04E8" w:rsidP="00540E1A">
      <w:pPr>
        <w:spacing w:line="240" w:lineRule="auto"/>
        <w:rPr>
          <w:rFonts w:cs="Times New Roman"/>
          <w:szCs w:val="24"/>
        </w:rPr>
      </w:pPr>
      <w:r w:rsidRPr="00705CE5">
        <w:rPr>
          <w:rFonts w:cs="Times New Roman"/>
          <w:szCs w:val="24"/>
        </w:rPr>
        <w:t>Tabela 19</w:t>
      </w:r>
      <w:r w:rsidR="00540E1A" w:rsidRPr="00705CE5">
        <w:rPr>
          <w:rFonts w:cs="Times New Roman"/>
          <w:szCs w:val="24"/>
        </w:rPr>
        <w:t>: Atendimentos Conselho Tutelar ano de 2015/2016 – adolescentes</w:t>
      </w:r>
    </w:p>
    <w:tbl>
      <w:tblPr>
        <w:tblStyle w:val="Tabelacomgrade"/>
        <w:tblW w:w="8536" w:type="dxa"/>
        <w:tblInd w:w="108" w:type="dxa"/>
        <w:tblLook w:val="04A0" w:firstRow="1" w:lastRow="0" w:firstColumn="1" w:lastColumn="0" w:noHBand="0" w:noVBand="1"/>
      </w:tblPr>
      <w:tblGrid>
        <w:gridCol w:w="5812"/>
        <w:gridCol w:w="1418"/>
        <w:gridCol w:w="1306"/>
      </w:tblGrid>
      <w:tr w:rsidR="00540E1A" w:rsidRPr="00705CE5" w:rsidTr="00833C4F">
        <w:tc>
          <w:tcPr>
            <w:tcW w:w="5812" w:type="dxa"/>
            <w:vMerge w:val="restart"/>
            <w:tcBorders>
              <w:left w:val="nil"/>
            </w:tcBorders>
          </w:tcPr>
          <w:p w:rsidR="00540E1A" w:rsidRPr="00705CE5" w:rsidRDefault="00540E1A" w:rsidP="00D237F3">
            <w:pPr>
              <w:jc w:val="center"/>
              <w:rPr>
                <w:rFonts w:cs="Times New Roman"/>
                <w:szCs w:val="24"/>
              </w:rPr>
            </w:pPr>
          </w:p>
          <w:p w:rsidR="00540E1A" w:rsidRPr="00705CE5" w:rsidRDefault="00540E1A" w:rsidP="00D237F3">
            <w:pPr>
              <w:jc w:val="center"/>
              <w:rPr>
                <w:rFonts w:cs="Times New Roman"/>
                <w:szCs w:val="24"/>
              </w:rPr>
            </w:pPr>
            <w:r w:rsidRPr="00705CE5">
              <w:rPr>
                <w:rFonts w:cs="Times New Roman"/>
                <w:szCs w:val="24"/>
              </w:rPr>
              <w:t>Situação problema</w:t>
            </w:r>
          </w:p>
        </w:tc>
        <w:tc>
          <w:tcPr>
            <w:tcW w:w="2724" w:type="dxa"/>
            <w:gridSpan w:val="2"/>
            <w:tcBorders>
              <w:right w:val="nil"/>
            </w:tcBorders>
          </w:tcPr>
          <w:p w:rsidR="00540E1A" w:rsidRPr="00705CE5" w:rsidRDefault="00540E1A" w:rsidP="00D237F3">
            <w:pPr>
              <w:rPr>
                <w:rFonts w:cs="Times New Roman"/>
                <w:szCs w:val="24"/>
              </w:rPr>
            </w:pPr>
            <w:r w:rsidRPr="00705CE5">
              <w:rPr>
                <w:rFonts w:cs="Times New Roman"/>
                <w:szCs w:val="24"/>
              </w:rPr>
              <w:t>Número de atendimentos</w:t>
            </w:r>
          </w:p>
        </w:tc>
      </w:tr>
      <w:tr w:rsidR="00540E1A" w:rsidRPr="00705CE5" w:rsidTr="00833C4F">
        <w:trPr>
          <w:trHeight w:val="302"/>
        </w:trPr>
        <w:tc>
          <w:tcPr>
            <w:tcW w:w="5812" w:type="dxa"/>
            <w:vMerge/>
            <w:tcBorders>
              <w:left w:val="nil"/>
            </w:tcBorders>
          </w:tcPr>
          <w:p w:rsidR="00540E1A" w:rsidRPr="00705CE5" w:rsidRDefault="00540E1A" w:rsidP="00D237F3">
            <w:pPr>
              <w:jc w:val="center"/>
              <w:rPr>
                <w:rFonts w:cs="Times New Roman"/>
                <w:szCs w:val="24"/>
              </w:rPr>
            </w:pPr>
          </w:p>
        </w:tc>
        <w:tc>
          <w:tcPr>
            <w:tcW w:w="1418" w:type="dxa"/>
          </w:tcPr>
          <w:p w:rsidR="00540E1A" w:rsidRPr="00705CE5" w:rsidRDefault="00540E1A" w:rsidP="00D237F3">
            <w:pPr>
              <w:jc w:val="center"/>
              <w:rPr>
                <w:rFonts w:cs="Times New Roman"/>
                <w:szCs w:val="24"/>
              </w:rPr>
            </w:pPr>
            <w:r w:rsidRPr="00705CE5">
              <w:rPr>
                <w:rFonts w:cs="Times New Roman"/>
                <w:szCs w:val="24"/>
              </w:rPr>
              <w:t>2015</w:t>
            </w:r>
          </w:p>
        </w:tc>
        <w:tc>
          <w:tcPr>
            <w:tcW w:w="1306" w:type="dxa"/>
            <w:tcBorders>
              <w:right w:val="nil"/>
            </w:tcBorders>
          </w:tcPr>
          <w:p w:rsidR="00540E1A" w:rsidRPr="00705CE5" w:rsidRDefault="00540E1A" w:rsidP="00D237F3">
            <w:pPr>
              <w:jc w:val="center"/>
              <w:rPr>
                <w:rFonts w:cs="Times New Roman"/>
                <w:szCs w:val="24"/>
              </w:rPr>
            </w:pPr>
            <w:r w:rsidRPr="00705CE5">
              <w:rPr>
                <w:rFonts w:cs="Times New Roman"/>
                <w:szCs w:val="24"/>
              </w:rPr>
              <w:t>2016</w:t>
            </w:r>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 xml:space="preserve">Conflito familiar </w:t>
            </w:r>
          </w:p>
        </w:tc>
        <w:tc>
          <w:tcPr>
            <w:tcW w:w="1418" w:type="dxa"/>
          </w:tcPr>
          <w:p w:rsidR="00540E1A" w:rsidRPr="00705CE5" w:rsidRDefault="00540E1A" w:rsidP="00D237F3">
            <w:pPr>
              <w:jc w:val="center"/>
              <w:rPr>
                <w:rFonts w:cs="Times New Roman"/>
                <w:szCs w:val="24"/>
              </w:rPr>
            </w:pPr>
            <w:r w:rsidRPr="00705CE5">
              <w:rPr>
                <w:rFonts w:cs="Times New Roman"/>
                <w:szCs w:val="24"/>
              </w:rPr>
              <w:t>22</w:t>
            </w:r>
          </w:p>
        </w:tc>
        <w:tc>
          <w:tcPr>
            <w:tcW w:w="1306" w:type="dxa"/>
            <w:tcBorders>
              <w:right w:val="nil"/>
            </w:tcBorders>
          </w:tcPr>
          <w:p w:rsidR="00540E1A" w:rsidRPr="00705CE5" w:rsidRDefault="00540E1A" w:rsidP="00D237F3">
            <w:pPr>
              <w:jc w:val="center"/>
              <w:rPr>
                <w:rFonts w:cs="Times New Roman"/>
                <w:szCs w:val="24"/>
              </w:rPr>
            </w:pPr>
            <w:r w:rsidRPr="00705CE5">
              <w:rPr>
                <w:rFonts w:cs="Times New Roman"/>
                <w:szCs w:val="24"/>
              </w:rPr>
              <w:t>14</w:t>
            </w:r>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proofErr w:type="spellStart"/>
            <w:r w:rsidRPr="00705CE5">
              <w:rPr>
                <w:rFonts w:cs="Times New Roman"/>
                <w:szCs w:val="24"/>
              </w:rPr>
              <w:t>Bulling</w:t>
            </w:r>
            <w:proofErr w:type="spellEnd"/>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Disque 100</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5</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Segunda via da CN</w:t>
            </w:r>
          </w:p>
        </w:tc>
        <w:tc>
          <w:tcPr>
            <w:tcW w:w="1418" w:type="dxa"/>
          </w:tcPr>
          <w:p w:rsidR="00540E1A" w:rsidRPr="00705CE5" w:rsidRDefault="00540E1A" w:rsidP="00D237F3">
            <w:pPr>
              <w:jc w:val="center"/>
              <w:rPr>
                <w:rFonts w:cs="Times New Roman"/>
                <w:szCs w:val="24"/>
              </w:rPr>
            </w:pPr>
            <w:r w:rsidRPr="00705CE5">
              <w:rPr>
                <w:rFonts w:cs="Times New Roman"/>
                <w:szCs w:val="24"/>
              </w:rPr>
              <w:t>10</w:t>
            </w:r>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Comportamento inadequado</w:t>
            </w:r>
          </w:p>
        </w:tc>
        <w:tc>
          <w:tcPr>
            <w:tcW w:w="1418" w:type="dxa"/>
          </w:tcPr>
          <w:p w:rsidR="00540E1A" w:rsidRPr="00705CE5" w:rsidRDefault="00540E1A" w:rsidP="00D237F3">
            <w:pPr>
              <w:jc w:val="center"/>
              <w:rPr>
                <w:rFonts w:cs="Times New Roman"/>
                <w:szCs w:val="24"/>
              </w:rPr>
            </w:pPr>
            <w:r w:rsidRPr="00705CE5">
              <w:rPr>
                <w:rFonts w:cs="Times New Roman"/>
                <w:szCs w:val="24"/>
              </w:rPr>
              <w:t>13</w:t>
            </w:r>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APOIA</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c>
          <w:tcPr>
            <w:tcW w:w="1306" w:type="dxa"/>
            <w:tcBorders>
              <w:right w:val="nil"/>
            </w:tcBorders>
          </w:tcPr>
          <w:p w:rsidR="00540E1A" w:rsidRPr="00705CE5" w:rsidRDefault="00540E1A" w:rsidP="00D237F3">
            <w:pPr>
              <w:jc w:val="center"/>
              <w:rPr>
                <w:rFonts w:cs="Times New Roman"/>
                <w:szCs w:val="24"/>
              </w:rPr>
            </w:pPr>
            <w:r w:rsidRPr="00705CE5">
              <w:rPr>
                <w:rFonts w:cs="Times New Roman"/>
                <w:szCs w:val="24"/>
              </w:rPr>
              <w:t>20</w:t>
            </w:r>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Ato infracional</w:t>
            </w:r>
          </w:p>
        </w:tc>
        <w:tc>
          <w:tcPr>
            <w:tcW w:w="1418" w:type="dxa"/>
          </w:tcPr>
          <w:p w:rsidR="00540E1A" w:rsidRPr="00705CE5" w:rsidRDefault="00540E1A" w:rsidP="00D237F3">
            <w:pPr>
              <w:jc w:val="center"/>
              <w:rPr>
                <w:rFonts w:cs="Times New Roman"/>
                <w:szCs w:val="24"/>
              </w:rPr>
            </w:pPr>
            <w:r w:rsidRPr="00705CE5">
              <w:rPr>
                <w:rFonts w:cs="Times New Roman"/>
                <w:szCs w:val="24"/>
              </w:rPr>
              <w:t>32</w:t>
            </w:r>
          </w:p>
        </w:tc>
        <w:tc>
          <w:tcPr>
            <w:tcW w:w="1306" w:type="dxa"/>
            <w:tcBorders>
              <w:right w:val="nil"/>
            </w:tcBorders>
          </w:tcPr>
          <w:p w:rsidR="00540E1A" w:rsidRPr="00705CE5" w:rsidRDefault="00540E1A" w:rsidP="00D237F3">
            <w:pPr>
              <w:jc w:val="center"/>
              <w:rPr>
                <w:rFonts w:cs="Times New Roman"/>
                <w:szCs w:val="24"/>
              </w:rPr>
            </w:pPr>
            <w:r w:rsidRPr="00705CE5">
              <w:rPr>
                <w:rFonts w:cs="Times New Roman"/>
                <w:szCs w:val="24"/>
              </w:rPr>
              <w:t>11</w:t>
            </w:r>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Vitima de abuso sexual</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Vitima de agressão física</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5</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Necessidade material</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Condições precárias de higiene</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Situação irregular/ sem responsável legal</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Saúde- acompanhamento de gestante adolescente</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Fuga do ambiente escolar</w:t>
            </w:r>
          </w:p>
        </w:tc>
        <w:tc>
          <w:tcPr>
            <w:tcW w:w="1418" w:type="dxa"/>
          </w:tcPr>
          <w:p w:rsidR="00540E1A" w:rsidRPr="00705CE5" w:rsidRDefault="00540E1A" w:rsidP="00D237F3">
            <w:pPr>
              <w:jc w:val="center"/>
              <w:rPr>
                <w:rFonts w:cs="Times New Roman"/>
                <w:szCs w:val="24"/>
              </w:rPr>
            </w:pPr>
            <w:r w:rsidRPr="00705CE5">
              <w:rPr>
                <w:rFonts w:cs="Times New Roman"/>
                <w:szCs w:val="24"/>
              </w:rPr>
              <w:t>11</w:t>
            </w:r>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Acompanhamento em depoimento na delegacia</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7</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Relatório por solicitação via ofício do judiciário e MP.</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6</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Ameaça</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 xml:space="preserve">Acompanhamento de casos encaminhados </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Encaminhamento a rede de atendimento (</w:t>
            </w:r>
            <w:proofErr w:type="gramStart"/>
            <w:r w:rsidRPr="00705CE5">
              <w:rPr>
                <w:rFonts w:cs="Times New Roman"/>
                <w:szCs w:val="24"/>
              </w:rPr>
              <w:t>psicóloga, Assistência</w:t>
            </w:r>
            <w:proofErr w:type="gramEnd"/>
            <w:r w:rsidRPr="00705CE5">
              <w:rPr>
                <w:rFonts w:cs="Times New Roman"/>
                <w:szCs w:val="24"/>
              </w:rPr>
              <w:t xml:space="preserve"> Social)</w:t>
            </w:r>
          </w:p>
        </w:tc>
        <w:tc>
          <w:tcPr>
            <w:tcW w:w="1418" w:type="dxa"/>
          </w:tcPr>
          <w:p w:rsidR="00540E1A" w:rsidRPr="00705CE5" w:rsidRDefault="00540E1A" w:rsidP="00D237F3">
            <w:pPr>
              <w:jc w:val="center"/>
              <w:rPr>
                <w:rFonts w:cs="Times New Roman"/>
                <w:szCs w:val="24"/>
              </w:rPr>
            </w:pPr>
            <w:r w:rsidRPr="00705CE5">
              <w:rPr>
                <w:rFonts w:cs="Times New Roman"/>
                <w:szCs w:val="24"/>
              </w:rPr>
              <w:t>14</w:t>
            </w:r>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5</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 xml:space="preserve">Conflito em relação </w:t>
            </w:r>
            <w:proofErr w:type="gramStart"/>
            <w:r w:rsidRPr="00705CE5">
              <w:rPr>
                <w:rFonts w:cs="Times New Roman"/>
                <w:szCs w:val="24"/>
              </w:rPr>
              <w:t>a</w:t>
            </w:r>
            <w:proofErr w:type="gramEnd"/>
            <w:r w:rsidRPr="00705CE5">
              <w:rPr>
                <w:rFonts w:cs="Times New Roman"/>
                <w:szCs w:val="24"/>
              </w:rPr>
              <w:t xml:space="preserve"> guarda </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 xml:space="preserve">Situação irregular de guarda </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Fuga de casa</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 xml:space="preserve">Violência psicológica </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8</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Conflito no ambiente escolar</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Solicitação de transferência escolar</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Fora da escola (escola não apresentou apoia)</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lastRenderedPageBreak/>
              <w:t>Saúde (dificuldade de aprendizagem) encaminhamento para a rede de saúde – Neuropediatra – obter laudo segundo professor</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Situação de vulnerabilidade (encaminhamento para assistência social)</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812" w:type="dxa"/>
            <w:tcBorders>
              <w:left w:val="nil"/>
            </w:tcBorders>
          </w:tcPr>
          <w:p w:rsidR="00540E1A" w:rsidRPr="00705CE5" w:rsidRDefault="00540E1A" w:rsidP="00D237F3">
            <w:pPr>
              <w:ind w:left="142"/>
              <w:rPr>
                <w:rFonts w:cs="Times New Roman"/>
                <w:szCs w:val="24"/>
              </w:rPr>
            </w:pPr>
            <w:r w:rsidRPr="00705CE5">
              <w:rPr>
                <w:rFonts w:cs="Times New Roman"/>
                <w:szCs w:val="24"/>
              </w:rPr>
              <w:t>Acolhimento institucional</w:t>
            </w:r>
          </w:p>
        </w:tc>
        <w:tc>
          <w:tcPr>
            <w:tcW w:w="1418"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306"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rPr>
          <w:trHeight w:val="303"/>
        </w:trPr>
        <w:tc>
          <w:tcPr>
            <w:tcW w:w="5812" w:type="dxa"/>
            <w:tcBorders>
              <w:left w:val="nil"/>
            </w:tcBorders>
          </w:tcPr>
          <w:p w:rsidR="00540E1A" w:rsidRPr="00705CE5" w:rsidRDefault="00540E1A" w:rsidP="00D237F3">
            <w:pPr>
              <w:rPr>
                <w:rFonts w:cs="Times New Roman"/>
                <w:szCs w:val="24"/>
              </w:rPr>
            </w:pPr>
            <w:r w:rsidRPr="00705CE5">
              <w:rPr>
                <w:rFonts w:cs="Times New Roman"/>
                <w:szCs w:val="24"/>
              </w:rPr>
              <w:t xml:space="preserve">TOTAL DE ATENDIMENTOS </w:t>
            </w:r>
          </w:p>
        </w:tc>
        <w:tc>
          <w:tcPr>
            <w:tcW w:w="1418" w:type="dxa"/>
          </w:tcPr>
          <w:p w:rsidR="00540E1A" w:rsidRPr="00705CE5" w:rsidRDefault="00540E1A" w:rsidP="00D237F3">
            <w:pPr>
              <w:jc w:val="center"/>
              <w:rPr>
                <w:rFonts w:cs="Times New Roman"/>
                <w:szCs w:val="24"/>
              </w:rPr>
            </w:pPr>
            <w:r w:rsidRPr="00705CE5">
              <w:rPr>
                <w:rFonts w:cs="Times New Roman"/>
                <w:szCs w:val="24"/>
              </w:rPr>
              <w:t>174</w:t>
            </w:r>
          </w:p>
        </w:tc>
        <w:tc>
          <w:tcPr>
            <w:tcW w:w="1306" w:type="dxa"/>
            <w:tcBorders>
              <w:right w:val="nil"/>
            </w:tcBorders>
          </w:tcPr>
          <w:p w:rsidR="00540E1A" w:rsidRPr="00705CE5" w:rsidRDefault="00540E1A" w:rsidP="00D237F3">
            <w:pPr>
              <w:jc w:val="center"/>
              <w:rPr>
                <w:rFonts w:cs="Times New Roman"/>
                <w:szCs w:val="24"/>
              </w:rPr>
            </w:pPr>
            <w:r w:rsidRPr="00705CE5">
              <w:rPr>
                <w:rFonts w:cs="Times New Roman"/>
                <w:szCs w:val="24"/>
              </w:rPr>
              <w:t>73</w:t>
            </w:r>
          </w:p>
        </w:tc>
      </w:tr>
    </w:tbl>
    <w:p w:rsidR="00540E1A" w:rsidRPr="00705CE5" w:rsidRDefault="00540E1A" w:rsidP="00540E1A">
      <w:pPr>
        <w:rPr>
          <w:rFonts w:cs="Times New Roman"/>
          <w:sz w:val="20"/>
          <w:szCs w:val="20"/>
        </w:rPr>
      </w:pPr>
      <w:r w:rsidRPr="00705CE5">
        <w:rPr>
          <w:rFonts w:cs="Times New Roman"/>
          <w:sz w:val="20"/>
          <w:szCs w:val="20"/>
        </w:rPr>
        <w:t>Fonte: Conselho Tutelar</w:t>
      </w:r>
    </w:p>
    <w:p w:rsidR="00063C47" w:rsidRPr="00705CE5" w:rsidRDefault="00540E1A" w:rsidP="00540E1A">
      <w:pPr>
        <w:jc w:val="both"/>
        <w:rPr>
          <w:rFonts w:cs="Times New Roman"/>
          <w:szCs w:val="24"/>
        </w:rPr>
      </w:pPr>
      <w:r w:rsidRPr="00705CE5">
        <w:rPr>
          <w:rFonts w:cs="Times New Roman"/>
          <w:szCs w:val="24"/>
        </w:rPr>
        <w:tab/>
      </w:r>
    </w:p>
    <w:p w:rsidR="00540E1A" w:rsidRPr="00705CE5" w:rsidRDefault="00540E1A" w:rsidP="00063C47">
      <w:pPr>
        <w:ind w:firstLine="708"/>
        <w:jc w:val="both"/>
        <w:rPr>
          <w:rFonts w:cs="Times New Roman"/>
          <w:szCs w:val="24"/>
        </w:rPr>
      </w:pPr>
      <w:r w:rsidRPr="00705CE5">
        <w:rPr>
          <w:rFonts w:cs="Times New Roman"/>
          <w:szCs w:val="24"/>
        </w:rPr>
        <w:t>Quanto ao atendimento às crianças no ano de 2015 o Conselho Tutelar fez os seguintes atendimentos:</w:t>
      </w:r>
    </w:p>
    <w:p w:rsidR="00540E1A" w:rsidRPr="00705CE5" w:rsidRDefault="00540E1A" w:rsidP="00540E1A">
      <w:pPr>
        <w:jc w:val="both"/>
        <w:rPr>
          <w:rFonts w:cs="Times New Roman"/>
          <w:szCs w:val="24"/>
        </w:rPr>
      </w:pPr>
    </w:p>
    <w:p w:rsidR="00540E1A" w:rsidRPr="00705CE5" w:rsidRDefault="005A4670" w:rsidP="00540E1A">
      <w:pPr>
        <w:spacing w:line="240" w:lineRule="auto"/>
        <w:rPr>
          <w:rFonts w:cs="Times New Roman"/>
          <w:szCs w:val="24"/>
        </w:rPr>
      </w:pPr>
      <w:r w:rsidRPr="00705CE5">
        <w:rPr>
          <w:rFonts w:cs="Times New Roman"/>
          <w:szCs w:val="24"/>
        </w:rPr>
        <w:t>Tabela 20</w:t>
      </w:r>
      <w:r w:rsidR="00540E1A" w:rsidRPr="00705CE5">
        <w:rPr>
          <w:rFonts w:cs="Times New Roman"/>
          <w:szCs w:val="24"/>
        </w:rPr>
        <w:t>: Atendimentos Conselho Tutelar ano de 2015 – Crianças</w:t>
      </w:r>
    </w:p>
    <w:tbl>
      <w:tblPr>
        <w:tblStyle w:val="Tabelacomgrade"/>
        <w:tblW w:w="0" w:type="auto"/>
        <w:tblLook w:val="04A0" w:firstRow="1" w:lastRow="0" w:firstColumn="1" w:lastColumn="0" w:noHBand="0" w:noVBand="1"/>
      </w:tblPr>
      <w:tblGrid>
        <w:gridCol w:w="5778"/>
        <w:gridCol w:w="1134"/>
        <w:gridCol w:w="1732"/>
      </w:tblGrid>
      <w:tr w:rsidR="00540E1A" w:rsidRPr="00705CE5" w:rsidTr="00833C4F">
        <w:trPr>
          <w:trHeight w:val="300"/>
        </w:trPr>
        <w:tc>
          <w:tcPr>
            <w:tcW w:w="5778" w:type="dxa"/>
            <w:vMerge w:val="restart"/>
            <w:tcBorders>
              <w:left w:val="nil"/>
            </w:tcBorders>
          </w:tcPr>
          <w:p w:rsidR="00540E1A" w:rsidRPr="00705CE5" w:rsidRDefault="00540E1A" w:rsidP="00D237F3">
            <w:pPr>
              <w:jc w:val="center"/>
              <w:rPr>
                <w:rFonts w:cs="Times New Roman"/>
                <w:szCs w:val="24"/>
              </w:rPr>
            </w:pPr>
            <w:r w:rsidRPr="00705CE5">
              <w:rPr>
                <w:rFonts w:cs="Times New Roman"/>
                <w:szCs w:val="24"/>
              </w:rPr>
              <w:t>Situação Problema</w:t>
            </w:r>
          </w:p>
        </w:tc>
        <w:tc>
          <w:tcPr>
            <w:tcW w:w="2866" w:type="dxa"/>
            <w:gridSpan w:val="2"/>
            <w:tcBorders>
              <w:right w:val="nil"/>
            </w:tcBorders>
          </w:tcPr>
          <w:p w:rsidR="00540E1A" w:rsidRPr="00705CE5" w:rsidRDefault="00540E1A" w:rsidP="00D237F3">
            <w:pPr>
              <w:jc w:val="center"/>
              <w:rPr>
                <w:rFonts w:cs="Times New Roman"/>
                <w:szCs w:val="24"/>
              </w:rPr>
            </w:pPr>
            <w:r w:rsidRPr="00705CE5">
              <w:rPr>
                <w:rFonts w:cs="Times New Roman"/>
                <w:szCs w:val="24"/>
              </w:rPr>
              <w:t>Numero De Atendimentos</w:t>
            </w:r>
          </w:p>
        </w:tc>
      </w:tr>
      <w:tr w:rsidR="00540E1A" w:rsidRPr="00705CE5" w:rsidTr="00833C4F">
        <w:trPr>
          <w:trHeight w:val="300"/>
        </w:trPr>
        <w:tc>
          <w:tcPr>
            <w:tcW w:w="5778" w:type="dxa"/>
            <w:vMerge/>
            <w:tcBorders>
              <w:left w:val="nil"/>
            </w:tcBorders>
          </w:tcPr>
          <w:p w:rsidR="00540E1A" w:rsidRPr="00705CE5" w:rsidRDefault="00540E1A" w:rsidP="00D237F3">
            <w:pPr>
              <w:jc w:val="center"/>
              <w:rPr>
                <w:rFonts w:cs="Times New Roman"/>
                <w:szCs w:val="24"/>
              </w:rPr>
            </w:pPr>
          </w:p>
        </w:tc>
        <w:tc>
          <w:tcPr>
            <w:tcW w:w="1134" w:type="dxa"/>
          </w:tcPr>
          <w:p w:rsidR="00540E1A" w:rsidRPr="00705CE5" w:rsidRDefault="00540E1A" w:rsidP="00D237F3">
            <w:pPr>
              <w:jc w:val="center"/>
              <w:rPr>
                <w:rFonts w:cs="Times New Roman"/>
                <w:szCs w:val="24"/>
              </w:rPr>
            </w:pPr>
            <w:r w:rsidRPr="00705CE5">
              <w:rPr>
                <w:rFonts w:cs="Times New Roman"/>
                <w:szCs w:val="24"/>
              </w:rPr>
              <w:t>2015</w:t>
            </w:r>
          </w:p>
        </w:tc>
        <w:tc>
          <w:tcPr>
            <w:tcW w:w="1732" w:type="dxa"/>
            <w:tcBorders>
              <w:right w:val="nil"/>
            </w:tcBorders>
          </w:tcPr>
          <w:p w:rsidR="00540E1A" w:rsidRPr="00705CE5" w:rsidRDefault="00540E1A" w:rsidP="00D237F3">
            <w:pPr>
              <w:jc w:val="center"/>
              <w:rPr>
                <w:rFonts w:cs="Times New Roman"/>
                <w:szCs w:val="24"/>
              </w:rPr>
            </w:pPr>
            <w:r w:rsidRPr="00705CE5">
              <w:rPr>
                <w:rFonts w:cs="Times New Roman"/>
                <w:szCs w:val="24"/>
              </w:rPr>
              <w:t>2016 (01 a 05)</w:t>
            </w:r>
          </w:p>
        </w:tc>
      </w:tr>
      <w:tr w:rsidR="00540E1A" w:rsidRPr="00705CE5" w:rsidTr="00833C4F">
        <w:trPr>
          <w:trHeight w:val="285"/>
        </w:trPr>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Conflito familiar</w:t>
            </w:r>
          </w:p>
        </w:tc>
        <w:tc>
          <w:tcPr>
            <w:tcW w:w="1134" w:type="dxa"/>
          </w:tcPr>
          <w:p w:rsidR="00540E1A" w:rsidRPr="00705CE5" w:rsidRDefault="00540E1A" w:rsidP="00D237F3">
            <w:pPr>
              <w:jc w:val="center"/>
              <w:rPr>
                <w:rFonts w:cs="Times New Roman"/>
                <w:szCs w:val="24"/>
              </w:rPr>
            </w:pPr>
            <w:r w:rsidRPr="00705CE5">
              <w:rPr>
                <w:rFonts w:cs="Times New Roman"/>
                <w:szCs w:val="24"/>
              </w:rPr>
              <w:t>38</w:t>
            </w:r>
          </w:p>
        </w:tc>
        <w:tc>
          <w:tcPr>
            <w:tcW w:w="1732" w:type="dxa"/>
            <w:tcBorders>
              <w:right w:val="nil"/>
            </w:tcBorders>
          </w:tcPr>
          <w:p w:rsidR="00540E1A" w:rsidRPr="00705CE5" w:rsidRDefault="00540E1A" w:rsidP="00D237F3">
            <w:pPr>
              <w:jc w:val="center"/>
              <w:rPr>
                <w:rFonts w:cs="Times New Roman"/>
                <w:szCs w:val="24"/>
              </w:rPr>
            </w:pPr>
            <w:r w:rsidRPr="00705CE5">
              <w:rPr>
                <w:rFonts w:cs="Times New Roman"/>
                <w:szCs w:val="24"/>
              </w:rPr>
              <w:t>35</w:t>
            </w:r>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Conflito de guarda</w:t>
            </w:r>
          </w:p>
        </w:tc>
        <w:tc>
          <w:tcPr>
            <w:tcW w:w="1134" w:type="dxa"/>
          </w:tcPr>
          <w:p w:rsidR="00540E1A" w:rsidRPr="00705CE5" w:rsidRDefault="00540E1A" w:rsidP="00D237F3">
            <w:pPr>
              <w:jc w:val="center"/>
              <w:rPr>
                <w:rFonts w:cs="Times New Roman"/>
                <w:szCs w:val="24"/>
              </w:rPr>
            </w:pPr>
            <w:r w:rsidRPr="00705CE5">
              <w:rPr>
                <w:rFonts w:cs="Times New Roman"/>
                <w:szCs w:val="24"/>
              </w:rPr>
              <w:t>12</w:t>
            </w:r>
          </w:p>
        </w:tc>
        <w:tc>
          <w:tcPr>
            <w:tcW w:w="1732" w:type="dxa"/>
            <w:tcBorders>
              <w:right w:val="nil"/>
            </w:tcBorders>
          </w:tcPr>
          <w:p w:rsidR="00540E1A" w:rsidRPr="00705CE5" w:rsidRDefault="00540E1A" w:rsidP="00D237F3">
            <w:pPr>
              <w:jc w:val="center"/>
              <w:rPr>
                <w:rFonts w:cs="Times New Roman"/>
                <w:szCs w:val="24"/>
              </w:rPr>
            </w:pPr>
            <w:r w:rsidRPr="00705CE5">
              <w:rPr>
                <w:rFonts w:cs="Times New Roman"/>
                <w:szCs w:val="24"/>
              </w:rPr>
              <w:t>16</w:t>
            </w:r>
          </w:p>
        </w:tc>
      </w:tr>
      <w:tr w:rsidR="00540E1A" w:rsidRPr="00705CE5" w:rsidTr="00833C4F">
        <w:trPr>
          <w:trHeight w:val="278"/>
        </w:trPr>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Situação irregular de guarda</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Sem responsável legal</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Negligencia</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8</w:t>
            </w:r>
            <w:proofErr w:type="gramEnd"/>
          </w:p>
        </w:tc>
        <w:tc>
          <w:tcPr>
            <w:tcW w:w="1732" w:type="dxa"/>
            <w:tcBorders>
              <w:right w:val="nil"/>
            </w:tcBorders>
          </w:tcPr>
          <w:p w:rsidR="00540E1A" w:rsidRPr="00705CE5" w:rsidRDefault="00540E1A" w:rsidP="00D237F3">
            <w:pPr>
              <w:jc w:val="center"/>
              <w:rPr>
                <w:rFonts w:cs="Times New Roman"/>
                <w:szCs w:val="24"/>
              </w:rPr>
            </w:pPr>
            <w:r w:rsidRPr="00705CE5">
              <w:rPr>
                <w:rFonts w:cs="Times New Roman"/>
                <w:szCs w:val="24"/>
              </w:rPr>
              <w:t>38</w:t>
            </w:r>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Acompanhamento</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8</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2ª via de CN</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8</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 xml:space="preserve">Conflito escolar </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6</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Condições precárias de higiene</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Depoimento na delegacia</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Comportamento inadequado</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6</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Vaga na creche</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 xml:space="preserve">Acolhimento institucional </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 xml:space="preserve">Encaminhamento a rede atendimento (psicóloga e assistente social) </w:t>
            </w:r>
          </w:p>
        </w:tc>
        <w:tc>
          <w:tcPr>
            <w:tcW w:w="1134" w:type="dxa"/>
          </w:tcPr>
          <w:p w:rsidR="00540E1A" w:rsidRPr="00705CE5" w:rsidRDefault="00540E1A" w:rsidP="00D237F3">
            <w:pPr>
              <w:jc w:val="center"/>
              <w:rPr>
                <w:rFonts w:cs="Times New Roman"/>
                <w:szCs w:val="24"/>
              </w:rPr>
            </w:pPr>
            <w:r w:rsidRPr="00705CE5">
              <w:rPr>
                <w:rFonts w:cs="Times New Roman"/>
                <w:szCs w:val="24"/>
              </w:rPr>
              <w:t>10</w:t>
            </w:r>
          </w:p>
        </w:tc>
        <w:tc>
          <w:tcPr>
            <w:tcW w:w="1732" w:type="dxa"/>
            <w:tcBorders>
              <w:right w:val="nil"/>
            </w:tcBorders>
          </w:tcPr>
          <w:p w:rsidR="00540E1A" w:rsidRPr="00705CE5" w:rsidRDefault="00540E1A" w:rsidP="00D237F3">
            <w:pPr>
              <w:jc w:val="center"/>
              <w:rPr>
                <w:rFonts w:cs="Times New Roman"/>
                <w:szCs w:val="24"/>
              </w:rPr>
            </w:pPr>
            <w:r w:rsidRPr="00705CE5">
              <w:rPr>
                <w:rFonts w:cs="Times New Roman"/>
                <w:szCs w:val="24"/>
              </w:rPr>
              <w:t>21</w:t>
            </w:r>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 xml:space="preserve">Relatório ao MP </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6</w:t>
            </w:r>
            <w:proofErr w:type="gramEnd"/>
          </w:p>
        </w:tc>
        <w:tc>
          <w:tcPr>
            <w:tcW w:w="1732" w:type="dxa"/>
            <w:tcBorders>
              <w:right w:val="nil"/>
            </w:tcBorders>
          </w:tcPr>
          <w:p w:rsidR="00540E1A" w:rsidRPr="00705CE5" w:rsidRDefault="00540E1A" w:rsidP="00D237F3">
            <w:pPr>
              <w:jc w:val="center"/>
              <w:rPr>
                <w:rFonts w:cs="Times New Roman"/>
                <w:szCs w:val="24"/>
              </w:rPr>
            </w:pPr>
            <w:r w:rsidRPr="00705CE5">
              <w:rPr>
                <w:rFonts w:cs="Times New Roman"/>
                <w:szCs w:val="24"/>
              </w:rPr>
              <w:t>19</w:t>
            </w:r>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Violência Psicológica</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7</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Acompanhamento por ordem judicial</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lastRenderedPageBreak/>
              <w:t>Vacinas atrasadas</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 xml:space="preserve">Requerimento de 2º professor </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2</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 xml:space="preserve">Abandono de incapaz </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3</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0</w:t>
            </w:r>
            <w:proofErr w:type="gramEnd"/>
          </w:p>
        </w:tc>
      </w:tr>
      <w:tr w:rsidR="00540E1A" w:rsidRPr="00705CE5" w:rsidTr="00833C4F">
        <w:tc>
          <w:tcPr>
            <w:tcW w:w="5778" w:type="dxa"/>
            <w:tcBorders>
              <w:left w:val="nil"/>
            </w:tcBorders>
          </w:tcPr>
          <w:p w:rsidR="00540E1A" w:rsidRPr="00705CE5" w:rsidRDefault="00540E1A" w:rsidP="00D237F3">
            <w:pPr>
              <w:ind w:left="142"/>
              <w:jc w:val="both"/>
              <w:rPr>
                <w:rFonts w:cs="Times New Roman"/>
                <w:szCs w:val="24"/>
              </w:rPr>
            </w:pPr>
            <w:r w:rsidRPr="00705CE5">
              <w:rPr>
                <w:rFonts w:cs="Times New Roman"/>
                <w:szCs w:val="24"/>
              </w:rPr>
              <w:t>Maus tratos</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1</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r>
      <w:tr w:rsidR="00540E1A" w:rsidRPr="00705CE5" w:rsidTr="00833C4F">
        <w:tc>
          <w:tcPr>
            <w:tcW w:w="5778" w:type="dxa"/>
            <w:tcBorders>
              <w:left w:val="nil"/>
            </w:tcBorders>
          </w:tcPr>
          <w:p w:rsidR="00540E1A" w:rsidRPr="00705CE5" w:rsidRDefault="00540E1A" w:rsidP="0088367C">
            <w:pPr>
              <w:ind w:left="142"/>
              <w:jc w:val="both"/>
              <w:rPr>
                <w:rFonts w:cs="Times New Roman"/>
                <w:szCs w:val="24"/>
              </w:rPr>
            </w:pPr>
            <w:r w:rsidRPr="00705CE5">
              <w:rPr>
                <w:rFonts w:cs="Times New Roman"/>
                <w:szCs w:val="24"/>
              </w:rPr>
              <w:t>Saúde (acompanhamento em hospital e ESF)</w:t>
            </w:r>
          </w:p>
        </w:tc>
        <w:tc>
          <w:tcPr>
            <w:tcW w:w="1134" w:type="dxa"/>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c>
          <w:tcPr>
            <w:tcW w:w="1732" w:type="dxa"/>
            <w:tcBorders>
              <w:right w:val="nil"/>
            </w:tcBorders>
          </w:tcPr>
          <w:p w:rsidR="00540E1A" w:rsidRPr="00705CE5" w:rsidRDefault="00540E1A" w:rsidP="00D237F3">
            <w:pPr>
              <w:jc w:val="center"/>
              <w:rPr>
                <w:rFonts w:cs="Times New Roman"/>
                <w:szCs w:val="24"/>
              </w:rPr>
            </w:pPr>
            <w:proofErr w:type="gramStart"/>
            <w:r w:rsidRPr="00705CE5">
              <w:rPr>
                <w:rFonts w:cs="Times New Roman"/>
                <w:szCs w:val="24"/>
              </w:rPr>
              <w:t>4</w:t>
            </w:r>
            <w:proofErr w:type="gramEnd"/>
          </w:p>
        </w:tc>
      </w:tr>
      <w:tr w:rsidR="00540E1A" w:rsidRPr="00705CE5" w:rsidTr="00833C4F">
        <w:tc>
          <w:tcPr>
            <w:tcW w:w="5778" w:type="dxa"/>
            <w:tcBorders>
              <w:left w:val="nil"/>
            </w:tcBorders>
          </w:tcPr>
          <w:p w:rsidR="00540E1A" w:rsidRPr="00705CE5" w:rsidRDefault="00540E1A" w:rsidP="00D237F3">
            <w:pPr>
              <w:jc w:val="both"/>
              <w:rPr>
                <w:rFonts w:cs="Times New Roman"/>
                <w:szCs w:val="24"/>
              </w:rPr>
            </w:pPr>
            <w:r w:rsidRPr="00705CE5">
              <w:rPr>
                <w:rFonts w:cs="Times New Roman"/>
                <w:szCs w:val="24"/>
              </w:rPr>
              <w:t xml:space="preserve">TOTAL DE ATENDIMENTOS </w:t>
            </w:r>
          </w:p>
        </w:tc>
        <w:tc>
          <w:tcPr>
            <w:tcW w:w="1134" w:type="dxa"/>
          </w:tcPr>
          <w:p w:rsidR="00540E1A" w:rsidRPr="00705CE5" w:rsidRDefault="00540E1A" w:rsidP="00D237F3">
            <w:pPr>
              <w:jc w:val="center"/>
              <w:rPr>
                <w:rFonts w:cs="Times New Roman"/>
                <w:szCs w:val="24"/>
              </w:rPr>
            </w:pPr>
            <w:r w:rsidRPr="00705CE5">
              <w:rPr>
                <w:rFonts w:cs="Times New Roman"/>
                <w:szCs w:val="24"/>
              </w:rPr>
              <w:t>139</w:t>
            </w:r>
          </w:p>
        </w:tc>
        <w:tc>
          <w:tcPr>
            <w:tcW w:w="1732" w:type="dxa"/>
            <w:tcBorders>
              <w:right w:val="nil"/>
            </w:tcBorders>
          </w:tcPr>
          <w:p w:rsidR="00540E1A" w:rsidRPr="00705CE5" w:rsidRDefault="00540E1A" w:rsidP="00D237F3">
            <w:pPr>
              <w:jc w:val="center"/>
              <w:rPr>
                <w:rFonts w:cs="Times New Roman"/>
                <w:szCs w:val="24"/>
              </w:rPr>
            </w:pPr>
            <w:r w:rsidRPr="00705CE5">
              <w:rPr>
                <w:rFonts w:cs="Times New Roman"/>
                <w:szCs w:val="24"/>
              </w:rPr>
              <w:t>152</w:t>
            </w:r>
          </w:p>
        </w:tc>
      </w:tr>
    </w:tbl>
    <w:p w:rsidR="00063C47" w:rsidRPr="00705CE5" w:rsidRDefault="00063C47" w:rsidP="00063C47">
      <w:pPr>
        <w:rPr>
          <w:rFonts w:cs="Times New Roman"/>
          <w:sz w:val="20"/>
          <w:szCs w:val="20"/>
        </w:rPr>
      </w:pPr>
      <w:r w:rsidRPr="00705CE5">
        <w:rPr>
          <w:rFonts w:cs="Times New Roman"/>
          <w:sz w:val="20"/>
          <w:szCs w:val="20"/>
        </w:rPr>
        <w:t>Fonte: Conselho Tutelar</w:t>
      </w:r>
    </w:p>
    <w:p w:rsidR="00540E1A" w:rsidRPr="00705CE5" w:rsidRDefault="00540E1A" w:rsidP="00540E1A">
      <w:pPr>
        <w:jc w:val="both"/>
        <w:rPr>
          <w:rFonts w:cs="Times New Roman"/>
          <w:b/>
          <w:bCs/>
          <w:szCs w:val="24"/>
        </w:rPr>
      </w:pPr>
    </w:p>
    <w:p w:rsidR="00540E1A" w:rsidRPr="00705CE5" w:rsidRDefault="00540E1A" w:rsidP="00540E1A">
      <w:pPr>
        <w:jc w:val="both"/>
        <w:rPr>
          <w:rFonts w:cs="Times New Roman"/>
          <w:szCs w:val="24"/>
        </w:rPr>
      </w:pPr>
      <w:r w:rsidRPr="00705CE5">
        <w:rPr>
          <w:rFonts w:cs="Times New Roman"/>
          <w:szCs w:val="24"/>
        </w:rPr>
        <w:tab/>
        <w:t>Quanto às medidas socioeducativas, no ano de 2015 foram atendidos 01 adolescente na medida de Liberdade Assistida e 09 na medida de Prestação de Serviço à Comunidade.</w:t>
      </w:r>
    </w:p>
    <w:p w:rsidR="00540E1A" w:rsidRPr="00705CE5" w:rsidRDefault="00540E1A" w:rsidP="00540E1A">
      <w:pPr>
        <w:spacing w:after="200" w:line="276" w:lineRule="auto"/>
        <w:rPr>
          <w:rFonts w:cs="Times New Roman"/>
          <w:szCs w:val="24"/>
        </w:rPr>
      </w:pPr>
    </w:p>
    <w:p w:rsidR="00EA756A" w:rsidRPr="00705CE5" w:rsidRDefault="00EA756A" w:rsidP="00EA756A">
      <w:pPr>
        <w:pStyle w:val="Ttulo2"/>
        <w:ind w:hanging="1440"/>
        <w:rPr>
          <w:rFonts w:ascii="Times New Roman" w:hAnsi="Times New Roman" w:cs="Times New Roman"/>
          <w:b w:val="0"/>
          <w:i w:val="0"/>
          <w:sz w:val="24"/>
          <w:szCs w:val="24"/>
          <w:lang w:val="pt-BR"/>
        </w:rPr>
      </w:pPr>
      <w:r w:rsidRPr="00705CE5">
        <w:rPr>
          <w:rFonts w:ascii="Times New Roman" w:hAnsi="Times New Roman" w:cs="Times New Roman"/>
          <w:b w:val="0"/>
          <w:i w:val="0"/>
          <w:sz w:val="24"/>
          <w:szCs w:val="24"/>
          <w:lang w:val="pt-BR"/>
        </w:rPr>
        <w:t>5.4 DO DIREITO À CONVIVÊNCIA FAMILIAR E COMUNITÁRIA</w:t>
      </w:r>
    </w:p>
    <w:p w:rsidR="00265AFB" w:rsidRPr="00705CE5" w:rsidRDefault="00265AFB" w:rsidP="00C24EA7">
      <w:pPr>
        <w:rPr>
          <w:rFonts w:cs="Times New Roman"/>
        </w:rPr>
      </w:pPr>
    </w:p>
    <w:p w:rsidR="00265AFB" w:rsidRPr="00705CE5" w:rsidRDefault="00265AFB" w:rsidP="00265AFB">
      <w:pPr>
        <w:ind w:firstLine="1134"/>
        <w:jc w:val="both"/>
        <w:rPr>
          <w:rFonts w:eastAsia="Arial" w:cs="Times New Roman"/>
        </w:rPr>
      </w:pPr>
      <w:r w:rsidRPr="00705CE5">
        <w:rPr>
          <w:rFonts w:eastAsia="Arial" w:cs="Times New Roman"/>
        </w:rPr>
        <w:t>Ao abordar o direito à convivência familiar e comunitária, o que está em foco não é a vivência com um grupo biológico, e sim a garantia de que as relações afetivas e de proteção possam ser vividas de modo que respeitem a condição de direitos da pessoa e que contribuam da melhor maneira possível para seu desenvolvimento integral. A ideia é proteger as relações da criança e do adolescente, dando atenção às condições para a família viver com dignidade.</w:t>
      </w:r>
    </w:p>
    <w:p w:rsidR="00265AFB" w:rsidRPr="00705CE5" w:rsidRDefault="00265AFB" w:rsidP="00265AFB">
      <w:pPr>
        <w:ind w:firstLine="1134"/>
        <w:jc w:val="both"/>
        <w:rPr>
          <w:rFonts w:eastAsia="Arial" w:cs="Times New Roman"/>
        </w:rPr>
      </w:pPr>
      <w:r w:rsidRPr="00705CE5">
        <w:rPr>
          <w:rFonts w:eastAsia="Arial" w:cs="Times New Roman"/>
        </w:rPr>
        <w:t xml:space="preserve">A intervenção junto às famílias não visa à normatização das condutas, mas sim à orientação quanto ao exercício da sua função de proteção e em situações em que o modo de convivência familiar viola direitos. Reconhecer e respeitar as diferenças culturais de cada família é fundamental, os trabalhos de fortalecimento das famílias não surtem efeitos se impuserem modelos de conduta.  </w:t>
      </w:r>
    </w:p>
    <w:p w:rsidR="00265AFB" w:rsidRPr="00705CE5" w:rsidRDefault="00265AFB" w:rsidP="00265AFB">
      <w:pPr>
        <w:ind w:firstLine="1134"/>
        <w:jc w:val="both"/>
        <w:rPr>
          <w:rFonts w:eastAsia="Arial" w:cs="Times New Roman"/>
        </w:rPr>
      </w:pPr>
      <w:r w:rsidRPr="00705CE5">
        <w:rPr>
          <w:rFonts w:eastAsia="Arial" w:cs="Times New Roman"/>
        </w:rPr>
        <w:t xml:space="preserve">O reconhecimento da família, sua importância e de investimentos para seu fortalecimento é explícito no Estatuto da Criança e do Adolescente, como indicam o artigo 19 e o parágrafo único do artigo 23, e também na Política Nacional de Assistência Social (PNAS), que tem como eixo fundamental a </w:t>
      </w:r>
      <w:proofErr w:type="spellStart"/>
      <w:r w:rsidRPr="00705CE5">
        <w:rPr>
          <w:rFonts w:eastAsia="Arial" w:cs="Times New Roman"/>
        </w:rPr>
        <w:t>matricialidade</w:t>
      </w:r>
      <w:proofErr w:type="spellEnd"/>
      <w:r w:rsidRPr="00705CE5">
        <w:rPr>
          <w:rFonts w:eastAsia="Arial" w:cs="Times New Roman"/>
        </w:rPr>
        <w:t xml:space="preserve"> familiar. </w:t>
      </w:r>
    </w:p>
    <w:p w:rsidR="00265AFB" w:rsidRPr="00705CE5" w:rsidRDefault="00265AFB" w:rsidP="00265AFB">
      <w:pPr>
        <w:ind w:firstLine="1134"/>
        <w:jc w:val="both"/>
        <w:rPr>
          <w:rFonts w:cs="Times New Roman"/>
        </w:rPr>
      </w:pPr>
      <w:r w:rsidRPr="00705CE5">
        <w:rPr>
          <w:rFonts w:eastAsia="Arial" w:cs="Times New Roman"/>
        </w:rPr>
        <w:t xml:space="preserve">A política de assistência social contempla serviços </w:t>
      </w:r>
      <w:r w:rsidR="005018E0" w:rsidRPr="00705CE5">
        <w:rPr>
          <w:rFonts w:eastAsia="Arial" w:cs="Times New Roman"/>
        </w:rPr>
        <w:t>qualificado</w:t>
      </w:r>
      <w:r w:rsidRPr="00705CE5">
        <w:rPr>
          <w:rFonts w:eastAsia="Arial" w:cs="Times New Roman"/>
        </w:rPr>
        <w:t>s como medidas de proteção e iniciativas de prevenção, como o atendimento na proteção básica e proteção social especial do Sistema Único de Assistência Social.</w:t>
      </w:r>
    </w:p>
    <w:p w:rsidR="00C7204D" w:rsidRPr="00705CE5" w:rsidRDefault="00C7204D" w:rsidP="00C7204D">
      <w:pPr>
        <w:ind w:firstLine="1134"/>
        <w:jc w:val="both"/>
        <w:rPr>
          <w:rFonts w:cs="Times New Roman"/>
        </w:rPr>
      </w:pPr>
      <w:r w:rsidRPr="00705CE5">
        <w:rPr>
          <w:rFonts w:cs="Times New Roman"/>
        </w:rPr>
        <w:lastRenderedPageBreak/>
        <w:t xml:space="preserve">Segundo a Tipificação Nacional de Serviços Socioassistenciais (2009, p. 10), o Serviço de Convivência e Fortalecimento de Vínculos para Crianças e Adolescentes de 6 a 15 anos tem como foco: a constituição de espaço de convivência, formação para a participação e cidadania, desenvolvimento do protagonismo e da autonomia das crianças e adolescentes a partir de interesses, demandas e potencialidades dessa faixa etária. Estabelece ainda que as intervenções devem ser pautadas em experiências lúdicas, culturais e esportivas como formas de expressão, interação, aprendizagem, sociabilidade e proteção social. </w:t>
      </w:r>
    </w:p>
    <w:p w:rsidR="00396FFF" w:rsidRPr="00705CE5" w:rsidRDefault="00C7204D" w:rsidP="00C7204D">
      <w:pPr>
        <w:ind w:firstLine="1134"/>
        <w:jc w:val="both"/>
        <w:rPr>
          <w:rFonts w:cs="Times New Roman"/>
        </w:rPr>
      </w:pPr>
      <w:r w:rsidRPr="00705CE5">
        <w:rPr>
          <w:rFonts w:cs="Times New Roman"/>
        </w:rPr>
        <w:t xml:space="preserve">O Serviço deve incluir crianças e adolescentes com deficiência, retirados do trabalho infantil ou submetidos a outras violações de direitos. Aos usuários, deve oferecer atividades que contribuam para </w:t>
      </w:r>
      <w:proofErr w:type="spellStart"/>
      <w:r w:rsidRPr="00705CE5">
        <w:rPr>
          <w:rFonts w:cs="Times New Roman"/>
        </w:rPr>
        <w:t>ressignificar</w:t>
      </w:r>
      <w:proofErr w:type="spellEnd"/>
      <w:r w:rsidRPr="00705CE5">
        <w:rPr>
          <w:rFonts w:cs="Times New Roman"/>
        </w:rPr>
        <w:t xml:space="preserve"> vivências de isolamento e de violação dos direitos, propiciando experiências favorecedoras do desenvolvimento de sociabilidades e atuando no sentido preventivo de situações de risco social. </w:t>
      </w:r>
    </w:p>
    <w:p w:rsidR="00396FFF" w:rsidRPr="00705CE5" w:rsidRDefault="00396FFF" w:rsidP="00396FFF">
      <w:pPr>
        <w:jc w:val="both"/>
        <w:rPr>
          <w:rFonts w:cs="Times New Roman"/>
        </w:rPr>
      </w:pPr>
      <w:r w:rsidRPr="00705CE5">
        <w:rPr>
          <w:rFonts w:cs="Times New Roman"/>
        </w:rPr>
        <w:tab/>
      </w:r>
      <w:r w:rsidR="00A83829" w:rsidRPr="00705CE5">
        <w:rPr>
          <w:rFonts w:cs="Times New Roman"/>
        </w:rPr>
        <w:t>No município de Luiz Alves em</w:t>
      </w:r>
      <w:r w:rsidRPr="00705CE5">
        <w:rPr>
          <w:rFonts w:cs="Times New Roman"/>
        </w:rPr>
        <w:t xml:space="preserve"> 2014</w:t>
      </w:r>
      <w:r w:rsidR="00372282" w:rsidRPr="00705CE5">
        <w:rPr>
          <w:rFonts w:cs="Times New Roman"/>
        </w:rPr>
        <w:t xml:space="preserve"> o Serviço de Convivência e Fortalecimento de Vínculos realizou 1096 atendimentos a crianças e adolescentes de 06 a 15 anos e 66 atendimentos a crianças e adolescentes de 15 a 17 anos, aos idosos foram </w:t>
      </w:r>
      <w:r w:rsidR="006338BD" w:rsidRPr="00705CE5">
        <w:rPr>
          <w:rFonts w:cs="Times New Roman"/>
        </w:rPr>
        <w:t xml:space="preserve">47 atendimentos e 12 </w:t>
      </w:r>
      <w:r w:rsidR="00A83829" w:rsidRPr="00705CE5">
        <w:rPr>
          <w:rFonts w:cs="Times New Roman"/>
        </w:rPr>
        <w:t xml:space="preserve">a </w:t>
      </w:r>
      <w:r w:rsidR="006338BD" w:rsidRPr="00705CE5">
        <w:rPr>
          <w:rFonts w:cs="Times New Roman"/>
        </w:rPr>
        <w:t xml:space="preserve">pessoas com deficiência. Já no ano de 2015 houve redução nos atendimentos devido </w:t>
      </w:r>
      <w:proofErr w:type="gramStart"/>
      <w:r w:rsidR="006338BD" w:rsidRPr="00705CE5">
        <w:rPr>
          <w:rFonts w:cs="Times New Roman"/>
        </w:rPr>
        <w:t>a</w:t>
      </w:r>
      <w:proofErr w:type="gramEnd"/>
      <w:r w:rsidR="006338BD" w:rsidRPr="00705CE5">
        <w:rPr>
          <w:rFonts w:cs="Times New Roman"/>
        </w:rPr>
        <w:t xml:space="preserve"> falta de profissionais no serviço. Na faixa etária de 06 a 15 houve 724 atendimentos, na faixa de 15 a 17 anos houve 34 atendimentos, 69 idosos </w:t>
      </w:r>
      <w:r w:rsidR="00A83829" w:rsidRPr="00705CE5">
        <w:rPr>
          <w:rFonts w:cs="Times New Roman"/>
        </w:rPr>
        <w:t xml:space="preserve">e 15 </w:t>
      </w:r>
      <w:r w:rsidR="006338BD" w:rsidRPr="00705CE5">
        <w:rPr>
          <w:rFonts w:cs="Times New Roman"/>
        </w:rPr>
        <w:t>pessoas</w:t>
      </w:r>
      <w:r w:rsidR="00A83829" w:rsidRPr="00705CE5">
        <w:rPr>
          <w:rFonts w:cs="Times New Roman"/>
        </w:rPr>
        <w:t xml:space="preserve"> deficientes</w:t>
      </w:r>
      <w:r w:rsidR="006338BD" w:rsidRPr="00705CE5">
        <w:rPr>
          <w:rFonts w:cs="Times New Roman"/>
        </w:rPr>
        <w:t xml:space="preserve"> </w:t>
      </w:r>
      <w:r w:rsidR="00A83829" w:rsidRPr="00705CE5">
        <w:rPr>
          <w:rFonts w:cs="Times New Roman"/>
        </w:rPr>
        <w:t xml:space="preserve">foram atendidas. </w:t>
      </w:r>
    </w:p>
    <w:p w:rsidR="00A83829" w:rsidRPr="00705CE5" w:rsidRDefault="00A83829" w:rsidP="00396FFF">
      <w:pPr>
        <w:jc w:val="both"/>
        <w:rPr>
          <w:rFonts w:cs="Times New Roman"/>
        </w:rPr>
      </w:pPr>
      <w:r w:rsidRPr="00705CE5">
        <w:rPr>
          <w:rFonts w:cs="Times New Roman"/>
        </w:rPr>
        <w:tab/>
      </w:r>
    </w:p>
    <w:p w:rsidR="00EA756A" w:rsidRPr="00705CE5" w:rsidRDefault="00EA756A" w:rsidP="00EA756A">
      <w:pPr>
        <w:pStyle w:val="Ttulo2"/>
        <w:ind w:hanging="1440"/>
        <w:rPr>
          <w:rFonts w:ascii="Times New Roman" w:hAnsi="Times New Roman" w:cs="Times New Roman"/>
          <w:b w:val="0"/>
          <w:i w:val="0"/>
          <w:sz w:val="24"/>
          <w:szCs w:val="24"/>
          <w:lang w:val="pt-BR"/>
        </w:rPr>
      </w:pPr>
      <w:r w:rsidRPr="00705CE5">
        <w:rPr>
          <w:rFonts w:ascii="Times New Roman" w:hAnsi="Times New Roman" w:cs="Times New Roman"/>
          <w:b w:val="0"/>
          <w:i w:val="0"/>
          <w:sz w:val="24"/>
          <w:szCs w:val="24"/>
          <w:lang w:val="pt-BR"/>
        </w:rPr>
        <w:t xml:space="preserve">5.5 DO DIREITO À EDUCAÇÃO, À CULTURA, AO ESPORTE E AO </w:t>
      </w:r>
      <w:proofErr w:type="gramStart"/>
      <w:r w:rsidRPr="00705CE5">
        <w:rPr>
          <w:rFonts w:ascii="Times New Roman" w:hAnsi="Times New Roman" w:cs="Times New Roman"/>
          <w:b w:val="0"/>
          <w:i w:val="0"/>
          <w:sz w:val="24"/>
          <w:szCs w:val="24"/>
          <w:lang w:val="pt-BR"/>
        </w:rPr>
        <w:t>LAZER</w:t>
      </w:r>
      <w:proofErr w:type="gramEnd"/>
    </w:p>
    <w:p w:rsidR="003C0153" w:rsidRPr="00705CE5" w:rsidRDefault="003C0153" w:rsidP="006F57EC">
      <w:pPr>
        <w:rPr>
          <w:rFonts w:cs="Times New Roman"/>
        </w:rPr>
      </w:pPr>
    </w:p>
    <w:p w:rsidR="0023215C" w:rsidRPr="00705CE5" w:rsidRDefault="0023215C" w:rsidP="0023215C">
      <w:pPr>
        <w:ind w:firstLine="1134"/>
        <w:jc w:val="both"/>
        <w:rPr>
          <w:rFonts w:cs="Times New Roman"/>
        </w:rPr>
      </w:pPr>
      <w:r w:rsidRPr="00705CE5">
        <w:rPr>
          <w:rFonts w:eastAsia="Arial" w:cs="Times New Roman"/>
        </w:rPr>
        <w:t>Segundo o Plano Nacional (2014), a Educação deve ter como diretriz a erradicação do analfabetismo; a universalização do atendimento escolar; superação de desigualdades educacionais, com ênfase na promoção da cidadania e na erradicação de todas as formas de discriminação; melhoria na qualidade da educação; formação para o trabalho e cidadania, com ênfase nos valores morais e éticos em que se fundamenta a sociedade; promoção do princípio da gestão democrática da gestão pública; promoção humanística, científica, cultural e tecnológica do país; valorização dos profissionais da educação; promoção dos princípios do respeito aos Direitos Humanos, à diversidade e à sustentabilidade socioambiental.</w:t>
      </w:r>
    </w:p>
    <w:p w:rsidR="0023215C" w:rsidRPr="00705CE5" w:rsidRDefault="0023215C" w:rsidP="0023215C">
      <w:pPr>
        <w:ind w:firstLine="1134"/>
        <w:jc w:val="both"/>
        <w:rPr>
          <w:rFonts w:cs="Times New Roman"/>
        </w:rPr>
      </w:pPr>
      <w:r w:rsidRPr="00705CE5">
        <w:rPr>
          <w:rFonts w:eastAsia="Arial" w:cs="Times New Roman"/>
        </w:rPr>
        <w:lastRenderedPageBreak/>
        <w:t>Busca-se uma educação de excelência, que contribua para a formação de cidadãos, com uma nova visão de mundo, que valoriza a aprendizagem significativa, o respeito aos valores familiares e sociais, a transparência na gestão participativa de maneira ética, inovadora e permanente.</w:t>
      </w:r>
    </w:p>
    <w:p w:rsidR="0066288B" w:rsidRPr="00705CE5" w:rsidRDefault="0066288B" w:rsidP="0066288B">
      <w:pPr>
        <w:ind w:firstLine="851"/>
        <w:jc w:val="both"/>
        <w:rPr>
          <w:rFonts w:cs="Times New Roman"/>
        </w:rPr>
      </w:pPr>
      <w:r w:rsidRPr="00705CE5">
        <w:rPr>
          <w:rFonts w:cs="Times New Roman"/>
        </w:rPr>
        <w:t xml:space="preserve">O município de </w:t>
      </w:r>
      <w:r w:rsidR="006102BA" w:rsidRPr="00705CE5">
        <w:rPr>
          <w:rFonts w:cs="Times New Roman"/>
        </w:rPr>
        <w:t>Luiz</w:t>
      </w:r>
      <w:r w:rsidR="005B2949" w:rsidRPr="00705CE5">
        <w:rPr>
          <w:rFonts w:cs="Times New Roman"/>
        </w:rPr>
        <w:t xml:space="preserve"> </w:t>
      </w:r>
      <w:r w:rsidRPr="00705CE5">
        <w:rPr>
          <w:rFonts w:cs="Times New Roman"/>
        </w:rPr>
        <w:t>Alves na última década teve crescimento de 27,94% em relação à população em geral e registra aumento</w:t>
      </w:r>
      <w:r w:rsidRPr="00705CE5">
        <w:rPr>
          <w:rFonts w:cs="Times New Roman"/>
          <w:b/>
        </w:rPr>
        <w:t xml:space="preserve"> </w:t>
      </w:r>
      <w:r w:rsidRPr="00705CE5">
        <w:rPr>
          <w:rFonts w:cs="Times New Roman"/>
        </w:rPr>
        <w:t xml:space="preserve">modesto da população em idade escolar ao longo dos últimos anos, tanto em relação à faixa de zero a 03 (três) anos (Educação Infantil – creche), que era de 556 (quinhentas e cinquenta e seis) crianças no ano de 2000 e aumentou para 591(quinhentos e noventa e uma) crianças em 2010, bem como em relação à faixa de idade de </w:t>
      </w:r>
      <w:proofErr w:type="gramStart"/>
      <w:r w:rsidRPr="00705CE5">
        <w:rPr>
          <w:rFonts w:cs="Times New Roman"/>
        </w:rPr>
        <w:t>4</w:t>
      </w:r>
      <w:proofErr w:type="gramEnd"/>
      <w:r w:rsidRPr="00705CE5">
        <w:rPr>
          <w:rFonts w:cs="Times New Roman"/>
        </w:rPr>
        <w:t xml:space="preserve"> (quatro) a 5 (cinco) anos, que era de 298 (duzentas e noventa e oito) crianças em 2000 e aumentou para 314 (trezentas e quatorze) crianças no ano de 2010. </w:t>
      </w:r>
    </w:p>
    <w:p w:rsidR="0066288B" w:rsidRPr="00705CE5" w:rsidRDefault="0066288B" w:rsidP="0066288B">
      <w:pPr>
        <w:ind w:firstLine="992"/>
        <w:jc w:val="both"/>
        <w:rPr>
          <w:rFonts w:cs="Times New Roman"/>
        </w:rPr>
      </w:pPr>
    </w:p>
    <w:p w:rsidR="0066288B" w:rsidRPr="00705CE5" w:rsidRDefault="0023215C" w:rsidP="0066288B">
      <w:pPr>
        <w:jc w:val="both"/>
        <w:rPr>
          <w:rFonts w:cs="Times New Roman"/>
          <w:szCs w:val="24"/>
        </w:rPr>
      </w:pPr>
      <w:r w:rsidRPr="00705CE5">
        <w:rPr>
          <w:rFonts w:cs="Times New Roman"/>
          <w:szCs w:val="24"/>
        </w:rPr>
        <w:t>TABELA 2</w:t>
      </w:r>
      <w:r w:rsidR="00A23791" w:rsidRPr="00705CE5">
        <w:rPr>
          <w:rFonts w:cs="Times New Roman"/>
          <w:szCs w:val="24"/>
        </w:rPr>
        <w:t>1</w:t>
      </w:r>
      <w:r w:rsidR="0066288B" w:rsidRPr="00705CE5">
        <w:rPr>
          <w:rFonts w:cs="Times New Roman"/>
          <w:szCs w:val="24"/>
        </w:rPr>
        <w:t>: População em Idade Escolar – 0 a 5 anos.</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941"/>
        <w:gridCol w:w="1417"/>
        <w:gridCol w:w="1417"/>
        <w:gridCol w:w="1730"/>
      </w:tblGrid>
      <w:tr w:rsidR="0066288B" w:rsidRPr="00705CE5" w:rsidTr="006F57EC">
        <w:trPr>
          <w:trHeight w:val="283"/>
        </w:trPr>
        <w:tc>
          <w:tcPr>
            <w:tcW w:w="3941" w:type="dxa"/>
            <w:shd w:val="clear" w:color="auto" w:fill="auto"/>
            <w:vAlign w:val="center"/>
          </w:tcPr>
          <w:p w:rsidR="0066288B" w:rsidRPr="00705CE5" w:rsidRDefault="0066288B" w:rsidP="00437219">
            <w:pPr>
              <w:jc w:val="center"/>
              <w:rPr>
                <w:rFonts w:cs="Times New Roman"/>
                <w:b/>
                <w:bCs/>
                <w:sz w:val="20"/>
                <w:szCs w:val="20"/>
              </w:rPr>
            </w:pPr>
            <w:r w:rsidRPr="00705CE5">
              <w:rPr>
                <w:rFonts w:cs="Times New Roman"/>
                <w:b/>
                <w:bCs/>
                <w:sz w:val="20"/>
                <w:szCs w:val="20"/>
              </w:rPr>
              <w:t>População</w:t>
            </w:r>
            <w:r w:rsidRPr="00705CE5">
              <w:rPr>
                <w:rFonts w:cs="Times New Roman"/>
                <w:b/>
                <w:bCs/>
                <w:sz w:val="20"/>
                <w:szCs w:val="20"/>
              </w:rPr>
              <w:br/>
              <w:t>Faixa Etária</w:t>
            </w:r>
          </w:p>
        </w:tc>
        <w:tc>
          <w:tcPr>
            <w:tcW w:w="1417" w:type="dxa"/>
            <w:shd w:val="clear" w:color="auto" w:fill="auto"/>
            <w:vAlign w:val="center"/>
          </w:tcPr>
          <w:p w:rsidR="0066288B" w:rsidRPr="00705CE5" w:rsidRDefault="0066288B" w:rsidP="00437219">
            <w:pPr>
              <w:jc w:val="center"/>
              <w:rPr>
                <w:rFonts w:cs="Times New Roman"/>
                <w:b/>
                <w:bCs/>
                <w:sz w:val="20"/>
                <w:szCs w:val="20"/>
              </w:rPr>
            </w:pPr>
            <w:r w:rsidRPr="00705CE5">
              <w:rPr>
                <w:rFonts w:cs="Times New Roman"/>
                <w:b/>
                <w:bCs/>
                <w:sz w:val="20"/>
                <w:szCs w:val="20"/>
              </w:rPr>
              <w:t>Ano</w:t>
            </w:r>
          </w:p>
        </w:tc>
        <w:tc>
          <w:tcPr>
            <w:tcW w:w="1417" w:type="dxa"/>
            <w:shd w:val="clear" w:color="auto" w:fill="auto"/>
            <w:vAlign w:val="center"/>
          </w:tcPr>
          <w:p w:rsidR="0066288B" w:rsidRPr="00705CE5" w:rsidRDefault="0066288B" w:rsidP="00437219">
            <w:pPr>
              <w:jc w:val="center"/>
              <w:rPr>
                <w:rFonts w:cs="Times New Roman"/>
                <w:b/>
                <w:bCs/>
                <w:sz w:val="20"/>
                <w:szCs w:val="20"/>
              </w:rPr>
            </w:pPr>
            <w:r w:rsidRPr="00705CE5">
              <w:rPr>
                <w:rFonts w:cs="Times New Roman"/>
                <w:b/>
                <w:bCs/>
                <w:sz w:val="20"/>
                <w:szCs w:val="20"/>
              </w:rPr>
              <w:t>0 a 3 anos</w:t>
            </w:r>
          </w:p>
        </w:tc>
        <w:tc>
          <w:tcPr>
            <w:tcW w:w="1730" w:type="dxa"/>
            <w:shd w:val="clear" w:color="auto" w:fill="auto"/>
            <w:vAlign w:val="center"/>
          </w:tcPr>
          <w:p w:rsidR="0066288B" w:rsidRPr="00705CE5" w:rsidRDefault="0066288B" w:rsidP="00437219">
            <w:pPr>
              <w:jc w:val="center"/>
              <w:rPr>
                <w:rFonts w:cs="Times New Roman"/>
                <w:b/>
                <w:bCs/>
                <w:sz w:val="20"/>
                <w:szCs w:val="20"/>
              </w:rPr>
            </w:pPr>
            <w:r w:rsidRPr="00705CE5">
              <w:rPr>
                <w:rFonts w:cs="Times New Roman"/>
                <w:b/>
                <w:bCs/>
                <w:sz w:val="20"/>
                <w:szCs w:val="20"/>
              </w:rPr>
              <w:t>4 a 5 anos</w:t>
            </w:r>
          </w:p>
        </w:tc>
      </w:tr>
      <w:tr w:rsidR="0066288B" w:rsidRPr="00705CE5" w:rsidTr="006F57EC">
        <w:trPr>
          <w:trHeight w:val="283"/>
        </w:trPr>
        <w:tc>
          <w:tcPr>
            <w:tcW w:w="3941" w:type="dxa"/>
            <w:vMerge w:val="restart"/>
            <w:shd w:val="clear" w:color="auto" w:fill="auto"/>
            <w:vAlign w:val="center"/>
          </w:tcPr>
          <w:p w:rsidR="0066288B" w:rsidRPr="00705CE5" w:rsidRDefault="0066288B" w:rsidP="00437219">
            <w:pPr>
              <w:jc w:val="center"/>
              <w:rPr>
                <w:rFonts w:cs="Times New Roman"/>
                <w:bCs/>
                <w:sz w:val="20"/>
                <w:szCs w:val="20"/>
              </w:rPr>
            </w:pPr>
            <w:r w:rsidRPr="00705CE5">
              <w:rPr>
                <w:rFonts w:cs="Times New Roman"/>
                <w:bCs/>
                <w:sz w:val="20"/>
                <w:szCs w:val="20"/>
              </w:rPr>
              <w:t>Urbana</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2000</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151</w:t>
            </w:r>
          </w:p>
        </w:tc>
        <w:tc>
          <w:tcPr>
            <w:tcW w:w="1730"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52</w:t>
            </w:r>
          </w:p>
        </w:tc>
      </w:tr>
      <w:tr w:rsidR="0066288B" w:rsidRPr="00705CE5" w:rsidTr="006F57EC">
        <w:trPr>
          <w:trHeight w:val="283"/>
        </w:trPr>
        <w:tc>
          <w:tcPr>
            <w:tcW w:w="3941" w:type="dxa"/>
            <w:vMerge/>
            <w:shd w:val="clear" w:color="auto" w:fill="auto"/>
            <w:vAlign w:val="center"/>
          </w:tcPr>
          <w:p w:rsidR="0066288B" w:rsidRPr="00705CE5" w:rsidRDefault="0066288B" w:rsidP="00437219">
            <w:pPr>
              <w:rPr>
                <w:rFonts w:cs="Times New Roman"/>
                <w:sz w:val="20"/>
                <w:szCs w:val="20"/>
              </w:rPr>
            </w:pP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2007</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151</w:t>
            </w:r>
          </w:p>
        </w:tc>
        <w:tc>
          <w:tcPr>
            <w:tcW w:w="1730"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65</w:t>
            </w:r>
          </w:p>
        </w:tc>
      </w:tr>
      <w:tr w:rsidR="0066288B" w:rsidRPr="00705CE5" w:rsidTr="006F57EC">
        <w:trPr>
          <w:trHeight w:val="283"/>
        </w:trPr>
        <w:tc>
          <w:tcPr>
            <w:tcW w:w="3941" w:type="dxa"/>
            <w:vMerge/>
            <w:shd w:val="clear" w:color="auto" w:fill="auto"/>
            <w:vAlign w:val="center"/>
          </w:tcPr>
          <w:p w:rsidR="0066288B" w:rsidRPr="00705CE5" w:rsidRDefault="0066288B" w:rsidP="00437219">
            <w:pPr>
              <w:rPr>
                <w:rFonts w:cs="Times New Roman"/>
                <w:sz w:val="20"/>
                <w:szCs w:val="20"/>
              </w:rPr>
            </w:pP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2010</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183</w:t>
            </w:r>
          </w:p>
        </w:tc>
        <w:tc>
          <w:tcPr>
            <w:tcW w:w="1730"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107</w:t>
            </w:r>
          </w:p>
        </w:tc>
      </w:tr>
      <w:tr w:rsidR="0066288B" w:rsidRPr="00705CE5" w:rsidTr="006F57EC">
        <w:trPr>
          <w:trHeight w:val="283"/>
        </w:trPr>
        <w:tc>
          <w:tcPr>
            <w:tcW w:w="3941" w:type="dxa"/>
            <w:vMerge w:val="restart"/>
            <w:shd w:val="clear" w:color="auto" w:fill="auto"/>
            <w:vAlign w:val="center"/>
          </w:tcPr>
          <w:p w:rsidR="0066288B" w:rsidRPr="00705CE5" w:rsidRDefault="0066288B" w:rsidP="00437219">
            <w:pPr>
              <w:jc w:val="center"/>
              <w:rPr>
                <w:rFonts w:cs="Times New Roman"/>
                <w:bCs/>
                <w:sz w:val="20"/>
                <w:szCs w:val="20"/>
              </w:rPr>
            </w:pPr>
            <w:r w:rsidRPr="00705CE5">
              <w:rPr>
                <w:rFonts w:cs="Times New Roman"/>
                <w:bCs/>
                <w:sz w:val="20"/>
                <w:szCs w:val="20"/>
              </w:rPr>
              <w:t>Rural</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2000</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405</w:t>
            </w:r>
          </w:p>
        </w:tc>
        <w:tc>
          <w:tcPr>
            <w:tcW w:w="1730"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246</w:t>
            </w:r>
          </w:p>
        </w:tc>
      </w:tr>
      <w:tr w:rsidR="0066288B" w:rsidRPr="00705CE5" w:rsidTr="006F57EC">
        <w:trPr>
          <w:trHeight w:val="283"/>
        </w:trPr>
        <w:tc>
          <w:tcPr>
            <w:tcW w:w="3941" w:type="dxa"/>
            <w:vMerge/>
            <w:shd w:val="clear" w:color="auto" w:fill="auto"/>
            <w:vAlign w:val="center"/>
          </w:tcPr>
          <w:p w:rsidR="0066288B" w:rsidRPr="00705CE5" w:rsidRDefault="0066288B" w:rsidP="00437219">
            <w:pPr>
              <w:rPr>
                <w:rFonts w:cs="Times New Roman"/>
                <w:sz w:val="20"/>
                <w:szCs w:val="20"/>
              </w:rPr>
            </w:pP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2007</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395</w:t>
            </w:r>
          </w:p>
        </w:tc>
        <w:tc>
          <w:tcPr>
            <w:tcW w:w="1730"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208</w:t>
            </w:r>
          </w:p>
        </w:tc>
      </w:tr>
      <w:tr w:rsidR="0066288B" w:rsidRPr="00705CE5" w:rsidTr="006F57EC">
        <w:trPr>
          <w:trHeight w:val="283"/>
        </w:trPr>
        <w:tc>
          <w:tcPr>
            <w:tcW w:w="3941" w:type="dxa"/>
            <w:vMerge/>
            <w:shd w:val="clear" w:color="auto" w:fill="auto"/>
            <w:vAlign w:val="center"/>
          </w:tcPr>
          <w:p w:rsidR="0066288B" w:rsidRPr="00705CE5" w:rsidRDefault="0066288B" w:rsidP="00437219">
            <w:pPr>
              <w:rPr>
                <w:rFonts w:cs="Times New Roman"/>
                <w:sz w:val="20"/>
                <w:szCs w:val="20"/>
              </w:rPr>
            </w:pP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2010</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408</w:t>
            </w:r>
          </w:p>
        </w:tc>
        <w:tc>
          <w:tcPr>
            <w:tcW w:w="1730"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207</w:t>
            </w:r>
          </w:p>
        </w:tc>
      </w:tr>
      <w:tr w:rsidR="0066288B" w:rsidRPr="00705CE5" w:rsidTr="006F57EC">
        <w:trPr>
          <w:trHeight w:val="283"/>
        </w:trPr>
        <w:tc>
          <w:tcPr>
            <w:tcW w:w="3941" w:type="dxa"/>
            <w:vMerge w:val="restart"/>
            <w:shd w:val="clear" w:color="auto" w:fill="auto"/>
            <w:vAlign w:val="center"/>
          </w:tcPr>
          <w:p w:rsidR="0066288B" w:rsidRPr="00705CE5" w:rsidRDefault="0066288B" w:rsidP="00437219">
            <w:pPr>
              <w:jc w:val="center"/>
              <w:rPr>
                <w:rFonts w:cs="Times New Roman"/>
                <w:bCs/>
                <w:sz w:val="20"/>
                <w:szCs w:val="20"/>
              </w:rPr>
            </w:pPr>
            <w:r w:rsidRPr="00705CE5">
              <w:rPr>
                <w:rFonts w:cs="Times New Roman"/>
                <w:bCs/>
                <w:sz w:val="20"/>
                <w:szCs w:val="20"/>
              </w:rPr>
              <w:t>Total</w:t>
            </w: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2000</w:t>
            </w:r>
          </w:p>
        </w:tc>
        <w:tc>
          <w:tcPr>
            <w:tcW w:w="1417" w:type="dxa"/>
            <w:shd w:val="clear" w:color="auto" w:fill="auto"/>
            <w:vAlign w:val="center"/>
          </w:tcPr>
          <w:p w:rsidR="0066288B" w:rsidRPr="00705CE5" w:rsidRDefault="0066288B" w:rsidP="00437219">
            <w:pPr>
              <w:jc w:val="center"/>
              <w:rPr>
                <w:rFonts w:cs="Times New Roman"/>
                <w:b/>
                <w:sz w:val="20"/>
                <w:szCs w:val="20"/>
              </w:rPr>
            </w:pPr>
            <w:r w:rsidRPr="00705CE5">
              <w:rPr>
                <w:rFonts w:cs="Times New Roman"/>
                <w:b/>
                <w:sz w:val="20"/>
                <w:szCs w:val="20"/>
              </w:rPr>
              <w:t>556</w:t>
            </w:r>
          </w:p>
        </w:tc>
        <w:tc>
          <w:tcPr>
            <w:tcW w:w="1730" w:type="dxa"/>
            <w:shd w:val="clear" w:color="auto" w:fill="auto"/>
            <w:vAlign w:val="center"/>
          </w:tcPr>
          <w:p w:rsidR="0066288B" w:rsidRPr="00705CE5" w:rsidRDefault="0066288B" w:rsidP="00437219">
            <w:pPr>
              <w:jc w:val="center"/>
              <w:rPr>
                <w:rFonts w:cs="Times New Roman"/>
                <w:b/>
                <w:sz w:val="20"/>
                <w:szCs w:val="20"/>
              </w:rPr>
            </w:pPr>
            <w:r w:rsidRPr="00705CE5">
              <w:rPr>
                <w:rFonts w:cs="Times New Roman"/>
                <w:b/>
                <w:sz w:val="20"/>
                <w:szCs w:val="20"/>
              </w:rPr>
              <w:t>298</w:t>
            </w:r>
          </w:p>
        </w:tc>
      </w:tr>
      <w:tr w:rsidR="0066288B" w:rsidRPr="00705CE5" w:rsidTr="006F57EC">
        <w:trPr>
          <w:trHeight w:val="283"/>
        </w:trPr>
        <w:tc>
          <w:tcPr>
            <w:tcW w:w="3941" w:type="dxa"/>
            <w:vMerge/>
            <w:shd w:val="clear" w:color="auto" w:fill="auto"/>
            <w:vAlign w:val="center"/>
          </w:tcPr>
          <w:p w:rsidR="0066288B" w:rsidRPr="00705CE5" w:rsidRDefault="0066288B" w:rsidP="00437219">
            <w:pPr>
              <w:jc w:val="both"/>
              <w:rPr>
                <w:rFonts w:cs="Times New Roman"/>
                <w:sz w:val="20"/>
                <w:szCs w:val="20"/>
              </w:rPr>
            </w:pP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2007</w:t>
            </w:r>
          </w:p>
        </w:tc>
        <w:tc>
          <w:tcPr>
            <w:tcW w:w="1417" w:type="dxa"/>
            <w:shd w:val="clear" w:color="auto" w:fill="auto"/>
            <w:vAlign w:val="center"/>
          </w:tcPr>
          <w:p w:rsidR="0066288B" w:rsidRPr="00705CE5" w:rsidRDefault="0066288B" w:rsidP="00437219">
            <w:pPr>
              <w:jc w:val="center"/>
              <w:rPr>
                <w:rFonts w:cs="Times New Roman"/>
                <w:b/>
                <w:sz w:val="20"/>
                <w:szCs w:val="20"/>
              </w:rPr>
            </w:pPr>
            <w:r w:rsidRPr="00705CE5">
              <w:rPr>
                <w:rFonts w:cs="Times New Roman"/>
                <w:b/>
                <w:sz w:val="20"/>
                <w:szCs w:val="20"/>
              </w:rPr>
              <w:t>546</w:t>
            </w:r>
          </w:p>
        </w:tc>
        <w:tc>
          <w:tcPr>
            <w:tcW w:w="1730" w:type="dxa"/>
            <w:shd w:val="clear" w:color="auto" w:fill="auto"/>
            <w:vAlign w:val="center"/>
          </w:tcPr>
          <w:p w:rsidR="0066288B" w:rsidRPr="00705CE5" w:rsidRDefault="0066288B" w:rsidP="00437219">
            <w:pPr>
              <w:jc w:val="center"/>
              <w:rPr>
                <w:rFonts w:cs="Times New Roman"/>
                <w:b/>
                <w:sz w:val="20"/>
                <w:szCs w:val="20"/>
              </w:rPr>
            </w:pPr>
            <w:r w:rsidRPr="00705CE5">
              <w:rPr>
                <w:rFonts w:cs="Times New Roman"/>
                <w:b/>
                <w:sz w:val="20"/>
                <w:szCs w:val="20"/>
              </w:rPr>
              <w:t>273</w:t>
            </w:r>
          </w:p>
        </w:tc>
      </w:tr>
      <w:tr w:rsidR="0066288B" w:rsidRPr="00705CE5" w:rsidTr="006F57EC">
        <w:trPr>
          <w:trHeight w:val="283"/>
        </w:trPr>
        <w:tc>
          <w:tcPr>
            <w:tcW w:w="3941" w:type="dxa"/>
            <w:vMerge/>
            <w:shd w:val="clear" w:color="auto" w:fill="auto"/>
            <w:vAlign w:val="center"/>
          </w:tcPr>
          <w:p w:rsidR="0066288B" w:rsidRPr="00705CE5" w:rsidRDefault="0066288B" w:rsidP="00437219">
            <w:pPr>
              <w:jc w:val="both"/>
              <w:rPr>
                <w:rFonts w:cs="Times New Roman"/>
                <w:sz w:val="20"/>
                <w:szCs w:val="20"/>
              </w:rPr>
            </w:pPr>
          </w:p>
        </w:tc>
        <w:tc>
          <w:tcPr>
            <w:tcW w:w="1417" w:type="dxa"/>
            <w:shd w:val="clear" w:color="auto" w:fill="auto"/>
            <w:vAlign w:val="center"/>
          </w:tcPr>
          <w:p w:rsidR="0066288B" w:rsidRPr="00705CE5" w:rsidRDefault="0066288B" w:rsidP="00437219">
            <w:pPr>
              <w:jc w:val="center"/>
              <w:rPr>
                <w:rFonts w:cs="Times New Roman"/>
                <w:sz w:val="20"/>
                <w:szCs w:val="20"/>
              </w:rPr>
            </w:pPr>
            <w:r w:rsidRPr="00705CE5">
              <w:rPr>
                <w:rFonts w:cs="Times New Roman"/>
                <w:sz w:val="20"/>
                <w:szCs w:val="20"/>
              </w:rPr>
              <w:t>2010</w:t>
            </w:r>
          </w:p>
        </w:tc>
        <w:tc>
          <w:tcPr>
            <w:tcW w:w="1417" w:type="dxa"/>
            <w:shd w:val="clear" w:color="auto" w:fill="auto"/>
            <w:vAlign w:val="center"/>
          </w:tcPr>
          <w:p w:rsidR="0066288B" w:rsidRPr="00705CE5" w:rsidRDefault="0066288B" w:rsidP="00437219">
            <w:pPr>
              <w:jc w:val="center"/>
              <w:rPr>
                <w:rFonts w:cs="Times New Roman"/>
                <w:b/>
                <w:sz w:val="20"/>
                <w:szCs w:val="20"/>
              </w:rPr>
            </w:pPr>
            <w:r w:rsidRPr="00705CE5">
              <w:rPr>
                <w:rFonts w:cs="Times New Roman"/>
                <w:b/>
                <w:sz w:val="20"/>
                <w:szCs w:val="20"/>
              </w:rPr>
              <w:t>591</w:t>
            </w:r>
          </w:p>
        </w:tc>
        <w:tc>
          <w:tcPr>
            <w:tcW w:w="1730" w:type="dxa"/>
            <w:shd w:val="clear" w:color="auto" w:fill="auto"/>
            <w:vAlign w:val="center"/>
          </w:tcPr>
          <w:p w:rsidR="0066288B" w:rsidRPr="00705CE5" w:rsidRDefault="0066288B" w:rsidP="00437219">
            <w:pPr>
              <w:keepNext/>
              <w:jc w:val="center"/>
              <w:rPr>
                <w:rFonts w:cs="Times New Roman"/>
                <w:b/>
                <w:sz w:val="20"/>
                <w:szCs w:val="20"/>
              </w:rPr>
            </w:pPr>
            <w:r w:rsidRPr="00705CE5">
              <w:rPr>
                <w:rFonts w:cs="Times New Roman"/>
                <w:b/>
                <w:sz w:val="20"/>
                <w:szCs w:val="20"/>
              </w:rPr>
              <w:t>314</w:t>
            </w:r>
          </w:p>
        </w:tc>
      </w:tr>
    </w:tbl>
    <w:p w:rsidR="0066288B" w:rsidRPr="00705CE5" w:rsidRDefault="0066288B" w:rsidP="0066288B">
      <w:pPr>
        <w:widowControl w:val="0"/>
        <w:autoSpaceDE w:val="0"/>
        <w:autoSpaceDN w:val="0"/>
        <w:adjustRightInd w:val="0"/>
        <w:rPr>
          <w:rFonts w:cs="Times New Roman"/>
          <w:sz w:val="20"/>
          <w:szCs w:val="20"/>
        </w:rPr>
      </w:pPr>
      <w:r w:rsidRPr="00705CE5">
        <w:rPr>
          <w:rFonts w:cs="Times New Roman"/>
          <w:sz w:val="20"/>
          <w:szCs w:val="20"/>
        </w:rPr>
        <w:t>FONTE: IDE/MEC.</w:t>
      </w:r>
    </w:p>
    <w:p w:rsidR="0066288B" w:rsidRPr="00705CE5" w:rsidRDefault="0066288B" w:rsidP="0066288B">
      <w:pPr>
        <w:widowControl w:val="0"/>
        <w:autoSpaceDE w:val="0"/>
        <w:autoSpaceDN w:val="0"/>
        <w:adjustRightInd w:val="0"/>
        <w:rPr>
          <w:rFonts w:cs="Times New Roman"/>
        </w:rPr>
      </w:pPr>
    </w:p>
    <w:p w:rsidR="006F57EC" w:rsidRPr="00705CE5" w:rsidRDefault="006F57EC" w:rsidP="0066288B">
      <w:pPr>
        <w:widowControl w:val="0"/>
        <w:autoSpaceDE w:val="0"/>
        <w:autoSpaceDN w:val="0"/>
        <w:adjustRightInd w:val="0"/>
        <w:rPr>
          <w:rFonts w:cs="Times New Roman"/>
        </w:rPr>
      </w:pPr>
    </w:p>
    <w:p w:rsidR="0066288B" w:rsidRPr="00705CE5" w:rsidRDefault="0066288B" w:rsidP="0066288B">
      <w:pPr>
        <w:rPr>
          <w:rFonts w:cs="Times New Roman"/>
          <w:szCs w:val="24"/>
        </w:rPr>
      </w:pPr>
      <w:r w:rsidRPr="00705CE5">
        <w:rPr>
          <w:rFonts w:cs="Times New Roman"/>
          <w:szCs w:val="24"/>
        </w:rPr>
        <w:t>GRÁFICO 0</w:t>
      </w:r>
      <w:r w:rsidR="004201E2" w:rsidRPr="00705CE5">
        <w:rPr>
          <w:rFonts w:cs="Times New Roman"/>
          <w:szCs w:val="24"/>
        </w:rPr>
        <w:t>7</w:t>
      </w:r>
      <w:r w:rsidRPr="00705CE5">
        <w:rPr>
          <w:rFonts w:cs="Times New Roman"/>
          <w:szCs w:val="24"/>
        </w:rPr>
        <w:t>: População em Idade Escolar de 0 a 5 anos.</w:t>
      </w:r>
    </w:p>
    <w:p w:rsidR="0066288B" w:rsidRPr="00705CE5" w:rsidRDefault="0066288B" w:rsidP="0066288B">
      <w:pPr>
        <w:jc w:val="center"/>
        <w:rPr>
          <w:rFonts w:cs="Times New Roman"/>
        </w:rPr>
      </w:pPr>
      <w:r w:rsidRPr="00705CE5">
        <w:rPr>
          <w:rFonts w:cs="Times New Roman"/>
          <w:noProof/>
          <w:lang w:eastAsia="pt-BR"/>
        </w:rPr>
        <w:lastRenderedPageBreak/>
        <w:drawing>
          <wp:inline distT="0" distB="0" distL="0" distR="0">
            <wp:extent cx="5248275" cy="2962275"/>
            <wp:effectExtent l="0" t="0" r="0" b="0"/>
            <wp:docPr id="3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288B" w:rsidRPr="00705CE5" w:rsidRDefault="00A23791" w:rsidP="0066288B">
      <w:pPr>
        <w:rPr>
          <w:rFonts w:cs="Times New Roman"/>
          <w:sz w:val="20"/>
          <w:szCs w:val="20"/>
        </w:rPr>
      </w:pPr>
      <w:r w:rsidRPr="00705CE5">
        <w:rPr>
          <w:rFonts w:cs="Times New Roman"/>
          <w:sz w:val="20"/>
          <w:szCs w:val="20"/>
        </w:rPr>
        <w:t>FONTE: Tabela 01</w:t>
      </w:r>
      <w:r w:rsidR="0066288B" w:rsidRPr="00705CE5">
        <w:rPr>
          <w:rFonts w:cs="Times New Roman"/>
          <w:sz w:val="20"/>
          <w:szCs w:val="20"/>
        </w:rPr>
        <w:t>.</w:t>
      </w:r>
    </w:p>
    <w:p w:rsidR="0066288B" w:rsidRPr="00705CE5" w:rsidRDefault="0066288B" w:rsidP="0066288B">
      <w:pPr>
        <w:jc w:val="center"/>
        <w:rPr>
          <w:rFonts w:cs="Times New Roman"/>
        </w:rPr>
      </w:pPr>
    </w:p>
    <w:p w:rsidR="0066288B" w:rsidRPr="00705CE5" w:rsidRDefault="0066288B" w:rsidP="0066288B">
      <w:pPr>
        <w:widowControl w:val="0"/>
        <w:autoSpaceDE w:val="0"/>
        <w:autoSpaceDN w:val="0"/>
        <w:adjustRightInd w:val="0"/>
        <w:ind w:firstLine="851"/>
        <w:jc w:val="both"/>
        <w:rPr>
          <w:rFonts w:cs="Times New Roman"/>
        </w:rPr>
      </w:pPr>
      <w:r w:rsidRPr="00705CE5">
        <w:rPr>
          <w:rFonts w:eastAsia="Calibri" w:cs="Times New Roman"/>
        </w:rPr>
        <w:t>Quanto à matrícula na Educação Infantil observa-se uma oscilação na dependência administrativa municipal e aumento considerável nas matrículas, conforme tabela abaixo:</w:t>
      </w:r>
    </w:p>
    <w:p w:rsidR="0066288B" w:rsidRPr="00705CE5" w:rsidRDefault="0066288B" w:rsidP="0066288B">
      <w:pPr>
        <w:ind w:firstLine="851"/>
        <w:jc w:val="both"/>
        <w:rPr>
          <w:rFonts w:cs="Times New Roman"/>
        </w:rPr>
      </w:pPr>
    </w:p>
    <w:p w:rsidR="0066288B" w:rsidRPr="00705CE5" w:rsidRDefault="004201E2" w:rsidP="0066288B">
      <w:pPr>
        <w:jc w:val="both"/>
        <w:rPr>
          <w:rFonts w:cs="Times New Roman"/>
          <w:szCs w:val="24"/>
        </w:rPr>
      </w:pPr>
      <w:r w:rsidRPr="00705CE5">
        <w:rPr>
          <w:rFonts w:cs="Times New Roman"/>
          <w:szCs w:val="24"/>
        </w:rPr>
        <w:t>TABELA 2</w:t>
      </w:r>
      <w:r w:rsidR="00A23791" w:rsidRPr="00705CE5">
        <w:rPr>
          <w:rFonts w:cs="Times New Roman"/>
          <w:szCs w:val="24"/>
        </w:rPr>
        <w:t>2</w:t>
      </w:r>
      <w:r w:rsidR="0066288B" w:rsidRPr="00705CE5">
        <w:rPr>
          <w:rFonts w:cs="Times New Roman"/>
          <w:szCs w:val="24"/>
        </w:rPr>
        <w:t>: Total de matrículas da Educação Infantil – Rede Municipal de Ensino.</w:t>
      </w:r>
    </w:p>
    <w:tbl>
      <w:tblPr>
        <w:tblW w:w="4942" w:type="pct"/>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1156"/>
        <w:gridCol w:w="492"/>
        <w:gridCol w:w="493"/>
        <w:gridCol w:w="493"/>
        <w:gridCol w:w="493"/>
        <w:gridCol w:w="495"/>
        <w:gridCol w:w="495"/>
        <w:gridCol w:w="495"/>
        <w:gridCol w:w="495"/>
        <w:gridCol w:w="495"/>
        <w:gridCol w:w="495"/>
        <w:gridCol w:w="538"/>
        <w:gridCol w:w="952"/>
      </w:tblGrid>
      <w:tr w:rsidR="0066288B" w:rsidRPr="00705CE5" w:rsidTr="00437219">
        <w:trPr>
          <w:trHeight w:val="283"/>
          <w:jc w:val="center"/>
        </w:trPr>
        <w:tc>
          <w:tcPr>
            <w:tcW w:w="599" w:type="pct"/>
            <w:vMerge w:val="restart"/>
            <w:shd w:val="clear" w:color="auto" w:fill="auto"/>
            <w:vAlign w:val="center"/>
          </w:tcPr>
          <w:p w:rsidR="0066288B" w:rsidRPr="00705CE5" w:rsidRDefault="0066288B" w:rsidP="00437219">
            <w:pPr>
              <w:ind w:left="-142" w:right="-109"/>
              <w:jc w:val="center"/>
              <w:rPr>
                <w:rFonts w:cs="Times New Roman"/>
                <w:b/>
                <w:sz w:val="20"/>
                <w:szCs w:val="20"/>
              </w:rPr>
            </w:pPr>
            <w:r w:rsidRPr="00705CE5">
              <w:rPr>
                <w:rFonts w:cs="Times New Roman"/>
                <w:b/>
                <w:sz w:val="20"/>
                <w:szCs w:val="20"/>
              </w:rPr>
              <w:t>Nível /</w:t>
            </w:r>
          </w:p>
          <w:p w:rsidR="0066288B" w:rsidRPr="00705CE5" w:rsidRDefault="0066288B" w:rsidP="00437219">
            <w:pPr>
              <w:ind w:left="-142" w:right="-109"/>
              <w:jc w:val="center"/>
              <w:rPr>
                <w:rFonts w:cs="Times New Roman"/>
                <w:b/>
                <w:sz w:val="20"/>
                <w:szCs w:val="20"/>
              </w:rPr>
            </w:pPr>
            <w:r w:rsidRPr="00705CE5">
              <w:rPr>
                <w:rFonts w:cs="Times New Roman"/>
                <w:b/>
                <w:sz w:val="20"/>
                <w:szCs w:val="20"/>
              </w:rPr>
              <w:t>Etapa</w:t>
            </w:r>
          </w:p>
        </w:tc>
        <w:tc>
          <w:tcPr>
            <w:tcW w:w="671" w:type="pct"/>
            <w:vMerge w:val="restart"/>
            <w:shd w:val="clear" w:color="auto" w:fill="auto"/>
            <w:vAlign w:val="center"/>
          </w:tcPr>
          <w:p w:rsidR="0066288B" w:rsidRPr="00705CE5" w:rsidRDefault="0066288B" w:rsidP="00437219">
            <w:pPr>
              <w:jc w:val="center"/>
              <w:rPr>
                <w:rFonts w:cs="Times New Roman"/>
                <w:b/>
                <w:sz w:val="20"/>
                <w:szCs w:val="20"/>
              </w:rPr>
            </w:pPr>
            <w:r w:rsidRPr="00705CE5">
              <w:rPr>
                <w:rFonts w:cs="Times New Roman"/>
                <w:b/>
                <w:sz w:val="20"/>
                <w:szCs w:val="20"/>
              </w:rPr>
              <w:t>Oferta</w:t>
            </w:r>
          </w:p>
        </w:tc>
        <w:tc>
          <w:tcPr>
            <w:tcW w:w="3178" w:type="pct"/>
            <w:gridSpan w:val="11"/>
            <w:shd w:val="clear" w:color="auto" w:fill="auto"/>
            <w:vAlign w:val="center"/>
            <w:hideMark/>
          </w:tcPr>
          <w:p w:rsidR="0066288B" w:rsidRPr="00705CE5" w:rsidRDefault="0066288B" w:rsidP="00437219">
            <w:pPr>
              <w:jc w:val="center"/>
              <w:rPr>
                <w:rFonts w:cs="Times New Roman"/>
                <w:b/>
                <w:sz w:val="20"/>
                <w:szCs w:val="20"/>
              </w:rPr>
            </w:pPr>
            <w:r w:rsidRPr="00705CE5">
              <w:rPr>
                <w:rFonts w:cs="Times New Roman"/>
                <w:b/>
                <w:sz w:val="20"/>
                <w:szCs w:val="20"/>
              </w:rPr>
              <w:t>MATRÍCULAS DA REDE MUNICIPAL DE ENSINO</w:t>
            </w:r>
          </w:p>
        </w:tc>
        <w:tc>
          <w:tcPr>
            <w:tcW w:w="552" w:type="pct"/>
            <w:vMerge w:val="restart"/>
            <w:shd w:val="clear" w:color="auto" w:fill="auto"/>
            <w:vAlign w:val="center"/>
          </w:tcPr>
          <w:p w:rsidR="0066288B" w:rsidRPr="00705CE5" w:rsidRDefault="0066288B" w:rsidP="00437219">
            <w:pPr>
              <w:ind w:left="-57" w:right="-57"/>
              <w:jc w:val="center"/>
              <w:rPr>
                <w:rFonts w:cs="Times New Roman"/>
                <w:b/>
                <w:sz w:val="20"/>
                <w:szCs w:val="20"/>
              </w:rPr>
            </w:pPr>
            <w:r w:rsidRPr="00705CE5">
              <w:rPr>
                <w:rFonts w:cs="Times New Roman"/>
                <w:b/>
                <w:sz w:val="20"/>
                <w:szCs w:val="20"/>
              </w:rPr>
              <w:t>% Aumento da matrícula na década</w:t>
            </w:r>
          </w:p>
        </w:tc>
      </w:tr>
      <w:tr w:rsidR="0066288B" w:rsidRPr="00705CE5" w:rsidTr="00437219">
        <w:trPr>
          <w:cantSplit/>
          <w:trHeight w:val="283"/>
          <w:jc w:val="center"/>
        </w:trPr>
        <w:tc>
          <w:tcPr>
            <w:tcW w:w="599" w:type="pct"/>
            <w:vMerge/>
            <w:shd w:val="clear" w:color="auto" w:fill="auto"/>
            <w:vAlign w:val="center"/>
            <w:hideMark/>
          </w:tcPr>
          <w:p w:rsidR="0066288B" w:rsidRPr="00705CE5" w:rsidRDefault="0066288B" w:rsidP="00437219">
            <w:pPr>
              <w:rPr>
                <w:rFonts w:cs="Times New Roman"/>
                <w:b/>
                <w:sz w:val="20"/>
                <w:szCs w:val="20"/>
              </w:rPr>
            </w:pPr>
          </w:p>
        </w:tc>
        <w:tc>
          <w:tcPr>
            <w:tcW w:w="671" w:type="pct"/>
            <w:vMerge/>
            <w:shd w:val="clear" w:color="auto" w:fill="auto"/>
            <w:vAlign w:val="center"/>
            <w:hideMark/>
          </w:tcPr>
          <w:p w:rsidR="0066288B" w:rsidRPr="00705CE5" w:rsidRDefault="0066288B" w:rsidP="00437219">
            <w:pPr>
              <w:rPr>
                <w:rFonts w:cs="Times New Roman"/>
                <w:b/>
                <w:sz w:val="20"/>
                <w:szCs w:val="20"/>
              </w:rPr>
            </w:pPr>
          </w:p>
        </w:tc>
        <w:tc>
          <w:tcPr>
            <w:tcW w:w="286"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2004</w:t>
            </w:r>
          </w:p>
        </w:tc>
        <w:tc>
          <w:tcPr>
            <w:tcW w:w="286"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2005</w:t>
            </w:r>
          </w:p>
        </w:tc>
        <w:tc>
          <w:tcPr>
            <w:tcW w:w="286"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2006</w:t>
            </w:r>
          </w:p>
        </w:tc>
        <w:tc>
          <w:tcPr>
            <w:tcW w:w="286"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2007</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2008</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2009</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2010</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2011</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2012</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2013</w:t>
            </w:r>
          </w:p>
        </w:tc>
        <w:tc>
          <w:tcPr>
            <w:tcW w:w="312"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2014</w:t>
            </w:r>
          </w:p>
        </w:tc>
        <w:tc>
          <w:tcPr>
            <w:tcW w:w="552" w:type="pct"/>
            <w:vMerge/>
            <w:shd w:val="clear" w:color="auto" w:fill="auto"/>
          </w:tcPr>
          <w:p w:rsidR="0066288B" w:rsidRPr="00705CE5" w:rsidRDefault="0066288B" w:rsidP="00437219">
            <w:pPr>
              <w:jc w:val="center"/>
              <w:rPr>
                <w:rFonts w:cs="Times New Roman"/>
                <w:b/>
                <w:sz w:val="20"/>
                <w:szCs w:val="20"/>
              </w:rPr>
            </w:pPr>
          </w:p>
        </w:tc>
      </w:tr>
      <w:tr w:rsidR="0066288B" w:rsidRPr="00705CE5" w:rsidTr="00437219">
        <w:trPr>
          <w:trHeight w:val="283"/>
          <w:jc w:val="center"/>
        </w:trPr>
        <w:tc>
          <w:tcPr>
            <w:tcW w:w="599" w:type="pct"/>
            <w:vMerge w:val="restart"/>
            <w:shd w:val="clear" w:color="auto" w:fill="auto"/>
            <w:vAlign w:val="center"/>
            <w:hideMark/>
          </w:tcPr>
          <w:p w:rsidR="0066288B" w:rsidRPr="00705CE5" w:rsidRDefault="0066288B" w:rsidP="00437219">
            <w:pPr>
              <w:ind w:left="-57" w:right="-57"/>
              <w:rPr>
                <w:rFonts w:cs="Times New Roman"/>
                <w:sz w:val="20"/>
                <w:szCs w:val="20"/>
              </w:rPr>
            </w:pPr>
            <w:r w:rsidRPr="00705CE5">
              <w:rPr>
                <w:rFonts w:cs="Times New Roman"/>
                <w:sz w:val="20"/>
                <w:szCs w:val="20"/>
              </w:rPr>
              <w:t>Educação Infantil</w:t>
            </w:r>
          </w:p>
        </w:tc>
        <w:tc>
          <w:tcPr>
            <w:tcW w:w="671" w:type="pct"/>
            <w:shd w:val="clear" w:color="auto" w:fill="auto"/>
            <w:hideMark/>
          </w:tcPr>
          <w:p w:rsidR="0066288B" w:rsidRPr="00705CE5" w:rsidRDefault="0066288B" w:rsidP="00437219">
            <w:pPr>
              <w:ind w:left="34"/>
              <w:jc w:val="both"/>
              <w:rPr>
                <w:rFonts w:cs="Times New Roman"/>
                <w:sz w:val="20"/>
                <w:szCs w:val="20"/>
              </w:rPr>
            </w:pPr>
            <w:r w:rsidRPr="00705CE5">
              <w:rPr>
                <w:rFonts w:cs="Times New Roman"/>
                <w:sz w:val="20"/>
                <w:szCs w:val="20"/>
              </w:rPr>
              <w:t>Creche</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133</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112</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92</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175</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151</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242</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246</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246</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263</w:t>
            </w:r>
          </w:p>
        </w:tc>
        <w:tc>
          <w:tcPr>
            <w:tcW w:w="287"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263</w:t>
            </w:r>
          </w:p>
        </w:tc>
        <w:tc>
          <w:tcPr>
            <w:tcW w:w="312"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294</w:t>
            </w:r>
          </w:p>
        </w:tc>
        <w:tc>
          <w:tcPr>
            <w:tcW w:w="552"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121,05%</w:t>
            </w:r>
          </w:p>
        </w:tc>
      </w:tr>
      <w:tr w:rsidR="0066288B" w:rsidRPr="00705CE5" w:rsidTr="00437219">
        <w:trPr>
          <w:trHeight w:val="283"/>
          <w:jc w:val="center"/>
        </w:trPr>
        <w:tc>
          <w:tcPr>
            <w:tcW w:w="599" w:type="pct"/>
            <w:vMerge/>
            <w:shd w:val="clear" w:color="auto" w:fill="auto"/>
            <w:vAlign w:val="center"/>
            <w:hideMark/>
          </w:tcPr>
          <w:p w:rsidR="0066288B" w:rsidRPr="00705CE5" w:rsidRDefault="0066288B" w:rsidP="00437219">
            <w:pPr>
              <w:ind w:left="34"/>
              <w:jc w:val="both"/>
              <w:rPr>
                <w:rFonts w:cs="Times New Roman"/>
                <w:sz w:val="20"/>
                <w:szCs w:val="20"/>
              </w:rPr>
            </w:pPr>
          </w:p>
        </w:tc>
        <w:tc>
          <w:tcPr>
            <w:tcW w:w="671" w:type="pct"/>
            <w:shd w:val="clear" w:color="auto" w:fill="auto"/>
            <w:hideMark/>
          </w:tcPr>
          <w:p w:rsidR="0066288B" w:rsidRPr="00705CE5" w:rsidRDefault="0066288B" w:rsidP="00437219">
            <w:pPr>
              <w:ind w:left="34"/>
              <w:jc w:val="both"/>
              <w:rPr>
                <w:rFonts w:cs="Times New Roman"/>
                <w:sz w:val="20"/>
                <w:szCs w:val="20"/>
              </w:rPr>
            </w:pPr>
            <w:r w:rsidRPr="00705CE5">
              <w:rPr>
                <w:rFonts w:cs="Times New Roman"/>
                <w:sz w:val="20"/>
                <w:szCs w:val="20"/>
              </w:rPr>
              <w:t>Pré-Escola</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131</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191</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198</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214</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243</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286</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315</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313</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313</w:t>
            </w:r>
          </w:p>
        </w:tc>
        <w:tc>
          <w:tcPr>
            <w:tcW w:w="287"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311</w:t>
            </w:r>
          </w:p>
        </w:tc>
        <w:tc>
          <w:tcPr>
            <w:tcW w:w="312"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343</w:t>
            </w:r>
          </w:p>
        </w:tc>
        <w:tc>
          <w:tcPr>
            <w:tcW w:w="552" w:type="pct"/>
            <w:shd w:val="clear" w:color="auto" w:fill="auto"/>
          </w:tcPr>
          <w:p w:rsidR="0066288B" w:rsidRPr="00705CE5" w:rsidRDefault="0066288B" w:rsidP="00437219">
            <w:pPr>
              <w:keepNext/>
              <w:ind w:left="-57" w:right="-57"/>
              <w:jc w:val="center"/>
              <w:rPr>
                <w:rFonts w:cs="Times New Roman"/>
                <w:sz w:val="20"/>
                <w:szCs w:val="20"/>
              </w:rPr>
            </w:pPr>
            <w:r w:rsidRPr="00705CE5">
              <w:rPr>
                <w:rFonts w:cs="Times New Roman"/>
                <w:sz w:val="20"/>
                <w:szCs w:val="20"/>
              </w:rPr>
              <w:t>161,83%</w:t>
            </w:r>
          </w:p>
        </w:tc>
      </w:tr>
      <w:tr w:rsidR="0066288B" w:rsidRPr="00705CE5" w:rsidTr="00437219">
        <w:trPr>
          <w:trHeight w:val="283"/>
          <w:jc w:val="center"/>
        </w:trPr>
        <w:tc>
          <w:tcPr>
            <w:tcW w:w="599" w:type="pct"/>
            <w:vMerge/>
            <w:shd w:val="clear" w:color="auto" w:fill="auto"/>
            <w:vAlign w:val="center"/>
            <w:hideMark/>
          </w:tcPr>
          <w:p w:rsidR="0066288B" w:rsidRPr="00705CE5" w:rsidRDefault="0066288B" w:rsidP="00437219">
            <w:pPr>
              <w:ind w:left="34"/>
              <w:jc w:val="both"/>
              <w:rPr>
                <w:rFonts w:cs="Times New Roman"/>
                <w:sz w:val="20"/>
                <w:szCs w:val="20"/>
              </w:rPr>
            </w:pPr>
          </w:p>
        </w:tc>
        <w:tc>
          <w:tcPr>
            <w:tcW w:w="671" w:type="pct"/>
            <w:shd w:val="clear" w:color="auto" w:fill="auto"/>
            <w:hideMark/>
          </w:tcPr>
          <w:p w:rsidR="0066288B" w:rsidRPr="00705CE5" w:rsidRDefault="0066288B" w:rsidP="00437219">
            <w:pPr>
              <w:ind w:left="34"/>
              <w:jc w:val="both"/>
              <w:rPr>
                <w:rFonts w:cs="Times New Roman"/>
                <w:sz w:val="20"/>
                <w:szCs w:val="20"/>
              </w:rPr>
            </w:pPr>
            <w:r w:rsidRPr="00705CE5">
              <w:rPr>
                <w:rFonts w:cs="Times New Roman"/>
                <w:sz w:val="20"/>
                <w:szCs w:val="20"/>
              </w:rPr>
              <w:t>TOTAL</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133</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112</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92</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175</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151</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242</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246</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246</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263</w:t>
            </w:r>
          </w:p>
        </w:tc>
        <w:tc>
          <w:tcPr>
            <w:tcW w:w="287"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263</w:t>
            </w:r>
          </w:p>
        </w:tc>
        <w:tc>
          <w:tcPr>
            <w:tcW w:w="312"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294</w:t>
            </w:r>
          </w:p>
        </w:tc>
        <w:tc>
          <w:tcPr>
            <w:tcW w:w="552" w:type="pct"/>
            <w:shd w:val="clear" w:color="auto" w:fill="auto"/>
          </w:tcPr>
          <w:p w:rsidR="0066288B" w:rsidRPr="00705CE5" w:rsidRDefault="0066288B" w:rsidP="00437219">
            <w:pPr>
              <w:ind w:left="-57" w:right="-57"/>
              <w:jc w:val="center"/>
              <w:rPr>
                <w:rFonts w:cs="Times New Roman"/>
                <w:sz w:val="20"/>
                <w:szCs w:val="20"/>
              </w:rPr>
            </w:pPr>
            <w:r w:rsidRPr="00705CE5">
              <w:rPr>
                <w:rFonts w:cs="Times New Roman"/>
                <w:sz w:val="20"/>
                <w:szCs w:val="20"/>
              </w:rPr>
              <w:t>121,05%</w:t>
            </w:r>
          </w:p>
        </w:tc>
      </w:tr>
    </w:tbl>
    <w:p w:rsidR="0066288B" w:rsidRPr="00705CE5" w:rsidRDefault="0066288B" w:rsidP="0066288B">
      <w:pPr>
        <w:pStyle w:val="Legenda"/>
        <w:spacing w:after="0" w:line="360" w:lineRule="auto"/>
        <w:jc w:val="both"/>
        <w:rPr>
          <w:b w:val="0"/>
          <w:color w:val="auto"/>
          <w:sz w:val="20"/>
          <w:szCs w:val="20"/>
          <w:shd w:val="clear" w:color="auto" w:fill="92D050"/>
        </w:rPr>
      </w:pPr>
      <w:r w:rsidRPr="00705CE5">
        <w:rPr>
          <w:b w:val="0"/>
          <w:color w:val="auto"/>
          <w:sz w:val="20"/>
          <w:szCs w:val="20"/>
        </w:rPr>
        <w:t xml:space="preserve">FONTE: </w:t>
      </w:r>
      <w:r w:rsidRPr="00705CE5">
        <w:rPr>
          <w:b w:val="0"/>
          <w:color w:val="000000"/>
          <w:sz w:val="20"/>
          <w:szCs w:val="20"/>
          <w:shd w:val="clear" w:color="auto" w:fill="FFFFFF"/>
        </w:rPr>
        <w:t>MEC/INEP/DEED.</w:t>
      </w:r>
    </w:p>
    <w:p w:rsidR="0066288B" w:rsidRPr="00705CE5" w:rsidRDefault="0066288B" w:rsidP="0066288B">
      <w:pPr>
        <w:ind w:firstLine="851"/>
        <w:jc w:val="both"/>
        <w:rPr>
          <w:rFonts w:cs="Times New Roman"/>
        </w:rPr>
      </w:pPr>
    </w:p>
    <w:p w:rsidR="0066288B" w:rsidRPr="00705CE5" w:rsidRDefault="0066288B" w:rsidP="0066288B">
      <w:pPr>
        <w:ind w:firstLine="851"/>
        <w:jc w:val="both"/>
        <w:rPr>
          <w:rFonts w:cs="Times New Roman"/>
        </w:rPr>
      </w:pPr>
      <w:r w:rsidRPr="00705CE5">
        <w:rPr>
          <w:rFonts w:cs="Times New Roman"/>
        </w:rPr>
        <w:t>A evolução de matrículas da Educação Infantil da Rede Municipal de Ensino, referente aos dados da tabela anterior podem ser melhores compreendidas no gráfico abaixo:</w:t>
      </w:r>
    </w:p>
    <w:p w:rsidR="00A23791" w:rsidRPr="00705CE5" w:rsidRDefault="00A23791" w:rsidP="0066288B">
      <w:pPr>
        <w:rPr>
          <w:rFonts w:cs="Times New Roman"/>
          <w:sz w:val="20"/>
          <w:szCs w:val="20"/>
        </w:rPr>
      </w:pPr>
    </w:p>
    <w:p w:rsidR="0066288B" w:rsidRPr="00705CE5" w:rsidRDefault="00A23791" w:rsidP="0066288B">
      <w:pPr>
        <w:rPr>
          <w:rFonts w:cs="Times New Roman"/>
          <w:szCs w:val="24"/>
        </w:rPr>
      </w:pPr>
      <w:r w:rsidRPr="00705CE5">
        <w:rPr>
          <w:rFonts w:cs="Times New Roman"/>
          <w:szCs w:val="24"/>
        </w:rPr>
        <w:t>GRÁFICO 0</w:t>
      </w:r>
      <w:r w:rsidR="004201E2" w:rsidRPr="00705CE5">
        <w:rPr>
          <w:rFonts w:cs="Times New Roman"/>
          <w:szCs w:val="24"/>
        </w:rPr>
        <w:t>8</w:t>
      </w:r>
      <w:r w:rsidR="0066288B" w:rsidRPr="00705CE5">
        <w:rPr>
          <w:rFonts w:cs="Times New Roman"/>
          <w:szCs w:val="24"/>
        </w:rPr>
        <w:t>: Matrículas da Educação Infantil - Creches - Rede Municipal de Ensino.</w:t>
      </w:r>
    </w:p>
    <w:p w:rsidR="0066288B" w:rsidRPr="00705CE5" w:rsidRDefault="0066288B" w:rsidP="0066288B">
      <w:pPr>
        <w:spacing w:before="120" w:after="120"/>
        <w:jc w:val="center"/>
        <w:rPr>
          <w:rFonts w:cs="Times New Roman"/>
          <w:sz w:val="20"/>
          <w:szCs w:val="20"/>
        </w:rPr>
      </w:pPr>
      <w:r w:rsidRPr="00705CE5">
        <w:rPr>
          <w:rFonts w:cs="Times New Roman"/>
          <w:noProof/>
          <w:sz w:val="20"/>
          <w:szCs w:val="20"/>
          <w:lang w:eastAsia="pt-BR"/>
        </w:rPr>
        <w:lastRenderedPageBreak/>
        <w:drawing>
          <wp:inline distT="0" distB="0" distL="0" distR="0">
            <wp:extent cx="5400040" cy="2447925"/>
            <wp:effectExtent l="0" t="0" r="0" b="0"/>
            <wp:docPr id="6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288B" w:rsidRPr="00705CE5" w:rsidRDefault="0066288B" w:rsidP="0066288B">
      <w:pPr>
        <w:rPr>
          <w:rFonts w:cs="Times New Roman"/>
          <w:sz w:val="20"/>
          <w:szCs w:val="20"/>
        </w:rPr>
      </w:pPr>
      <w:r w:rsidRPr="00705CE5">
        <w:rPr>
          <w:rFonts w:cs="Times New Roman"/>
          <w:sz w:val="20"/>
          <w:szCs w:val="20"/>
        </w:rPr>
        <w:t>FONTE: Tabela 0</w:t>
      </w:r>
      <w:r w:rsidR="00A23791" w:rsidRPr="00705CE5">
        <w:rPr>
          <w:rFonts w:cs="Times New Roman"/>
          <w:sz w:val="20"/>
          <w:szCs w:val="20"/>
        </w:rPr>
        <w:t>2</w:t>
      </w:r>
      <w:r w:rsidRPr="00705CE5">
        <w:rPr>
          <w:rFonts w:cs="Times New Roman"/>
          <w:sz w:val="20"/>
          <w:szCs w:val="20"/>
        </w:rPr>
        <w:t>.</w:t>
      </w:r>
    </w:p>
    <w:p w:rsidR="0066288B" w:rsidRPr="00705CE5" w:rsidRDefault="0066288B" w:rsidP="0066288B">
      <w:pPr>
        <w:rPr>
          <w:rFonts w:cs="Times New Roman"/>
        </w:rPr>
      </w:pPr>
    </w:p>
    <w:p w:rsidR="0066288B" w:rsidRPr="00705CE5" w:rsidRDefault="0066288B" w:rsidP="0066288B">
      <w:pPr>
        <w:spacing w:line="276" w:lineRule="auto"/>
        <w:rPr>
          <w:rFonts w:cs="Times New Roman"/>
          <w:szCs w:val="24"/>
        </w:rPr>
      </w:pPr>
      <w:r w:rsidRPr="00705CE5">
        <w:rPr>
          <w:rFonts w:cs="Times New Roman"/>
          <w:szCs w:val="24"/>
        </w:rPr>
        <w:t>GRÁFICO 0</w:t>
      </w:r>
      <w:r w:rsidR="004201E2" w:rsidRPr="00705CE5">
        <w:rPr>
          <w:rFonts w:cs="Times New Roman"/>
          <w:szCs w:val="24"/>
        </w:rPr>
        <w:t>9</w:t>
      </w:r>
      <w:r w:rsidRPr="00705CE5">
        <w:rPr>
          <w:rFonts w:cs="Times New Roman"/>
          <w:szCs w:val="24"/>
        </w:rPr>
        <w:t>: Matrículas da Educação Infantil – Pré-Escola - Rede Municipal de Ensino.</w:t>
      </w:r>
    </w:p>
    <w:p w:rsidR="0066288B" w:rsidRPr="00705CE5" w:rsidRDefault="0066288B" w:rsidP="0066288B">
      <w:pPr>
        <w:jc w:val="center"/>
        <w:rPr>
          <w:rFonts w:cs="Times New Roman"/>
          <w:sz w:val="20"/>
          <w:szCs w:val="20"/>
        </w:rPr>
      </w:pPr>
      <w:r w:rsidRPr="00705CE5">
        <w:rPr>
          <w:rFonts w:cs="Times New Roman"/>
          <w:noProof/>
          <w:sz w:val="20"/>
          <w:szCs w:val="20"/>
          <w:lang w:eastAsia="pt-BR"/>
        </w:rPr>
        <w:drawing>
          <wp:inline distT="0" distB="0" distL="0" distR="0">
            <wp:extent cx="5400040" cy="2505075"/>
            <wp:effectExtent l="0" t="0" r="0" b="0"/>
            <wp:docPr id="1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288B" w:rsidRPr="00705CE5" w:rsidRDefault="0066288B" w:rsidP="0066288B">
      <w:pPr>
        <w:rPr>
          <w:rFonts w:cs="Times New Roman"/>
          <w:sz w:val="20"/>
          <w:szCs w:val="20"/>
        </w:rPr>
      </w:pPr>
      <w:r w:rsidRPr="00705CE5">
        <w:rPr>
          <w:rFonts w:cs="Times New Roman"/>
          <w:sz w:val="20"/>
          <w:szCs w:val="20"/>
        </w:rPr>
        <w:t>FONTE: Tabela 0</w:t>
      </w:r>
      <w:r w:rsidR="00A23791" w:rsidRPr="00705CE5">
        <w:rPr>
          <w:rFonts w:cs="Times New Roman"/>
          <w:sz w:val="20"/>
          <w:szCs w:val="20"/>
        </w:rPr>
        <w:t>2</w:t>
      </w:r>
      <w:r w:rsidRPr="00705CE5">
        <w:rPr>
          <w:rFonts w:cs="Times New Roman"/>
          <w:sz w:val="20"/>
          <w:szCs w:val="20"/>
        </w:rPr>
        <w:t>.</w:t>
      </w:r>
    </w:p>
    <w:p w:rsidR="0066288B" w:rsidRPr="00705CE5" w:rsidRDefault="0066288B" w:rsidP="0066288B">
      <w:pPr>
        <w:tabs>
          <w:tab w:val="left" w:pos="4950"/>
        </w:tabs>
        <w:rPr>
          <w:rFonts w:cs="Times New Roman"/>
          <w:highlight w:val="yellow"/>
        </w:rPr>
      </w:pPr>
    </w:p>
    <w:p w:rsidR="0066288B" w:rsidRPr="00705CE5" w:rsidRDefault="0066288B" w:rsidP="0066288B">
      <w:pPr>
        <w:tabs>
          <w:tab w:val="left" w:pos="4950"/>
        </w:tabs>
        <w:rPr>
          <w:rFonts w:cs="Times New Roman"/>
          <w:szCs w:val="24"/>
        </w:rPr>
      </w:pPr>
      <w:r w:rsidRPr="00705CE5">
        <w:rPr>
          <w:rFonts w:cs="Times New Roman"/>
          <w:szCs w:val="24"/>
        </w:rPr>
        <w:t xml:space="preserve">TABELA </w:t>
      </w:r>
      <w:r w:rsidR="004201E2" w:rsidRPr="00705CE5">
        <w:rPr>
          <w:rFonts w:cs="Times New Roman"/>
          <w:szCs w:val="24"/>
        </w:rPr>
        <w:t>2</w:t>
      </w:r>
      <w:r w:rsidR="00A23791" w:rsidRPr="00705CE5">
        <w:rPr>
          <w:rFonts w:cs="Times New Roman"/>
          <w:szCs w:val="24"/>
        </w:rPr>
        <w:t>3</w:t>
      </w:r>
      <w:r w:rsidRPr="00705CE5">
        <w:rPr>
          <w:rFonts w:cs="Times New Roman"/>
          <w:szCs w:val="24"/>
        </w:rPr>
        <w:t>: Total de matrículas da Educação Infantil – Rede Particular de Ensino.</w:t>
      </w:r>
    </w:p>
    <w:tbl>
      <w:tblPr>
        <w:tblW w:w="4942" w:type="pct"/>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1152"/>
        <w:gridCol w:w="492"/>
        <w:gridCol w:w="495"/>
        <w:gridCol w:w="495"/>
        <w:gridCol w:w="495"/>
        <w:gridCol w:w="495"/>
        <w:gridCol w:w="495"/>
        <w:gridCol w:w="495"/>
        <w:gridCol w:w="495"/>
        <w:gridCol w:w="495"/>
        <w:gridCol w:w="495"/>
        <w:gridCol w:w="536"/>
        <w:gridCol w:w="952"/>
      </w:tblGrid>
      <w:tr w:rsidR="0066288B" w:rsidRPr="00705CE5" w:rsidTr="00437219">
        <w:trPr>
          <w:trHeight w:val="168"/>
          <w:jc w:val="center"/>
        </w:trPr>
        <w:tc>
          <w:tcPr>
            <w:tcW w:w="599" w:type="pct"/>
            <w:vMerge w:val="restart"/>
            <w:shd w:val="clear" w:color="auto" w:fill="auto"/>
            <w:vAlign w:val="center"/>
          </w:tcPr>
          <w:p w:rsidR="0066288B" w:rsidRPr="00705CE5" w:rsidRDefault="0066288B" w:rsidP="00437219">
            <w:pPr>
              <w:ind w:left="-142" w:right="-109"/>
              <w:jc w:val="center"/>
              <w:rPr>
                <w:rFonts w:cs="Times New Roman"/>
                <w:b/>
                <w:sz w:val="20"/>
                <w:szCs w:val="20"/>
              </w:rPr>
            </w:pPr>
            <w:r w:rsidRPr="00705CE5">
              <w:rPr>
                <w:rFonts w:cs="Times New Roman"/>
                <w:b/>
                <w:sz w:val="20"/>
                <w:szCs w:val="20"/>
              </w:rPr>
              <w:t>Nível /</w:t>
            </w:r>
          </w:p>
          <w:p w:rsidR="0066288B" w:rsidRPr="00705CE5" w:rsidRDefault="0066288B" w:rsidP="00437219">
            <w:pPr>
              <w:ind w:left="-142" w:right="-109"/>
              <w:jc w:val="center"/>
              <w:rPr>
                <w:rFonts w:cs="Times New Roman"/>
                <w:b/>
                <w:sz w:val="20"/>
                <w:szCs w:val="20"/>
              </w:rPr>
            </w:pPr>
            <w:r w:rsidRPr="00705CE5">
              <w:rPr>
                <w:rFonts w:cs="Times New Roman"/>
                <w:b/>
                <w:sz w:val="20"/>
                <w:szCs w:val="20"/>
              </w:rPr>
              <w:t>Etapa</w:t>
            </w:r>
          </w:p>
        </w:tc>
        <w:tc>
          <w:tcPr>
            <w:tcW w:w="669" w:type="pct"/>
            <w:vMerge w:val="restart"/>
            <w:shd w:val="clear" w:color="auto" w:fill="auto"/>
            <w:vAlign w:val="center"/>
          </w:tcPr>
          <w:p w:rsidR="0066288B" w:rsidRPr="00705CE5" w:rsidRDefault="0066288B" w:rsidP="00437219">
            <w:pPr>
              <w:jc w:val="center"/>
              <w:rPr>
                <w:rFonts w:cs="Times New Roman"/>
                <w:b/>
                <w:sz w:val="20"/>
                <w:szCs w:val="20"/>
              </w:rPr>
            </w:pPr>
            <w:r w:rsidRPr="00705CE5">
              <w:rPr>
                <w:rFonts w:cs="Times New Roman"/>
                <w:b/>
                <w:sz w:val="20"/>
                <w:szCs w:val="20"/>
              </w:rPr>
              <w:t>Oferta</w:t>
            </w:r>
          </w:p>
        </w:tc>
        <w:tc>
          <w:tcPr>
            <w:tcW w:w="3180" w:type="pct"/>
            <w:gridSpan w:val="11"/>
            <w:shd w:val="clear" w:color="auto" w:fill="auto"/>
            <w:hideMark/>
          </w:tcPr>
          <w:p w:rsidR="0066288B" w:rsidRPr="00705CE5" w:rsidRDefault="0066288B" w:rsidP="00437219">
            <w:pPr>
              <w:jc w:val="center"/>
              <w:rPr>
                <w:rFonts w:cs="Times New Roman"/>
                <w:b/>
                <w:sz w:val="20"/>
                <w:szCs w:val="20"/>
              </w:rPr>
            </w:pPr>
            <w:r w:rsidRPr="00705CE5">
              <w:rPr>
                <w:rFonts w:cs="Times New Roman"/>
                <w:b/>
                <w:sz w:val="20"/>
                <w:szCs w:val="20"/>
              </w:rPr>
              <w:t>MATRÍCULAS ESCOLAS PARTICULARES</w:t>
            </w:r>
          </w:p>
        </w:tc>
        <w:tc>
          <w:tcPr>
            <w:tcW w:w="552" w:type="pct"/>
            <w:vMerge w:val="restart"/>
            <w:shd w:val="clear" w:color="auto" w:fill="auto"/>
          </w:tcPr>
          <w:p w:rsidR="0066288B" w:rsidRPr="00705CE5" w:rsidRDefault="0066288B" w:rsidP="00437219">
            <w:pPr>
              <w:ind w:left="-57" w:right="-57"/>
              <w:jc w:val="center"/>
              <w:rPr>
                <w:rFonts w:cs="Times New Roman"/>
                <w:b/>
                <w:sz w:val="20"/>
                <w:szCs w:val="20"/>
              </w:rPr>
            </w:pPr>
            <w:r w:rsidRPr="00705CE5">
              <w:rPr>
                <w:rFonts w:cs="Times New Roman"/>
                <w:b/>
                <w:sz w:val="20"/>
                <w:szCs w:val="20"/>
              </w:rPr>
              <w:t>% Aumento da matrícula na década</w:t>
            </w:r>
          </w:p>
        </w:tc>
      </w:tr>
      <w:tr w:rsidR="0066288B" w:rsidRPr="00705CE5" w:rsidTr="00437219">
        <w:trPr>
          <w:cantSplit/>
          <w:trHeight w:val="1134"/>
          <w:jc w:val="center"/>
        </w:trPr>
        <w:tc>
          <w:tcPr>
            <w:tcW w:w="599" w:type="pct"/>
            <w:vMerge/>
            <w:shd w:val="clear" w:color="auto" w:fill="auto"/>
            <w:vAlign w:val="center"/>
            <w:hideMark/>
          </w:tcPr>
          <w:p w:rsidR="0066288B" w:rsidRPr="00705CE5" w:rsidRDefault="0066288B" w:rsidP="00437219">
            <w:pPr>
              <w:rPr>
                <w:rFonts w:cs="Times New Roman"/>
                <w:b/>
                <w:sz w:val="20"/>
                <w:szCs w:val="20"/>
              </w:rPr>
            </w:pPr>
          </w:p>
        </w:tc>
        <w:tc>
          <w:tcPr>
            <w:tcW w:w="669" w:type="pct"/>
            <w:vMerge/>
            <w:shd w:val="clear" w:color="auto" w:fill="auto"/>
            <w:vAlign w:val="center"/>
            <w:hideMark/>
          </w:tcPr>
          <w:p w:rsidR="0066288B" w:rsidRPr="00705CE5" w:rsidRDefault="0066288B" w:rsidP="00437219">
            <w:pPr>
              <w:rPr>
                <w:rFonts w:cs="Times New Roman"/>
                <w:b/>
                <w:sz w:val="20"/>
                <w:szCs w:val="20"/>
              </w:rPr>
            </w:pPr>
          </w:p>
        </w:tc>
        <w:tc>
          <w:tcPr>
            <w:tcW w:w="286"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2004</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2005</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2006</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2007</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2008</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2009</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2010</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2011</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2012</w:t>
            </w:r>
          </w:p>
        </w:tc>
        <w:tc>
          <w:tcPr>
            <w:tcW w:w="287"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2013</w:t>
            </w:r>
          </w:p>
        </w:tc>
        <w:tc>
          <w:tcPr>
            <w:tcW w:w="311" w:type="pct"/>
            <w:shd w:val="clear" w:color="auto" w:fill="auto"/>
            <w:textDirection w:val="btLr"/>
            <w:hideMark/>
          </w:tcPr>
          <w:p w:rsidR="0066288B" w:rsidRPr="00705CE5" w:rsidRDefault="0066288B" w:rsidP="00437219">
            <w:pPr>
              <w:ind w:left="113" w:right="113"/>
              <w:jc w:val="center"/>
              <w:rPr>
                <w:rFonts w:cs="Times New Roman"/>
                <w:b/>
                <w:sz w:val="20"/>
                <w:szCs w:val="20"/>
              </w:rPr>
            </w:pPr>
            <w:r w:rsidRPr="00705CE5">
              <w:rPr>
                <w:rFonts w:cs="Times New Roman"/>
                <w:b/>
                <w:sz w:val="20"/>
                <w:szCs w:val="20"/>
              </w:rPr>
              <w:t>2014</w:t>
            </w:r>
          </w:p>
        </w:tc>
        <w:tc>
          <w:tcPr>
            <w:tcW w:w="552" w:type="pct"/>
            <w:vMerge/>
            <w:shd w:val="clear" w:color="auto" w:fill="auto"/>
          </w:tcPr>
          <w:p w:rsidR="0066288B" w:rsidRPr="00705CE5" w:rsidRDefault="0066288B" w:rsidP="00437219">
            <w:pPr>
              <w:jc w:val="center"/>
              <w:rPr>
                <w:rFonts w:cs="Times New Roman"/>
                <w:b/>
                <w:sz w:val="20"/>
                <w:szCs w:val="20"/>
              </w:rPr>
            </w:pPr>
          </w:p>
        </w:tc>
      </w:tr>
      <w:tr w:rsidR="0066288B" w:rsidRPr="00705CE5" w:rsidTr="00437219">
        <w:trPr>
          <w:trHeight w:val="283"/>
          <w:jc w:val="center"/>
        </w:trPr>
        <w:tc>
          <w:tcPr>
            <w:tcW w:w="599" w:type="pct"/>
            <w:vMerge w:val="restart"/>
            <w:shd w:val="clear" w:color="auto" w:fill="auto"/>
            <w:vAlign w:val="center"/>
            <w:hideMark/>
          </w:tcPr>
          <w:p w:rsidR="0066288B" w:rsidRPr="00705CE5" w:rsidRDefault="0066288B" w:rsidP="00437219">
            <w:pPr>
              <w:ind w:left="-57" w:right="-57"/>
              <w:rPr>
                <w:rFonts w:cs="Times New Roman"/>
                <w:sz w:val="20"/>
                <w:szCs w:val="20"/>
              </w:rPr>
            </w:pPr>
            <w:r w:rsidRPr="00705CE5">
              <w:rPr>
                <w:rFonts w:cs="Times New Roman"/>
                <w:sz w:val="20"/>
                <w:szCs w:val="20"/>
              </w:rPr>
              <w:t>Educação Infantil</w:t>
            </w:r>
          </w:p>
        </w:tc>
        <w:tc>
          <w:tcPr>
            <w:tcW w:w="669" w:type="pct"/>
            <w:shd w:val="clear" w:color="auto" w:fill="auto"/>
            <w:hideMark/>
          </w:tcPr>
          <w:p w:rsidR="0066288B" w:rsidRPr="00705CE5" w:rsidRDefault="0066288B" w:rsidP="00437219">
            <w:pPr>
              <w:ind w:right="-57"/>
              <w:jc w:val="both"/>
              <w:rPr>
                <w:rFonts w:cs="Times New Roman"/>
                <w:sz w:val="20"/>
                <w:szCs w:val="20"/>
              </w:rPr>
            </w:pPr>
            <w:r w:rsidRPr="00705CE5">
              <w:rPr>
                <w:rFonts w:cs="Times New Roman"/>
                <w:sz w:val="20"/>
                <w:szCs w:val="20"/>
              </w:rPr>
              <w:t>Creche</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03</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07</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311"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10</w:t>
            </w:r>
          </w:p>
        </w:tc>
        <w:tc>
          <w:tcPr>
            <w:tcW w:w="552"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233%</w:t>
            </w:r>
          </w:p>
        </w:tc>
      </w:tr>
      <w:tr w:rsidR="0066288B" w:rsidRPr="00705CE5" w:rsidTr="00437219">
        <w:trPr>
          <w:trHeight w:val="283"/>
          <w:jc w:val="center"/>
        </w:trPr>
        <w:tc>
          <w:tcPr>
            <w:tcW w:w="599" w:type="pct"/>
            <w:vMerge/>
            <w:shd w:val="clear" w:color="auto" w:fill="auto"/>
            <w:vAlign w:val="center"/>
            <w:hideMark/>
          </w:tcPr>
          <w:p w:rsidR="0066288B" w:rsidRPr="00705CE5" w:rsidRDefault="0066288B" w:rsidP="00437219">
            <w:pPr>
              <w:ind w:left="34"/>
              <w:jc w:val="both"/>
              <w:rPr>
                <w:rFonts w:cs="Times New Roman"/>
                <w:sz w:val="20"/>
                <w:szCs w:val="20"/>
              </w:rPr>
            </w:pPr>
          </w:p>
        </w:tc>
        <w:tc>
          <w:tcPr>
            <w:tcW w:w="669" w:type="pct"/>
            <w:shd w:val="clear" w:color="auto" w:fill="auto"/>
            <w:hideMark/>
          </w:tcPr>
          <w:p w:rsidR="0066288B" w:rsidRPr="00705CE5" w:rsidRDefault="0066288B" w:rsidP="00437219">
            <w:pPr>
              <w:ind w:right="-57"/>
              <w:jc w:val="both"/>
              <w:rPr>
                <w:rFonts w:cs="Times New Roman"/>
                <w:sz w:val="20"/>
                <w:szCs w:val="20"/>
              </w:rPr>
            </w:pPr>
            <w:r w:rsidRPr="00705CE5">
              <w:rPr>
                <w:rFonts w:cs="Times New Roman"/>
                <w:sz w:val="20"/>
                <w:szCs w:val="20"/>
              </w:rPr>
              <w:t>Pré-Escola</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07</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13</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311"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07</w:t>
            </w:r>
          </w:p>
        </w:tc>
        <w:tc>
          <w:tcPr>
            <w:tcW w:w="552" w:type="pct"/>
            <w:shd w:val="clear" w:color="auto" w:fill="auto"/>
            <w:vAlign w:val="center"/>
          </w:tcPr>
          <w:p w:rsidR="0066288B" w:rsidRPr="00705CE5" w:rsidRDefault="0066288B" w:rsidP="00437219">
            <w:pPr>
              <w:keepNext/>
              <w:ind w:left="-57" w:right="-57"/>
              <w:jc w:val="center"/>
              <w:rPr>
                <w:rFonts w:cs="Times New Roman"/>
                <w:sz w:val="20"/>
                <w:szCs w:val="20"/>
              </w:rPr>
            </w:pPr>
            <w:r w:rsidRPr="00705CE5">
              <w:rPr>
                <w:rFonts w:cs="Times New Roman"/>
                <w:sz w:val="20"/>
                <w:szCs w:val="20"/>
              </w:rPr>
              <w:t>0%</w:t>
            </w:r>
          </w:p>
        </w:tc>
      </w:tr>
      <w:tr w:rsidR="0066288B" w:rsidRPr="00705CE5" w:rsidTr="00437219">
        <w:trPr>
          <w:trHeight w:val="283"/>
          <w:jc w:val="center"/>
        </w:trPr>
        <w:tc>
          <w:tcPr>
            <w:tcW w:w="599" w:type="pct"/>
            <w:vMerge/>
            <w:shd w:val="clear" w:color="auto" w:fill="auto"/>
            <w:vAlign w:val="center"/>
            <w:hideMark/>
          </w:tcPr>
          <w:p w:rsidR="0066288B" w:rsidRPr="00705CE5" w:rsidRDefault="0066288B" w:rsidP="00437219">
            <w:pPr>
              <w:ind w:left="34"/>
              <w:jc w:val="both"/>
              <w:rPr>
                <w:rFonts w:cs="Times New Roman"/>
                <w:sz w:val="20"/>
                <w:szCs w:val="20"/>
              </w:rPr>
            </w:pPr>
          </w:p>
        </w:tc>
        <w:tc>
          <w:tcPr>
            <w:tcW w:w="669" w:type="pct"/>
            <w:shd w:val="clear" w:color="auto" w:fill="auto"/>
            <w:hideMark/>
          </w:tcPr>
          <w:p w:rsidR="0066288B" w:rsidRPr="00705CE5" w:rsidRDefault="0066288B" w:rsidP="00437219">
            <w:pPr>
              <w:ind w:left="34"/>
              <w:jc w:val="right"/>
              <w:rPr>
                <w:rFonts w:cs="Times New Roman"/>
                <w:sz w:val="20"/>
                <w:szCs w:val="20"/>
              </w:rPr>
            </w:pPr>
            <w:r w:rsidRPr="00705CE5">
              <w:rPr>
                <w:rFonts w:cs="Times New Roman"/>
                <w:sz w:val="20"/>
                <w:szCs w:val="20"/>
              </w:rPr>
              <w:t xml:space="preserve">Total </w:t>
            </w:r>
          </w:p>
        </w:tc>
        <w:tc>
          <w:tcPr>
            <w:tcW w:w="286"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20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287"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00</w:t>
            </w:r>
          </w:p>
        </w:tc>
        <w:tc>
          <w:tcPr>
            <w:tcW w:w="311" w:type="pct"/>
            <w:shd w:val="clear" w:color="auto" w:fill="auto"/>
            <w:vAlign w:val="center"/>
          </w:tcPr>
          <w:p w:rsidR="0066288B" w:rsidRPr="00705CE5" w:rsidRDefault="0066288B" w:rsidP="00437219">
            <w:pPr>
              <w:ind w:left="-57" w:right="-57"/>
              <w:jc w:val="center"/>
              <w:rPr>
                <w:rFonts w:cs="Times New Roman"/>
                <w:sz w:val="20"/>
                <w:szCs w:val="20"/>
              </w:rPr>
            </w:pPr>
            <w:r w:rsidRPr="00705CE5">
              <w:rPr>
                <w:rFonts w:cs="Times New Roman"/>
                <w:sz w:val="20"/>
                <w:szCs w:val="20"/>
              </w:rPr>
              <w:t>17</w:t>
            </w:r>
          </w:p>
        </w:tc>
        <w:tc>
          <w:tcPr>
            <w:tcW w:w="552" w:type="pct"/>
            <w:shd w:val="clear" w:color="auto" w:fill="auto"/>
            <w:vAlign w:val="center"/>
          </w:tcPr>
          <w:p w:rsidR="0066288B" w:rsidRPr="00705CE5" w:rsidRDefault="0066288B" w:rsidP="00437219">
            <w:pPr>
              <w:keepNext/>
              <w:ind w:left="-57" w:right="-57"/>
              <w:jc w:val="center"/>
              <w:rPr>
                <w:rFonts w:cs="Times New Roman"/>
                <w:sz w:val="20"/>
                <w:szCs w:val="20"/>
              </w:rPr>
            </w:pPr>
            <w:r w:rsidRPr="00705CE5">
              <w:rPr>
                <w:rFonts w:cs="Times New Roman"/>
                <w:sz w:val="20"/>
                <w:szCs w:val="20"/>
              </w:rPr>
              <w:t>70%</w:t>
            </w:r>
          </w:p>
        </w:tc>
      </w:tr>
    </w:tbl>
    <w:p w:rsidR="0066288B" w:rsidRPr="00705CE5" w:rsidRDefault="0066288B" w:rsidP="0066288B">
      <w:pPr>
        <w:pStyle w:val="Legenda"/>
        <w:spacing w:after="0" w:line="360" w:lineRule="auto"/>
        <w:jc w:val="both"/>
        <w:rPr>
          <w:b w:val="0"/>
          <w:color w:val="auto"/>
          <w:sz w:val="20"/>
          <w:szCs w:val="20"/>
          <w:shd w:val="clear" w:color="auto" w:fill="92D050"/>
        </w:rPr>
      </w:pPr>
      <w:r w:rsidRPr="00705CE5">
        <w:rPr>
          <w:b w:val="0"/>
          <w:color w:val="auto"/>
          <w:sz w:val="20"/>
          <w:szCs w:val="20"/>
        </w:rPr>
        <w:lastRenderedPageBreak/>
        <w:t>FONTE:</w:t>
      </w:r>
      <w:r w:rsidRPr="00705CE5">
        <w:rPr>
          <w:b w:val="0"/>
          <w:color w:val="000000"/>
          <w:sz w:val="20"/>
          <w:szCs w:val="20"/>
          <w:shd w:val="clear" w:color="auto" w:fill="FFFFFF"/>
        </w:rPr>
        <w:t xml:space="preserve"> MEC/INEP/DEED.</w:t>
      </w:r>
    </w:p>
    <w:p w:rsidR="0066288B" w:rsidRPr="00705CE5" w:rsidRDefault="0066288B" w:rsidP="0066288B">
      <w:pPr>
        <w:widowControl w:val="0"/>
        <w:tabs>
          <w:tab w:val="left" w:pos="851"/>
        </w:tabs>
        <w:autoSpaceDE w:val="0"/>
        <w:autoSpaceDN w:val="0"/>
        <w:adjustRightInd w:val="0"/>
        <w:ind w:firstLine="851"/>
        <w:jc w:val="both"/>
        <w:rPr>
          <w:rFonts w:eastAsia="Calibri" w:cs="Times New Roman"/>
        </w:rPr>
      </w:pPr>
      <w:r w:rsidRPr="00705CE5">
        <w:rPr>
          <w:rFonts w:eastAsia="Calibri" w:cs="Times New Roman"/>
        </w:rPr>
        <w:t>No ano de 2015 a Rede Municipal de Ensino matriculou 292 (duzentas e noventa e duas) crianças nas Creches e 303 (trezentas e três) crianças na Pré-Escola, distribuídas nas unidades de ensino da seguinte forma:</w:t>
      </w:r>
    </w:p>
    <w:p w:rsidR="0066288B" w:rsidRPr="00705CE5" w:rsidRDefault="0066288B" w:rsidP="0066288B">
      <w:pPr>
        <w:widowControl w:val="0"/>
        <w:tabs>
          <w:tab w:val="left" w:pos="851"/>
        </w:tabs>
        <w:autoSpaceDE w:val="0"/>
        <w:autoSpaceDN w:val="0"/>
        <w:adjustRightInd w:val="0"/>
        <w:ind w:firstLine="851"/>
        <w:jc w:val="both"/>
        <w:rPr>
          <w:rFonts w:eastAsia="Calibri" w:cs="Times New Roman"/>
        </w:rPr>
      </w:pPr>
    </w:p>
    <w:p w:rsidR="0066288B" w:rsidRPr="00705CE5" w:rsidRDefault="0066288B" w:rsidP="0066288B">
      <w:pPr>
        <w:widowControl w:val="0"/>
        <w:tabs>
          <w:tab w:val="left" w:pos="851"/>
        </w:tabs>
        <w:autoSpaceDE w:val="0"/>
        <w:autoSpaceDN w:val="0"/>
        <w:adjustRightInd w:val="0"/>
        <w:jc w:val="both"/>
        <w:rPr>
          <w:rFonts w:eastAsia="Calibri" w:cs="Times New Roman"/>
          <w:szCs w:val="24"/>
        </w:rPr>
      </w:pPr>
      <w:r w:rsidRPr="00705CE5">
        <w:rPr>
          <w:rFonts w:eastAsia="Calibri" w:cs="Times New Roman"/>
          <w:szCs w:val="24"/>
        </w:rPr>
        <w:t>TABELA</w:t>
      </w:r>
      <w:r w:rsidR="004201E2" w:rsidRPr="00705CE5">
        <w:rPr>
          <w:rFonts w:eastAsia="Calibri" w:cs="Times New Roman"/>
          <w:szCs w:val="24"/>
        </w:rPr>
        <w:t xml:space="preserve"> 2</w:t>
      </w:r>
      <w:r w:rsidR="00A23791" w:rsidRPr="00705CE5">
        <w:rPr>
          <w:rFonts w:eastAsia="Calibri" w:cs="Times New Roman"/>
          <w:szCs w:val="24"/>
        </w:rPr>
        <w:t>4</w:t>
      </w:r>
      <w:r w:rsidRPr="00705CE5">
        <w:rPr>
          <w:rFonts w:eastAsia="Calibri" w:cs="Times New Roman"/>
          <w:szCs w:val="24"/>
        </w:rPr>
        <w:t xml:space="preserve">: Matrículas efetuadas na Educação Infantil no ano de 2015, por </w:t>
      </w:r>
      <w:proofErr w:type="gramStart"/>
      <w:r w:rsidRPr="00705CE5">
        <w:rPr>
          <w:rFonts w:eastAsia="Calibri" w:cs="Times New Roman"/>
          <w:szCs w:val="24"/>
        </w:rPr>
        <w:t>etapa</w:t>
      </w:r>
      <w:proofErr w:type="gramEnd"/>
      <w:r w:rsidRPr="00705CE5">
        <w:rPr>
          <w:rFonts w:eastAsia="Calibri" w:cs="Times New Roman"/>
          <w:szCs w:val="24"/>
        </w:rPr>
        <w:t xml:space="preserve"> </w:t>
      </w:r>
    </w:p>
    <w:tbl>
      <w:tblPr>
        <w:tblStyle w:val="Tabelacomgrade"/>
        <w:tblW w:w="8411" w:type="dxa"/>
        <w:jc w:val="center"/>
        <w:tblInd w:w="-2576"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4859"/>
        <w:gridCol w:w="3552"/>
      </w:tblGrid>
      <w:tr w:rsidR="00760B23" w:rsidRPr="00705CE5" w:rsidTr="006C27A2">
        <w:trPr>
          <w:jc w:val="center"/>
        </w:trPr>
        <w:tc>
          <w:tcPr>
            <w:tcW w:w="4859" w:type="dxa"/>
            <w:tcBorders>
              <w:left w:val="nil"/>
            </w:tcBorders>
            <w:shd w:val="clear" w:color="auto" w:fill="auto"/>
          </w:tcPr>
          <w:p w:rsidR="00760B23" w:rsidRPr="00705CE5" w:rsidRDefault="00760B23" w:rsidP="00437219">
            <w:pPr>
              <w:jc w:val="center"/>
              <w:rPr>
                <w:rFonts w:cs="Times New Roman"/>
                <w:sz w:val="20"/>
                <w:szCs w:val="20"/>
              </w:rPr>
            </w:pPr>
            <w:r w:rsidRPr="00705CE5">
              <w:rPr>
                <w:rFonts w:cs="Times New Roman"/>
                <w:b/>
                <w:sz w:val="20"/>
                <w:szCs w:val="20"/>
              </w:rPr>
              <w:t>ETAPA</w:t>
            </w:r>
          </w:p>
        </w:tc>
        <w:tc>
          <w:tcPr>
            <w:tcW w:w="3552" w:type="dxa"/>
            <w:tcBorders>
              <w:right w:val="nil"/>
            </w:tcBorders>
            <w:shd w:val="clear" w:color="auto" w:fill="auto"/>
            <w:vAlign w:val="center"/>
          </w:tcPr>
          <w:p w:rsidR="00760B23" w:rsidRPr="00705CE5" w:rsidRDefault="00760B23" w:rsidP="00437219">
            <w:pPr>
              <w:ind w:left="-57" w:right="-57"/>
              <w:jc w:val="center"/>
              <w:rPr>
                <w:rFonts w:cs="Times New Roman"/>
                <w:b/>
                <w:sz w:val="20"/>
                <w:szCs w:val="20"/>
              </w:rPr>
            </w:pPr>
            <w:r w:rsidRPr="00705CE5">
              <w:rPr>
                <w:rFonts w:cs="Times New Roman"/>
                <w:b/>
                <w:sz w:val="20"/>
                <w:szCs w:val="20"/>
              </w:rPr>
              <w:t>TOTAL</w:t>
            </w:r>
          </w:p>
        </w:tc>
      </w:tr>
      <w:tr w:rsidR="00760B23" w:rsidRPr="00705CE5" w:rsidTr="006C27A2">
        <w:trPr>
          <w:trHeight w:val="283"/>
          <w:jc w:val="center"/>
        </w:trPr>
        <w:tc>
          <w:tcPr>
            <w:tcW w:w="4859" w:type="dxa"/>
            <w:tcBorders>
              <w:top w:val="single" w:sz="4" w:space="0" w:color="auto"/>
              <w:left w:val="nil"/>
            </w:tcBorders>
            <w:shd w:val="clear" w:color="auto" w:fill="auto"/>
          </w:tcPr>
          <w:p w:rsidR="00760B23" w:rsidRPr="00705CE5" w:rsidRDefault="00760B23" w:rsidP="00437219">
            <w:pPr>
              <w:ind w:left="-57" w:right="-57"/>
              <w:rPr>
                <w:rFonts w:cs="Times New Roman"/>
                <w:sz w:val="20"/>
                <w:szCs w:val="20"/>
              </w:rPr>
            </w:pPr>
            <w:r w:rsidRPr="00705CE5">
              <w:rPr>
                <w:rFonts w:cs="Times New Roman"/>
                <w:sz w:val="20"/>
                <w:szCs w:val="20"/>
              </w:rPr>
              <w:t>Creche/ Ed. Infantil</w:t>
            </w:r>
          </w:p>
        </w:tc>
        <w:tc>
          <w:tcPr>
            <w:tcW w:w="3552" w:type="dxa"/>
            <w:tcBorders>
              <w:top w:val="single" w:sz="4" w:space="0" w:color="auto"/>
              <w:right w:val="nil"/>
            </w:tcBorders>
            <w:shd w:val="clear" w:color="auto" w:fill="auto"/>
            <w:vAlign w:val="center"/>
          </w:tcPr>
          <w:p w:rsidR="00760B23" w:rsidRPr="00705CE5" w:rsidRDefault="00760B23" w:rsidP="00437219">
            <w:pPr>
              <w:jc w:val="center"/>
              <w:rPr>
                <w:rFonts w:cs="Times New Roman"/>
                <w:b/>
                <w:sz w:val="20"/>
                <w:szCs w:val="20"/>
              </w:rPr>
            </w:pPr>
            <w:r w:rsidRPr="00705CE5">
              <w:rPr>
                <w:rFonts w:cs="Times New Roman"/>
                <w:b/>
                <w:sz w:val="20"/>
                <w:szCs w:val="20"/>
              </w:rPr>
              <w:t>292</w:t>
            </w:r>
          </w:p>
        </w:tc>
      </w:tr>
      <w:tr w:rsidR="00760B23" w:rsidRPr="00705CE5" w:rsidTr="006C27A2">
        <w:trPr>
          <w:trHeight w:val="283"/>
          <w:jc w:val="center"/>
        </w:trPr>
        <w:tc>
          <w:tcPr>
            <w:tcW w:w="4859" w:type="dxa"/>
            <w:tcBorders>
              <w:left w:val="nil"/>
            </w:tcBorders>
            <w:shd w:val="clear" w:color="auto" w:fill="auto"/>
          </w:tcPr>
          <w:p w:rsidR="00760B23" w:rsidRPr="00705CE5" w:rsidRDefault="00760B23" w:rsidP="00437219">
            <w:pPr>
              <w:ind w:left="-57" w:right="-57"/>
              <w:rPr>
                <w:rFonts w:cs="Times New Roman"/>
                <w:sz w:val="20"/>
                <w:szCs w:val="20"/>
              </w:rPr>
            </w:pPr>
            <w:r w:rsidRPr="00705CE5">
              <w:rPr>
                <w:rFonts w:cs="Times New Roman"/>
                <w:sz w:val="20"/>
                <w:szCs w:val="20"/>
              </w:rPr>
              <w:t xml:space="preserve">Pré-Escola/ Ed. Infantil </w:t>
            </w:r>
          </w:p>
        </w:tc>
        <w:tc>
          <w:tcPr>
            <w:tcW w:w="3552" w:type="dxa"/>
            <w:tcBorders>
              <w:right w:val="nil"/>
            </w:tcBorders>
            <w:shd w:val="clear" w:color="auto" w:fill="auto"/>
            <w:vAlign w:val="center"/>
          </w:tcPr>
          <w:p w:rsidR="00760B23" w:rsidRPr="00705CE5" w:rsidRDefault="00760B23" w:rsidP="00437219">
            <w:pPr>
              <w:jc w:val="center"/>
              <w:rPr>
                <w:rFonts w:cs="Times New Roman"/>
                <w:b/>
                <w:sz w:val="20"/>
                <w:szCs w:val="20"/>
              </w:rPr>
            </w:pPr>
            <w:r w:rsidRPr="00705CE5">
              <w:rPr>
                <w:rFonts w:cs="Times New Roman"/>
                <w:b/>
                <w:sz w:val="20"/>
                <w:szCs w:val="20"/>
              </w:rPr>
              <w:t>303</w:t>
            </w:r>
          </w:p>
        </w:tc>
      </w:tr>
      <w:tr w:rsidR="00760B23" w:rsidRPr="00705CE5" w:rsidTr="006C27A2">
        <w:trPr>
          <w:trHeight w:val="283"/>
          <w:jc w:val="center"/>
        </w:trPr>
        <w:tc>
          <w:tcPr>
            <w:tcW w:w="4859" w:type="dxa"/>
            <w:tcBorders>
              <w:left w:val="nil"/>
            </w:tcBorders>
            <w:shd w:val="clear" w:color="auto" w:fill="auto"/>
          </w:tcPr>
          <w:p w:rsidR="00760B23" w:rsidRPr="00705CE5" w:rsidRDefault="00760B23" w:rsidP="00437219">
            <w:pPr>
              <w:ind w:left="-57" w:right="-57"/>
              <w:rPr>
                <w:rFonts w:cs="Times New Roman"/>
                <w:b/>
                <w:sz w:val="20"/>
                <w:szCs w:val="20"/>
              </w:rPr>
            </w:pPr>
            <w:r w:rsidRPr="00705CE5">
              <w:rPr>
                <w:rFonts w:cs="Times New Roman"/>
                <w:b/>
                <w:sz w:val="20"/>
                <w:szCs w:val="20"/>
              </w:rPr>
              <w:t xml:space="preserve">Total </w:t>
            </w:r>
          </w:p>
        </w:tc>
        <w:tc>
          <w:tcPr>
            <w:tcW w:w="3552" w:type="dxa"/>
            <w:tcBorders>
              <w:right w:val="nil"/>
            </w:tcBorders>
            <w:shd w:val="clear" w:color="auto" w:fill="auto"/>
            <w:vAlign w:val="center"/>
          </w:tcPr>
          <w:p w:rsidR="00760B23" w:rsidRPr="00705CE5" w:rsidRDefault="00760B23" w:rsidP="00437219">
            <w:pPr>
              <w:jc w:val="center"/>
              <w:rPr>
                <w:rFonts w:cs="Times New Roman"/>
                <w:b/>
                <w:sz w:val="20"/>
                <w:szCs w:val="20"/>
              </w:rPr>
            </w:pPr>
            <w:r w:rsidRPr="00705CE5">
              <w:rPr>
                <w:rFonts w:cs="Times New Roman"/>
                <w:b/>
                <w:sz w:val="20"/>
                <w:szCs w:val="20"/>
              </w:rPr>
              <w:t>595</w:t>
            </w:r>
          </w:p>
        </w:tc>
      </w:tr>
    </w:tbl>
    <w:p w:rsidR="0066288B" w:rsidRPr="00705CE5" w:rsidRDefault="0066288B" w:rsidP="0066288B">
      <w:pPr>
        <w:rPr>
          <w:rFonts w:cs="Times New Roman"/>
          <w:sz w:val="20"/>
          <w:szCs w:val="20"/>
        </w:rPr>
      </w:pPr>
      <w:r w:rsidRPr="00705CE5">
        <w:rPr>
          <w:rFonts w:cs="Times New Roman"/>
          <w:sz w:val="20"/>
          <w:szCs w:val="20"/>
        </w:rPr>
        <w:t xml:space="preserve">FONTE: </w:t>
      </w:r>
      <w:proofErr w:type="spellStart"/>
      <w:r w:rsidRPr="00705CE5">
        <w:rPr>
          <w:rFonts w:cs="Times New Roman"/>
          <w:sz w:val="20"/>
          <w:szCs w:val="20"/>
        </w:rPr>
        <w:t>Betha</w:t>
      </w:r>
      <w:proofErr w:type="spellEnd"/>
      <w:r w:rsidRPr="00705CE5">
        <w:rPr>
          <w:rFonts w:cs="Times New Roman"/>
          <w:sz w:val="20"/>
          <w:szCs w:val="20"/>
        </w:rPr>
        <w:t xml:space="preserve"> Educação.</w:t>
      </w:r>
    </w:p>
    <w:p w:rsidR="004277C9" w:rsidRPr="00705CE5" w:rsidRDefault="004277C9" w:rsidP="00A24E0D">
      <w:pPr>
        <w:widowControl w:val="0"/>
        <w:autoSpaceDE w:val="0"/>
        <w:autoSpaceDN w:val="0"/>
        <w:adjustRightInd w:val="0"/>
        <w:ind w:firstLine="851"/>
        <w:jc w:val="both"/>
        <w:rPr>
          <w:rFonts w:cs="Times New Roman"/>
        </w:rPr>
      </w:pPr>
    </w:p>
    <w:p w:rsidR="00A24E0D" w:rsidRPr="00705CE5" w:rsidRDefault="00A24E0D" w:rsidP="00A24E0D">
      <w:pPr>
        <w:widowControl w:val="0"/>
        <w:autoSpaceDE w:val="0"/>
        <w:autoSpaceDN w:val="0"/>
        <w:adjustRightInd w:val="0"/>
        <w:ind w:firstLine="851"/>
        <w:jc w:val="both"/>
        <w:rPr>
          <w:rFonts w:cs="Times New Roman"/>
        </w:rPr>
      </w:pPr>
      <w:r w:rsidRPr="00705CE5">
        <w:rPr>
          <w:rFonts w:cs="Times New Roman"/>
        </w:rPr>
        <w:t>Quanto à população em idade escolar no Ensino Fundamental, no Município, assim como na Educação Infantil, também registra aumento</w:t>
      </w:r>
      <w:r w:rsidRPr="00705CE5">
        <w:rPr>
          <w:rFonts w:cs="Times New Roman"/>
          <w:b/>
        </w:rPr>
        <w:t xml:space="preserve"> </w:t>
      </w:r>
      <w:r w:rsidRPr="00705CE5">
        <w:rPr>
          <w:rFonts w:cs="Times New Roman"/>
        </w:rPr>
        <w:t xml:space="preserve">modesto de 7,18% ao longo dos últimos anos como podemos verificar na tabela abaixo: </w:t>
      </w:r>
    </w:p>
    <w:p w:rsidR="00437219" w:rsidRPr="00705CE5" w:rsidRDefault="00437219" w:rsidP="00A24E0D">
      <w:pPr>
        <w:jc w:val="both"/>
        <w:rPr>
          <w:rFonts w:cs="Times New Roman"/>
          <w:sz w:val="20"/>
          <w:szCs w:val="20"/>
        </w:rPr>
      </w:pPr>
    </w:p>
    <w:p w:rsidR="00A24E0D" w:rsidRPr="00705CE5" w:rsidRDefault="004201E2" w:rsidP="00A24E0D">
      <w:pPr>
        <w:jc w:val="both"/>
        <w:rPr>
          <w:rFonts w:cs="Times New Roman"/>
          <w:szCs w:val="24"/>
        </w:rPr>
      </w:pPr>
      <w:r w:rsidRPr="00705CE5">
        <w:rPr>
          <w:rFonts w:cs="Times New Roman"/>
          <w:szCs w:val="24"/>
        </w:rPr>
        <w:t>TABELA 2</w:t>
      </w:r>
      <w:r w:rsidR="00A23791" w:rsidRPr="00705CE5">
        <w:rPr>
          <w:rFonts w:cs="Times New Roman"/>
          <w:szCs w:val="24"/>
        </w:rPr>
        <w:t>5</w:t>
      </w:r>
      <w:r w:rsidR="00A24E0D" w:rsidRPr="00705CE5">
        <w:rPr>
          <w:rFonts w:cs="Times New Roman"/>
          <w:szCs w:val="24"/>
        </w:rPr>
        <w:t>: População em Idade Escolar – 06 a 14 anos.</w:t>
      </w:r>
    </w:p>
    <w:tbl>
      <w:tblPr>
        <w:tblStyle w:val="Tabelacomgrade"/>
        <w:tblW w:w="0" w:type="auto"/>
        <w:jc w:val="center"/>
        <w:tblInd w:w="-486"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3542"/>
        <w:gridCol w:w="1417"/>
        <w:gridCol w:w="3460"/>
      </w:tblGrid>
      <w:tr w:rsidR="00A24E0D" w:rsidRPr="00705CE5" w:rsidTr="006C27A2">
        <w:trPr>
          <w:trHeight w:val="227"/>
          <w:jc w:val="center"/>
        </w:trPr>
        <w:tc>
          <w:tcPr>
            <w:tcW w:w="3542" w:type="dxa"/>
            <w:shd w:val="clear" w:color="auto" w:fill="auto"/>
            <w:vAlign w:val="center"/>
          </w:tcPr>
          <w:p w:rsidR="00A24E0D" w:rsidRPr="00705CE5" w:rsidRDefault="00A24E0D" w:rsidP="00437219">
            <w:pPr>
              <w:jc w:val="center"/>
              <w:rPr>
                <w:rFonts w:cs="Times New Roman"/>
                <w:b/>
                <w:bCs/>
                <w:sz w:val="20"/>
                <w:szCs w:val="20"/>
              </w:rPr>
            </w:pPr>
            <w:r w:rsidRPr="00705CE5">
              <w:rPr>
                <w:rFonts w:cs="Times New Roman"/>
                <w:b/>
                <w:bCs/>
                <w:sz w:val="20"/>
                <w:szCs w:val="20"/>
              </w:rPr>
              <w:t>População</w:t>
            </w:r>
            <w:r w:rsidRPr="00705CE5">
              <w:rPr>
                <w:rFonts w:cs="Times New Roman"/>
                <w:b/>
                <w:bCs/>
                <w:sz w:val="20"/>
                <w:szCs w:val="20"/>
              </w:rPr>
              <w:br/>
              <w:t>Faixa Etária</w:t>
            </w:r>
          </w:p>
        </w:tc>
        <w:tc>
          <w:tcPr>
            <w:tcW w:w="1417" w:type="dxa"/>
            <w:shd w:val="clear" w:color="auto" w:fill="auto"/>
            <w:vAlign w:val="center"/>
          </w:tcPr>
          <w:p w:rsidR="00A24E0D" w:rsidRPr="00705CE5" w:rsidRDefault="00A24E0D" w:rsidP="00437219">
            <w:pPr>
              <w:jc w:val="center"/>
              <w:rPr>
                <w:rFonts w:cs="Times New Roman"/>
                <w:b/>
                <w:bCs/>
                <w:sz w:val="20"/>
                <w:szCs w:val="20"/>
              </w:rPr>
            </w:pPr>
            <w:r w:rsidRPr="00705CE5">
              <w:rPr>
                <w:rFonts w:cs="Times New Roman"/>
                <w:b/>
                <w:bCs/>
                <w:sz w:val="20"/>
                <w:szCs w:val="20"/>
              </w:rPr>
              <w:t>Ano</w:t>
            </w:r>
          </w:p>
        </w:tc>
        <w:tc>
          <w:tcPr>
            <w:tcW w:w="3460" w:type="dxa"/>
            <w:shd w:val="clear" w:color="auto" w:fill="auto"/>
            <w:vAlign w:val="center"/>
          </w:tcPr>
          <w:p w:rsidR="00A24E0D" w:rsidRPr="00705CE5" w:rsidRDefault="00A24E0D" w:rsidP="00437219">
            <w:pPr>
              <w:jc w:val="center"/>
              <w:rPr>
                <w:rFonts w:cs="Times New Roman"/>
                <w:b/>
                <w:bCs/>
                <w:sz w:val="20"/>
                <w:szCs w:val="20"/>
              </w:rPr>
            </w:pPr>
            <w:r w:rsidRPr="00705CE5">
              <w:rPr>
                <w:rFonts w:cs="Times New Roman"/>
                <w:b/>
                <w:bCs/>
                <w:sz w:val="20"/>
                <w:szCs w:val="20"/>
              </w:rPr>
              <w:t>06 a 14 anos</w:t>
            </w:r>
          </w:p>
        </w:tc>
      </w:tr>
      <w:tr w:rsidR="00A24E0D" w:rsidRPr="00705CE5" w:rsidTr="006C27A2">
        <w:trPr>
          <w:trHeight w:val="227"/>
          <w:jc w:val="center"/>
        </w:trPr>
        <w:tc>
          <w:tcPr>
            <w:tcW w:w="3542" w:type="dxa"/>
            <w:vMerge w:val="restart"/>
            <w:shd w:val="clear" w:color="auto" w:fill="auto"/>
            <w:vAlign w:val="center"/>
          </w:tcPr>
          <w:p w:rsidR="00A24E0D" w:rsidRPr="00705CE5" w:rsidRDefault="00A24E0D" w:rsidP="00437219">
            <w:pPr>
              <w:jc w:val="center"/>
              <w:rPr>
                <w:rFonts w:cs="Times New Roman"/>
                <w:bCs/>
                <w:sz w:val="20"/>
                <w:szCs w:val="20"/>
              </w:rPr>
            </w:pPr>
            <w:r w:rsidRPr="00705CE5">
              <w:rPr>
                <w:rFonts w:cs="Times New Roman"/>
                <w:bCs/>
                <w:sz w:val="20"/>
                <w:szCs w:val="20"/>
              </w:rPr>
              <w:t>Urbana</w:t>
            </w: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2000</w:t>
            </w:r>
          </w:p>
        </w:tc>
        <w:tc>
          <w:tcPr>
            <w:tcW w:w="3460"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359</w:t>
            </w:r>
          </w:p>
        </w:tc>
      </w:tr>
      <w:tr w:rsidR="00A24E0D" w:rsidRPr="00705CE5" w:rsidTr="006C27A2">
        <w:trPr>
          <w:trHeight w:val="227"/>
          <w:jc w:val="center"/>
        </w:trPr>
        <w:tc>
          <w:tcPr>
            <w:tcW w:w="3542" w:type="dxa"/>
            <w:vMerge/>
            <w:shd w:val="clear" w:color="auto" w:fill="auto"/>
            <w:vAlign w:val="center"/>
          </w:tcPr>
          <w:p w:rsidR="00A24E0D" w:rsidRPr="00705CE5" w:rsidRDefault="00A24E0D" w:rsidP="00437219">
            <w:pPr>
              <w:rPr>
                <w:rFonts w:cs="Times New Roman"/>
                <w:sz w:val="20"/>
                <w:szCs w:val="20"/>
              </w:rPr>
            </w:pP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2007</w:t>
            </w:r>
          </w:p>
        </w:tc>
        <w:tc>
          <w:tcPr>
            <w:tcW w:w="3460"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425</w:t>
            </w:r>
          </w:p>
        </w:tc>
      </w:tr>
      <w:tr w:rsidR="00A24E0D" w:rsidRPr="00705CE5" w:rsidTr="006C27A2">
        <w:trPr>
          <w:trHeight w:val="227"/>
          <w:jc w:val="center"/>
        </w:trPr>
        <w:tc>
          <w:tcPr>
            <w:tcW w:w="3542" w:type="dxa"/>
            <w:vMerge/>
            <w:shd w:val="clear" w:color="auto" w:fill="auto"/>
            <w:vAlign w:val="center"/>
          </w:tcPr>
          <w:p w:rsidR="00A24E0D" w:rsidRPr="00705CE5" w:rsidRDefault="00A24E0D" w:rsidP="00437219">
            <w:pPr>
              <w:rPr>
                <w:rFonts w:cs="Times New Roman"/>
                <w:sz w:val="20"/>
                <w:szCs w:val="20"/>
              </w:rPr>
            </w:pP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2010</w:t>
            </w:r>
          </w:p>
        </w:tc>
        <w:tc>
          <w:tcPr>
            <w:tcW w:w="3460"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460</w:t>
            </w:r>
          </w:p>
        </w:tc>
      </w:tr>
      <w:tr w:rsidR="00A24E0D" w:rsidRPr="00705CE5" w:rsidTr="006C27A2">
        <w:trPr>
          <w:trHeight w:val="227"/>
          <w:jc w:val="center"/>
        </w:trPr>
        <w:tc>
          <w:tcPr>
            <w:tcW w:w="3542" w:type="dxa"/>
            <w:vMerge w:val="restart"/>
            <w:shd w:val="clear" w:color="auto" w:fill="auto"/>
            <w:vAlign w:val="center"/>
          </w:tcPr>
          <w:p w:rsidR="00A24E0D" w:rsidRPr="00705CE5" w:rsidRDefault="00A24E0D" w:rsidP="00437219">
            <w:pPr>
              <w:jc w:val="center"/>
              <w:rPr>
                <w:rFonts w:cs="Times New Roman"/>
                <w:bCs/>
                <w:sz w:val="20"/>
                <w:szCs w:val="20"/>
              </w:rPr>
            </w:pPr>
            <w:r w:rsidRPr="00705CE5">
              <w:rPr>
                <w:rFonts w:cs="Times New Roman"/>
                <w:bCs/>
                <w:sz w:val="20"/>
                <w:szCs w:val="20"/>
              </w:rPr>
              <w:t>Rural</w:t>
            </w: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2000</w:t>
            </w:r>
          </w:p>
        </w:tc>
        <w:tc>
          <w:tcPr>
            <w:tcW w:w="3460"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1.076</w:t>
            </w:r>
          </w:p>
        </w:tc>
      </w:tr>
      <w:tr w:rsidR="00A24E0D" w:rsidRPr="00705CE5" w:rsidTr="006C27A2">
        <w:trPr>
          <w:trHeight w:val="227"/>
          <w:jc w:val="center"/>
        </w:trPr>
        <w:tc>
          <w:tcPr>
            <w:tcW w:w="3542" w:type="dxa"/>
            <w:vMerge/>
            <w:shd w:val="clear" w:color="auto" w:fill="auto"/>
            <w:vAlign w:val="center"/>
          </w:tcPr>
          <w:p w:rsidR="00A24E0D" w:rsidRPr="00705CE5" w:rsidRDefault="00A24E0D" w:rsidP="00437219">
            <w:pPr>
              <w:rPr>
                <w:rFonts w:cs="Times New Roman"/>
                <w:sz w:val="20"/>
                <w:szCs w:val="20"/>
              </w:rPr>
            </w:pP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2007</w:t>
            </w:r>
          </w:p>
        </w:tc>
        <w:tc>
          <w:tcPr>
            <w:tcW w:w="3460"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1.036</w:t>
            </w:r>
          </w:p>
        </w:tc>
      </w:tr>
      <w:tr w:rsidR="00A24E0D" w:rsidRPr="00705CE5" w:rsidTr="006C27A2">
        <w:trPr>
          <w:trHeight w:val="227"/>
          <w:jc w:val="center"/>
        </w:trPr>
        <w:tc>
          <w:tcPr>
            <w:tcW w:w="3542" w:type="dxa"/>
            <w:vMerge/>
            <w:shd w:val="clear" w:color="auto" w:fill="auto"/>
            <w:vAlign w:val="center"/>
          </w:tcPr>
          <w:p w:rsidR="00A24E0D" w:rsidRPr="00705CE5" w:rsidRDefault="00A24E0D" w:rsidP="00437219">
            <w:pPr>
              <w:rPr>
                <w:rFonts w:cs="Times New Roman"/>
                <w:sz w:val="20"/>
                <w:szCs w:val="20"/>
              </w:rPr>
            </w:pP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2010</w:t>
            </w:r>
          </w:p>
        </w:tc>
        <w:tc>
          <w:tcPr>
            <w:tcW w:w="3460"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1.078</w:t>
            </w:r>
          </w:p>
        </w:tc>
      </w:tr>
      <w:tr w:rsidR="00A24E0D" w:rsidRPr="00705CE5" w:rsidTr="006C27A2">
        <w:trPr>
          <w:trHeight w:val="227"/>
          <w:jc w:val="center"/>
        </w:trPr>
        <w:tc>
          <w:tcPr>
            <w:tcW w:w="3542" w:type="dxa"/>
            <w:vMerge w:val="restart"/>
            <w:shd w:val="clear" w:color="auto" w:fill="auto"/>
            <w:vAlign w:val="center"/>
          </w:tcPr>
          <w:p w:rsidR="00A24E0D" w:rsidRPr="00705CE5" w:rsidRDefault="00A24E0D" w:rsidP="00437219">
            <w:pPr>
              <w:jc w:val="center"/>
              <w:rPr>
                <w:rFonts w:cs="Times New Roman"/>
                <w:bCs/>
                <w:sz w:val="20"/>
                <w:szCs w:val="20"/>
              </w:rPr>
            </w:pPr>
            <w:r w:rsidRPr="00705CE5">
              <w:rPr>
                <w:rFonts w:cs="Times New Roman"/>
                <w:bCs/>
                <w:sz w:val="20"/>
                <w:szCs w:val="20"/>
              </w:rPr>
              <w:t>Total</w:t>
            </w: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2000</w:t>
            </w:r>
          </w:p>
        </w:tc>
        <w:tc>
          <w:tcPr>
            <w:tcW w:w="3460" w:type="dxa"/>
            <w:shd w:val="clear" w:color="auto" w:fill="auto"/>
            <w:vAlign w:val="center"/>
          </w:tcPr>
          <w:p w:rsidR="00A24E0D" w:rsidRPr="00705CE5" w:rsidRDefault="00A24E0D" w:rsidP="00437219">
            <w:pPr>
              <w:jc w:val="center"/>
              <w:rPr>
                <w:rFonts w:cs="Times New Roman"/>
                <w:b/>
                <w:sz w:val="20"/>
                <w:szCs w:val="20"/>
              </w:rPr>
            </w:pPr>
            <w:r w:rsidRPr="00705CE5">
              <w:rPr>
                <w:rFonts w:cs="Times New Roman"/>
                <w:b/>
                <w:sz w:val="20"/>
                <w:szCs w:val="20"/>
              </w:rPr>
              <w:t>1.435</w:t>
            </w:r>
          </w:p>
        </w:tc>
      </w:tr>
      <w:tr w:rsidR="00A24E0D" w:rsidRPr="00705CE5" w:rsidTr="006C27A2">
        <w:trPr>
          <w:trHeight w:val="227"/>
          <w:jc w:val="center"/>
        </w:trPr>
        <w:tc>
          <w:tcPr>
            <w:tcW w:w="3542" w:type="dxa"/>
            <w:vMerge/>
            <w:shd w:val="clear" w:color="auto" w:fill="auto"/>
            <w:vAlign w:val="center"/>
          </w:tcPr>
          <w:p w:rsidR="00A24E0D" w:rsidRPr="00705CE5" w:rsidRDefault="00A24E0D" w:rsidP="00437219">
            <w:pPr>
              <w:jc w:val="both"/>
              <w:rPr>
                <w:rFonts w:cs="Times New Roman"/>
                <w:sz w:val="20"/>
                <w:szCs w:val="20"/>
              </w:rPr>
            </w:pP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2007</w:t>
            </w:r>
          </w:p>
        </w:tc>
        <w:tc>
          <w:tcPr>
            <w:tcW w:w="3460" w:type="dxa"/>
            <w:shd w:val="clear" w:color="auto" w:fill="auto"/>
            <w:vAlign w:val="center"/>
          </w:tcPr>
          <w:p w:rsidR="00A24E0D" w:rsidRPr="00705CE5" w:rsidRDefault="00A24E0D" w:rsidP="00437219">
            <w:pPr>
              <w:jc w:val="center"/>
              <w:rPr>
                <w:rFonts w:cs="Times New Roman"/>
                <w:b/>
                <w:sz w:val="20"/>
                <w:szCs w:val="20"/>
              </w:rPr>
            </w:pPr>
            <w:r w:rsidRPr="00705CE5">
              <w:rPr>
                <w:rFonts w:cs="Times New Roman"/>
                <w:b/>
                <w:sz w:val="20"/>
                <w:szCs w:val="20"/>
              </w:rPr>
              <w:t>1.461</w:t>
            </w:r>
          </w:p>
        </w:tc>
      </w:tr>
      <w:tr w:rsidR="00A24E0D" w:rsidRPr="00705CE5" w:rsidTr="006C27A2">
        <w:trPr>
          <w:trHeight w:val="227"/>
          <w:jc w:val="center"/>
        </w:trPr>
        <w:tc>
          <w:tcPr>
            <w:tcW w:w="3542" w:type="dxa"/>
            <w:vMerge/>
            <w:shd w:val="clear" w:color="auto" w:fill="auto"/>
            <w:vAlign w:val="center"/>
          </w:tcPr>
          <w:p w:rsidR="00A24E0D" w:rsidRPr="00705CE5" w:rsidRDefault="00A24E0D" w:rsidP="00437219">
            <w:pPr>
              <w:jc w:val="both"/>
              <w:rPr>
                <w:rFonts w:cs="Times New Roman"/>
                <w:sz w:val="20"/>
                <w:szCs w:val="20"/>
              </w:rPr>
            </w:pPr>
          </w:p>
        </w:tc>
        <w:tc>
          <w:tcPr>
            <w:tcW w:w="1417" w:type="dxa"/>
            <w:shd w:val="clear" w:color="auto" w:fill="auto"/>
            <w:vAlign w:val="center"/>
          </w:tcPr>
          <w:p w:rsidR="00A24E0D" w:rsidRPr="00705CE5" w:rsidRDefault="00A24E0D" w:rsidP="00437219">
            <w:pPr>
              <w:jc w:val="center"/>
              <w:rPr>
                <w:rFonts w:cs="Times New Roman"/>
                <w:sz w:val="20"/>
                <w:szCs w:val="20"/>
              </w:rPr>
            </w:pPr>
            <w:r w:rsidRPr="00705CE5">
              <w:rPr>
                <w:rFonts w:cs="Times New Roman"/>
                <w:sz w:val="20"/>
                <w:szCs w:val="20"/>
              </w:rPr>
              <w:t>2010</w:t>
            </w:r>
          </w:p>
        </w:tc>
        <w:tc>
          <w:tcPr>
            <w:tcW w:w="3460" w:type="dxa"/>
            <w:shd w:val="clear" w:color="auto" w:fill="auto"/>
            <w:vAlign w:val="center"/>
          </w:tcPr>
          <w:p w:rsidR="00A24E0D" w:rsidRPr="00705CE5" w:rsidRDefault="00A24E0D" w:rsidP="00437219">
            <w:pPr>
              <w:jc w:val="center"/>
              <w:rPr>
                <w:rFonts w:cs="Times New Roman"/>
                <w:b/>
                <w:sz w:val="20"/>
                <w:szCs w:val="20"/>
              </w:rPr>
            </w:pPr>
            <w:r w:rsidRPr="00705CE5">
              <w:rPr>
                <w:rFonts w:cs="Times New Roman"/>
                <w:b/>
                <w:sz w:val="20"/>
                <w:szCs w:val="20"/>
              </w:rPr>
              <w:t>1.538</w:t>
            </w:r>
          </w:p>
        </w:tc>
      </w:tr>
    </w:tbl>
    <w:p w:rsidR="00A24E0D" w:rsidRPr="00705CE5" w:rsidRDefault="00A24E0D" w:rsidP="00A24E0D">
      <w:pPr>
        <w:widowControl w:val="0"/>
        <w:autoSpaceDE w:val="0"/>
        <w:autoSpaceDN w:val="0"/>
        <w:adjustRightInd w:val="0"/>
        <w:rPr>
          <w:rFonts w:cs="Times New Roman"/>
          <w:sz w:val="20"/>
          <w:szCs w:val="20"/>
        </w:rPr>
      </w:pPr>
      <w:r w:rsidRPr="00705CE5">
        <w:rPr>
          <w:rFonts w:cs="Times New Roman"/>
          <w:sz w:val="20"/>
          <w:szCs w:val="20"/>
        </w:rPr>
        <w:t>FONTE: IDE/MEC.</w:t>
      </w:r>
    </w:p>
    <w:p w:rsidR="00E80ED2" w:rsidRPr="00705CE5" w:rsidRDefault="00E80ED2" w:rsidP="00A24E0D">
      <w:pPr>
        <w:rPr>
          <w:rFonts w:cs="Times New Roman"/>
          <w:sz w:val="20"/>
          <w:szCs w:val="20"/>
        </w:rPr>
      </w:pPr>
    </w:p>
    <w:p w:rsidR="00A24E0D" w:rsidRPr="00705CE5" w:rsidRDefault="00A24E0D" w:rsidP="00A24E0D">
      <w:pPr>
        <w:rPr>
          <w:rFonts w:cs="Times New Roman"/>
          <w:szCs w:val="24"/>
        </w:rPr>
      </w:pPr>
      <w:r w:rsidRPr="00705CE5">
        <w:rPr>
          <w:rFonts w:cs="Times New Roman"/>
          <w:szCs w:val="24"/>
        </w:rPr>
        <w:t xml:space="preserve">GRÁFICO </w:t>
      </w:r>
      <w:r w:rsidR="004201E2" w:rsidRPr="00705CE5">
        <w:rPr>
          <w:rFonts w:cs="Times New Roman"/>
          <w:szCs w:val="24"/>
        </w:rPr>
        <w:t>1</w:t>
      </w:r>
      <w:r w:rsidR="00A23791" w:rsidRPr="00705CE5">
        <w:rPr>
          <w:rFonts w:cs="Times New Roman"/>
          <w:szCs w:val="24"/>
        </w:rPr>
        <w:t>0</w:t>
      </w:r>
      <w:r w:rsidRPr="00705CE5">
        <w:rPr>
          <w:rFonts w:cs="Times New Roman"/>
          <w:szCs w:val="24"/>
        </w:rPr>
        <w:t>: População em Idade Escolar de 06 a 14 anos.</w:t>
      </w:r>
    </w:p>
    <w:p w:rsidR="00A24E0D" w:rsidRPr="00705CE5" w:rsidRDefault="00A24E0D" w:rsidP="00A24E0D">
      <w:pPr>
        <w:jc w:val="center"/>
        <w:rPr>
          <w:rFonts w:cs="Times New Roman"/>
        </w:rPr>
      </w:pPr>
      <w:r w:rsidRPr="00705CE5">
        <w:rPr>
          <w:rFonts w:cs="Times New Roman"/>
          <w:noProof/>
          <w:lang w:eastAsia="pt-BR"/>
        </w:rPr>
        <w:lastRenderedPageBreak/>
        <w:drawing>
          <wp:inline distT="0" distB="0" distL="0" distR="0">
            <wp:extent cx="5353050" cy="3057525"/>
            <wp:effectExtent l="0" t="0" r="0" b="0"/>
            <wp:docPr id="1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4E0D" w:rsidRPr="00705CE5" w:rsidRDefault="00A24E0D" w:rsidP="00A24E0D">
      <w:pPr>
        <w:rPr>
          <w:rFonts w:cs="Times New Roman"/>
          <w:sz w:val="20"/>
          <w:szCs w:val="20"/>
        </w:rPr>
      </w:pPr>
      <w:r w:rsidRPr="00705CE5">
        <w:rPr>
          <w:rFonts w:cs="Times New Roman"/>
          <w:sz w:val="20"/>
          <w:szCs w:val="20"/>
        </w:rPr>
        <w:t xml:space="preserve">FONTE: Tabela </w:t>
      </w:r>
      <w:r w:rsidR="005E24CE" w:rsidRPr="00705CE5">
        <w:rPr>
          <w:rFonts w:cs="Times New Roman"/>
          <w:sz w:val="20"/>
          <w:szCs w:val="20"/>
        </w:rPr>
        <w:t>05</w:t>
      </w:r>
      <w:r w:rsidRPr="00705CE5">
        <w:rPr>
          <w:rFonts w:cs="Times New Roman"/>
          <w:sz w:val="20"/>
          <w:szCs w:val="20"/>
        </w:rPr>
        <w:t>.</w:t>
      </w:r>
    </w:p>
    <w:p w:rsidR="00A24E0D" w:rsidRPr="00705CE5" w:rsidRDefault="00A24E0D" w:rsidP="00A24E0D">
      <w:pPr>
        <w:widowControl w:val="0"/>
        <w:autoSpaceDE w:val="0"/>
        <w:autoSpaceDN w:val="0"/>
        <w:adjustRightInd w:val="0"/>
        <w:ind w:firstLine="851"/>
        <w:jc w:val="both"/>
        <w:rPr>
          <w:rFonts w:cs="Times New Roman"/>
        </w:rPr>
      </w:pPr>
    </w:p>
    <w:p w:rsidR="00A24E0D" w:rsidRPr="00705CE5" w:rsidRDefault="00A24E0D" w:rsidP="00A24E0D">
      <w:pPr>
        <w:widowControl w:val="0"/>
        <w:autoSpaceDE w:val="0"/>
        <w:autoSpaceDN w:val="0"/>
        <w:adjustRightInd w:val="0"/>
        <w:ind w:firstLine="851"/>
        <w:jc w:val="both"/>
        <w:rPr>
          <w:rFonts w:cs="Times New Roman"/>
        </w:rPr>
      </w:pPr>
      <w:r w:rsidRPr="00705CE5">
        <w:rPr>
          <w:rFonts w:eastAsia="Calibri" w:cs="Times New Roman"/>
        </w:rPr>
        <w:t>No que diz respeito à matrícula no Ensino Fundamental, n</w:t>
      </w:r>
      <w:r w:rsidRPr="00705CE5">
        <w:rPr>
          <w:rFonts w:cs="Times New Roman"/>
        </w:rPr>
        <w:t xml:space="preserve">a última década, há redução de 1,19% no atendimento no município de </w:t>
      </w:r>
      <w:r w:rsidR="006102BA" w:rsidRPr="00705CE5">
        <w:rPr>
          <w:rFonts w:cs="Times New Roman"/>
        </w:rPr>
        <w:t>Luiz</w:t>
      </w:r>
      <w:r w:rsidR="005B2949" w:rsidRPr="00705CE5">
        <w:rPr>
          <w:rFonts w:cs="Times New Roman"/>
        </w:rPr>
        <w:t xml:space="preserve"> </w:t>
      </w:r>
      <w:r w:rsidRPr="00705CE5">
        <w:rPr>
          <w:rFonts w:cs="Times New Roman"/>
        </w:rPr>
        <w:t>Alves num total geral, levando em consideração os índices das Redes, Municipal e Estadual. Esse dado contrapõe-se ao crescimento da população em geral na última década que foi de 27,94%.</w:t>
      </w:r>
    </w:p>
    <w:p w:rsidR="00A24E0D" w:rsidRPr="00705CE5" w:rsidRDefault="00A24E0D" w:rsidP="00A24E0D">
      <w:pPr>
        <w:widowControl w:val="0"/>
        <w:autoSpaceDE w:val="0"/>
        <w:autoSpaceDN w:val="0"/>
        <w:adjustRightInd w:val="0"/>
        <w:ind w:firstLine="851"/>
        <w:jc w:val="both"/>
        <w:rPr>
          <w:rFonts w:cs="Times New Roman"/>
        </w:rPr>
      </w:pPr>
      <w:r w:rsidRPr="00705CE5">
        <w:rPr>
          <w:rFonts w:eastAsia="Calibri" w:cs="Times New Roman"/>
        </w:rPr>
        <w:t>As duas tabelas seguintes trazem a projeção das matrículas dos Anos Iniciais e Finais por dependência administrativa da última década:</w:t>
      </w:r>
    </w:p>
    <w:p w:rsidR="00833C4F" w:rsidRPr="00705CE5" w:rsidRDefault="00833C4F" w:rsidP="00A24E0D">
      <w:pPr>
        <w:jc w:val="both"/>
        <w:rPr>
          <w:rFonts w:cs="Times New Roman"/>
          <w:szCs w:val="24"/>
        </w:rPr>
      </w:pPr>
    </w:p>
    <w:p w:rsidR="00A24E0D" w:rsidRPr="00705CE5" w:rsidRDefault="00A24E0D" w:rsidP="00A24E0D">
      <w:pPr>
        <w:jc w:val="both"/>
        <w:rPr>
          <w:rFonts w:cs="Times New Roman"/>
          <w:szCs w:val="24"/>
        </w:rPr>
      </w:pPr>
      <w:r w:rsidRPr="00705CE5">
        <w:rPr>
          <w:rFonts w:cs="Times New Roman"/>
          <w:szCs w:val="24"/>
        </w:rPr>
        <w:t xml:space="preserve">TABELA </w:t>
      </w:r>
      <w:r w:rsidR="004201E2" w:rsidRPr="00705CE5">
        <w:rPr>
          <w:rFonts w:cs="Times New Roman"/>
          <w:szCs w:val="24"/>
        </w:rPr>
        <w:t>2</w:t>
      </w:r>
      <w:r w:rsidR="005E24CE" w:rsidRPr="00705CE5">
        <w:rPr>
          <w:rFonts w:cs="Times New Roman"/>
          <w:szCs w:val="24"/>
        </w:rPr>
        <w:t>6</w:t>
      </w:r>
      <w:r w:rsidRPr="00705CE5">
        <w:rPr>
          <w:rFonts w:cs="Times New Roman"/>
          <w:szCs w:val="24"/>
        </w:rPr>
        <w:t>: Total de matrículas no Ensino Fundamental – Rede Municipal de Ensino.</w:t>
      </w:r>
    </w:p>
    <w:tbl>
      <w:tblPr>
        <w:tblW w:w="5150"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49"/>
        <w:gridCol w:w="1172"/>
        <w:gridCol w:w="500"/>
        <w:gridCol w:w="500"/>
        <w:gridCol w:w="499"/>
        <w:gridCol w:w="499"/>
        <w:gridCol w:w="501"/>
        <w:gridCol w:w="501"/>
        <w:gridCol w:w="657"/>
        <w:gridCol w:w="501"/>
        <w:gridCol w:w="501"/>
        <w:gridCol w:w="501"/>
        <w:gridCol w:w="544"/>
        <w:gridCol w:w="957"/>
      </w:tblGrid>
      <w:tr w:rsidR="00A24E0D" w:rsidRPr="00705CE5" w:rsidTr="00437219">
        <w:trPr>
          <w:trHeight w:val="283"/>
        </w:trPr>
        <w:tc>
          <w:tcPr>
            <w:tcW w:w="639" w:type="pct"/>
            <w:vMerge w:val="restart"/>
            <w:shd w:val="clear" w:color="auto" w:fill="auto"/>
            <w:vAlign w:val="center"/>
          </w:tcPr>
          <w:p w:rsidR="00A24E0D" w:rsidRPr="00705CE5" w:rsidRDefault="00A24E0D" w:rsidP="00437219">
            <w:pPr>
              <w:ind w:left="-142" w:right="-109"/>
              <w:jc w:val="center"/>
              <w:rPr>
                <w:rFonts w:cs="Times New Roman"/>
                <w:b/>
                <w:sz w:val="20"/>
                <w:szCs w:val="20"/>
              </w:rPr>
            </w:pPr>
            <w:r w:rsidRPr="00705CE5">
              <w:rPr>
                <w:rFonts w:cs="Times New Roman"/>
                <w:b/>
                <w:sz w:val="20"/>
                <w:szCs w:val="20"/>
              </w:rPr>
              <w:t>Nível /</w:t>
            </w:r>
          </w:p>
          <w:p w:rsidR="00A24E0D" w:rsidRPr="00705CE5" w:rsidRDefault="00A24E0D" w:rsidP="00437219">
            <w:pPr>
              <w:ind w:left="-142" w:right="-109"/>
              <w:jc w:val="center"/>
              <w:rPr>
                <w:rFonts w:cs="Times New Roman"/>
                <w:b/>
                <w:sz w:val="20"/>
                <w:szCs w:val="20"/>
              </w:rPr>
            </w:pPr>
            <w:r w:rsidRPr="00705CE5">
              <w:rPr>
                <w:rFonts w:cs="Times New Roman"/>
                <w:b/>
                <w:sz w:val="20"/>
                <w:szCs w:val="20"/>
              </w:rPr>
              <w:t>Etapa</w:t>
            </w:r>
          </w:p>
        </w:tc>
        <w:tc>
          <w:tcPr>
            <w:tcW w:w="652" w:type="pct"/>
            <w:vMerge w:val="restart"/>
            <w:shd w:val="clear" w:color="auto" w:fill="auto"/>
            <w:vAlign w:val="center"/>
          </w:tcPr>
          <w:p w:rsidR="00A24E0D" w:rsidRPr="00705CE5" w:rsidRDefault="00A24E0D" w:rsidP="00437219">
            <w:pPr>
              <w:jc w:val="center"/>
              <w:rPr>
                <w:rFonts w:cs="Times New Roman"/>
                <w:b/>
                <w:sz w:val="20"/>
                <w:szCs w:val="20"/>
              </w:rPr>
            </w:pPr>
            <w:r w:rsidRPr="00705CE5">
              <w:rPr>
                <w:rFonts w:cs="Times New Roman"/>
                <w:b/>
                <w:sz w:val="20"/>
                <w:szCs w:val="20"/>
              </w:rPr>
              <w:t>Oferta</w:t>
            </w:r>
          </w:p>
        </w:tc>
        <w:tc>
          <w:tcPr>
            <w:tcW w:w="3176" w:type="pct"/>
            <w:gridSpan w:val="11"/>
            <w:shd w:val="clear" w:color="auto" w:fill="auto"/>
            <w:vAlign w:val="center"/>
            <w:hideMark/>
          </w:tcPr>
          <w:p w:rsidR="00A24E0D" w:rsidRPr="00705CE5" w:rsidRDefault="00A24E0D" w:rsidP="00437219">
            <w:pPr>
              <w:jc w:val="center"/>
              <w:rPr>
                <w:rFonts w:cs="Times New Roman"/>
                <w:b/>
                <w:sz w:val="20"/>
                <w:szCs w:val="20"/>
              </w:rPr>
            </w:pPr>
            <w:r w:rsidRPr="00705CE5">
              <w:rPr>
                <w:rFonts w:cs="Times New Roman"/>
                <w:b/>
                <w:sz w:val="20"/>
                <w:szCs w:val="20"/>
              </w:rPr>
              <w:t>MATRÍCULAS DA REDE MUNICIPAL DE ENSINO</w:t>
            </w:r>
          </w:p>
        </w:tc>
        <w:tc>
          <w:tcPr>
            <w:tcW w:w="533" w:type="pct"/>
            <w:vMerge w:val="restart"/>
            <w:shd w:val="clear" w:color="auto" w:fill="auto"/>
            <w:vAlign w:val="center"/>
          </w:tcPr>
          <w:p w:rsidR="00A24E0D" w:rsidRPr="00705CE5" w:rsidRDefault="00A24E0D" w:rsidP="00437219">
            <w:pPr>
              <w:ind w:left="-57" w:right="-57"/>
              <w:jc w:val="center"/>
              <w:rPr>
                <w:rFonts w:cs="Times New Roman"/>
                <w:b/>
                <w:sz w:val="20"/>
                <w:szCs w:val="20"/>
              </w:rPr>
            </w:pPr>
            <w:r w:rsidRPr="00705CE5">
              <w:rPr>
                <w:rFonts w:cs="Times New Roman"/>
                <w:b/>
                <w:sz w:val="20"/>
                <w:szCs w:val="20"/>
              </w:rPr>
              <w:t>% Aumento da matrícula na década</w:t>
            </w:r>
          </w:p>
        </w:tc>
      </w:tr>
      <w:tr w:rsidR="00A24E0D" w:rsidRPr="00705CE5" w:rsidTr="00437219">
        <w:trPr>
          <w:cantSplit/>
          <w:trHeight w:val="283"/>
        </w:trPr>
        <w:tc>
          <w:tcPr>
            <w:tcW w:w="639" w:type="pct"/>
            <w:vMerge/>
            <w:shd w:val="clear" w:color="auto" w:fill="auto"/>
            <w:vAlign w:val="center"/>
            <w:hideMark/>
          </w:tcPr>
          <w:p w:rsidR="00A24E0D" w:rsidRPr="00705CE5" w:rsidRDefault="00A24E0D" w:rsidP="00437219">
            <w:pPr>
              <w:rPr>
                <w:rFonts w:cs="Times New Roman"/>
                <w:b/>
                <w:sz w:val="20"/>
                <w:szCs w:val="20"/>
              </w:rPr>
            </w:pPr>
          </w:p>
        </w:tc>
        <w:tc>
          <w:tcPr>
            <w:tcW w:w="652" w:type="pct"/>
            <w:vMerge/>
            <w:shd w:val="clear" w:color="auto" w:fill="auto"/>
            <w:vAlign w:val="center"/>
            <w:hideMark/>
          </w:tcPr>
          <w:p w:rsidR="00A24E0D" w:rsidRPr="00705CE5" w:rsidRDefault="00A24E0D" w:rsidP="00437219">
            <w:pPr>
              <w:rPr>
                <w:rFonts w:cs="Times New Roman"/>
                <w:b/>
                <w:sz w:val="20"/>
                <w:szCs w:val="20"/>
              </w:rPr>
            </w:pPr>
          </w:p>
        </w:tc>
        <w:tc>
          <w:tcPr>
            <w:tcW w:w="278"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2004</w:t>
            </w:r>
          </w:p>
        </w:tc>
        <w:tc>
          <w:tcPr>
            <w:tcW w:w="278"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2005</w:t>
            </w:r>
          </w:p>
        </w:tc>
        <w:tc>
          <w:tcPr>
            <w:tcW w:w="278"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2006</w:t>
            </w:r>
          </w:p>
        </w:tc>
        <w:tc>
          <w:tcPr>
            <w:tcW w:w="278"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2007</w:t>
            </w:r>
          </w:p>
        </w:tc>
        <w:tc>
          <w:tcPr>
            <w:tcW w:w="279"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2008</w:t>
            </w:r>
          </w:p>
        </w:tc>
        <w:tc>
          <w:tcPr>
            <w:tcW w:w="279"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2009</w:t>
            </w:r>
          </w:p>
        </w:tc>
        <w:tc>
          <w:tcPr>
            <w:tcW w:w="366"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2010</w:t>
            </w:r>
          </w:p>
        </w:tc>
        <w:tc>
          <w:tcPr>
            <w:tcW w:w="279"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2011</w:t>
            </w:r>
          </w:p>
        </w:tc>
        <w:tc>
          <w:tcPr>
            <w:tcW w:w="279"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2012</w:t>
            </w:r>
          </w:p>
        </w:tc>
        <w:tc>
          <w:tcPr>
            <w:tcW w:w="279"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2013</w:t>
            </w:r>
          </w:p>
        </w:tc>
        <w:tc>
          <w:tcPr>
            <w:tcW w:w="303" w:type="pct"/>
            <w:shd w:val="clear" w:color="auto" w:fill="auto"/>
            <w:textDirection w:val="btLr"/>
            <w:vAlign w:val="cente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2014</w:t>
            </w:r>
          </w:p>
        </w:tc>
        <w:tc>
          <w:tcPr>
            <w:tcW w:w="533" w:type="pct"/>
            <w:vMerge/>
            <w:shd w:val="clear" w:color="auto" w:fill="auto"/>
            <w:vAlign w:val="center"/>
          </w:tcPr>
          <w:p w:rsidR="00A24E0D" w:rsidRPr="00705CE5" w:rsidRDefault="00A24E0D" w:rsidP="00437219">
            <w:pPr>
              <w:jc w:val="center"/>
              <w:rPr>
                <w:rFonts w:cs="Times New Roman"/>
                <w:b/>
                <w:sz w:val="20"/>
                <w:szCs w:val="20"/>
              </w:rPr>
            </w:pPr>
          </w:p>
        </w:tc>
      </w:tr>
      <w:tr w:rsidR="00A24E0D" w:rsidRPr="00705CE5" w:rsidTr="00437219">
        <w:trPr>
          <w:trHeight w:val="283"/>
        </w:trPr>
        <w:tc>
          <w:tcPr>
            <w:tcW w:w="639" w:type="pct"/>
            <w:vMerge w:val="restart"/>
            <w:shd w:val="clear" w:color="auto" w:fill="auto"/>
            <w:vAlign w:val="center"/>
            <w:hideMark/>
          </w:tcPr>
          <w:p w:rsidR="00A24E0D" w:rsidRPr="00705CE5" w:rsidRDefault="00A24E0D" w:rsidP="00437219">
            <w:pPr>
              <w:ind w:left="-57" w:right="-113"/>
              <w:rPr>
                <w:rFonts w:cs="Times New Roman"/>
                <w:sz w:val="20"/>
                <w:szCs w:val="20"/>
              </w:rPr>
            </w:pPr>
            <w:r w:rsidRPr="00705CE5">
              <w:rPr>
                <w:rFonts w:cs="Times New Roman"/>
                <w:sz w:val="20"/>
                <w:szCs w:val="20"/>
              </w:rPr>
              <w:t>Ensino Fundamental</w:t>
            </w:r>
          </w:p>
        </w:tc>
        <w:tc>
          <w:tcPr>
            <w:tcW w:w="652" w:type="pct"/>
            <w:shd w:val="clear" w:color="auto" w:fill="auto"/>
            <w:hideMark/>
          </w:tcPr>
          <w:p w:rsidR="00A24E0D" w:rsidRPr="00705CE5" w:rsidRDefault="00A24E0D" w:rsidP="00437219">
            <w:pPr>
              <w:spacing w:before="100" w:beforeAutospacing="1" w:after="100" w:afterAutospacing="1"/>
              <w:ind w:left="-57" w:right="-57"/>
              <w:jc w:val="both"/>
              <w:rPr>
                <w:rFonts w:cs="Times New Roman"/>
                <w:sz w:val="20"/>
                <w:szCs w:val="20"/>
              </w:rPr>
            </w:pPr>
            <w:r w:rsidRPr="00705CE5">
              <w:rPr>
                <w:rFonts w:cs="Times New Roman"/>
                <w:sz w:val="20"/>
                <w:szCs w:val="20"/>
              </w:rPr>
              <w:t>Anos Iniciais</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388</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377</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381</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396</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369</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381</w:t>
            </w:r>
          </w:p>
        </w:tc>
        <w:tc>
          <w:tcPr>
            <w:tcW w:w="366"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387</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477</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477</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475</w:t>
            </w:r>
          </w:p>
        </w:tc>
        <w:tc>
          <w:tcPr>
            <w:tcW w:w="303"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494</w:t>
            </w:r>
          </w:p>
        </w:tc>
        <w:tc>
          <w:tcPr>
            <w:tcW w:w="533"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27,31%</w:t>
            </w:r>
          </w:p>
        </w:tc>
      </w:tr>
      <w:tr w:rsidR="00A24E0D" w:rsidRPr="00705CE5" w:rsidTr="00437219">
        <w:trPr>
          <w:trHeight w:val="283"/>
        </w:trPr>
        <w:tc>
          <w:tcPr>
            <w:tcW w:w="639" w:type="pct"/>
            <w:vMerge/>
            <w:shd w:val="clear" w:color="auto" w:fill="auto"/>
            <w:vAlign w:val="center"/>
            <w:hideMark/>
          </w:tcPr>
          <w:p w:rsidR="00A24E0D" w:rsidRPr="00705CE5" w:rsidRDefault="00A24E0D" w:rsidP="00437219">
            <w:pPr>
              <w:ind w:left="34"/>
              <w:jc w:val="both"/>
              <w:rPr>
                <w:rFonts w:cs="Times New Roman"/>
                <w:sz w:val="20"/>
                <w:szCs w:val="20"/>
              </w:rPr>
            </w:pPr>
          </w:p>
        </w:tc>
        <w:tc>
          <w:tcPr>
            <w:tcW w:w="652" w:type="pct"/>
            <w:shd w:val="clear" w:color="auto" w:fill="auto"/>
            <w:hideMark/>
          </w:tcPr>
          <w:p w:rsidR="00A24E0D" w:rsidRPr="00705CE5" w:rsidRDefault="00A24E0D" w:rsidP="00437219">
            <w:pPr>
              <w:spacing w:before="100" w:beforeAutospacing="1" w:after="100" w:afterAutospacing="1"/>
              <w:ind w:left="-57" w:right="-57"/>
              <w:jc w:val="both"/>
              <w:rPr>
                <w:rFonts w:cs="Times New Roman"/>
                <w:sz w:val="20"/>
                <w:szCs w:val="20"/>
              </w:rPr>
            </w:pPr>
            <w:r w:rsidRPr="00705CE5">
              <w:rPr>
                <w:rFonts w:cs="Times New Roman"/>
                <w:sz w:val="20"/>
                <w:szCs w:val="20"/>
              </w:rPr>
              <w:t>Anos Finais</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90</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87</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101</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108</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120</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114</w:t>
            </w:r>
          </w:p>
        </w:tc>
        <w:tc>
          <w:tcPr>
            <w:tcW w:w="366"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118</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80</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85</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90</w:t>
            </w:r>
          </w:p>
        </w:tc>
        <w:tc>
          <w:tcPr>
            <w:tcW w:w="303"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88</w:t>
            </w:r>
          </w:p>
        </w:tc>
        <w:tc>
          <w:tcPr>
            <w:tcW w:w="533" w:type="pct"/>
            <w:shd w:val="clear" w:color="auto" w:fill="auto"/>
            <w:vAlign w:val="center"/>
          </w:tcPr>
          <w:p w:rsidR="00A24E0D" w:rsidRPr="00705CE5" w:rsidRDefault="00A24E0D" w:rsidP="00437219">
            <w:pPr>
              <w:keepNext/>
              <w:ind w:left="-57" w:right="-57"/>
              <w:jc w:val="center"/>
              <w:rPr>
                <w:rFonts w:cs="Times New Roman"/>
                <w:sz w:val="20"/>
                <w:szCs w:val="20"/>
              </w:rPr>
            </w:pPr>
            <w:r w:rsidRPr="00705CE5">
              <w:rPr>
                <w:rFonts w:cs="Times New Roman"/>
                <w:sz w:val="20"/>
                <w:szCs w:val="20"/>
              </w:rPr>
              <w:t>-2,22%</w:t>
            </w:r>
          </w:p>
        </w:tc>
      </w:tr>
      <w:tr w:rsidR="00A24E0D" w:rsidRPr="00705CE5" w:rsidTr="00437219">
        <w:trPr>
          <w:trHeight w:val="283"/>
        </w:trPr>
        <w:tc>
          <w:tcPr>
            <w:tcW w:w="639" w:type="pct"/>
            <w:vMerge/>
            <w:shd w:val="clear" w:color="auto" w:fill="auto"/>
            <w:vAlign w:val="center"/>
            <w:hideMark/>
          </w:tcPr>
          <w:p w:rsidR="00A24E0D" w:rsidRPr="00705CE5" w:rsidRDefault="00A24E0D" w:rsidP="00437219">
            <w:pPr>
              <w:ind w:left="34"/>
              <w:jc w:val="both"/>
              <w:rPr>
                <w:rFonts w:cs="Times New Roman"/>
                <w:sz w:val="20"/>
                <w:szCs w:val="20"/>
              </w:rPr>
            </w:pPr>
          </w:p>
        </w:tc>
        <w:tc>
          <w:tcPr>
            <w:tcW w:w="652" w:type="pct"/>
            <w:shd w:val="clear" w:color="auto" w:fill="auto"/>
            <w:vAlign w:val="center"/>
            <w:hideMark/>
          </w:tcPr>
          <w:p w:rsidR="00A24E0D" w:rsidRPr="00705CE5" w:rsidRDefault="00A24E0D" w:rsidP="00437219">
            <w:pPr>
              <w:ind w:left="-57"/>
              <w:rPr>
                <w:rFonts w:cs="Times New Roman"/>
                <w:sz w:val="20"/>
                <w:szCs w:val="20"/>
              </w:rPr>
            </w:pPr>
            <w:r w:rsidRPr="00705CE5">
              <w:rPr>
                <w:rFonts w:cs="Times New Roman"/>
                <w:sz w:val="20"/>
                <w:szCs w:val="20"/>
              </w:rPr>
              <w:t>TOTAL</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478</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464</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482</w:t>
            </w:r>
          </w:p>
        </w:tc>
        <w:tc>
          <w:tcPr>
            <w:tcW w:w="278"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504</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489</w:t>
            </w:r>
          </w:p>
        </w:tc>
        <w:tc>
          <w:tcPr>
            <w:tcW w:w="279"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495</w:t>
            </w:r>
          </w:p>
        </w:tc>
        <w:tc>
          <w:tcPr>
            <w:tcW w:w="366"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505</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557</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562</w:t>
            </w:r>
          </w:p>
        </w:tc>
        <w:tc>
          <w:tcPr>
            <w:tcW w:w="279"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565</w:t>
            </w:r>
          </w:p>
        </w:tc>
        <w:tc>
          <w:tcPr>
            <w:tcW w:w="303"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582</w:t>
            </w:r>
          </w:p>
        </w:tc>
        <w:tc>
          <w:tcPr>
            <w:tcW w:w="533" w:type="pct"/>
            <w:shd w:val="clear" w:color="auto" w:fill="auto"/>
            <w:vAlign w:val="center"/>
          </w:tcPr>
          <w:p w:rsidR="00A24E0D" w:rsidRPr="00705CE5" w:rsidRDefault="00A24E0D" w:rsidP="00437219">
            <w:pPr>
              <w:keepNext/>
              <w:ind w:left="-57" w:right="-57"/>
              <w:jc w:val="center"/>
              <w:rPr>
                <w:rFonts w:cs="Times New Roman"/>
                <w:sz w:val="20"/>
                <w:szCs w:val="20"/>
              </w:rPr>
            </w:pPr>
            <w:r w:rsidRPr="00705CE5">
              <w:rPr>
                <w:rFonts w:cs="Times New Roman"/>
                <w:sz w:val="20"/>
                <w:szCs w:val="20"/>
              </w:rPr>
              <w:t>21,75%</w:t>
            </w:r>
          </w:p>
        </w:tc>
      </w:tr>
    </w:tbl>
    <w:p w:rsidR="00A24E0D" w:rsidRPr="00705CE5" w:rsidRDefault="00A24E0D" w:rsidP="00A24E0D">
      <w:pPr>
        <w:pStyle w:val="Legenda"/>
        <w:spacing w:after="0" w:line="360" w:lineRule="auto"/>
        <w:jc w:val="both"/>
        <w:rPr>
          <w:b w:val="0"/>
          <w:color w:val="auto"/>
          <w:sz w:val="20"/>
          <w:szCs w:val="20"/>
          <w:shd w:val="clear" w:color="auto" w:fill="92D050"/>
        </w:rPr>
      </w:pPr>
      <w:r w:rsidRPr="00705CE5">
        <w:rPr>
          <w:b w:val="0"/>
          <w:color w:val="auto"/>
          <w:sz w:val="20"/>
          <w:szCs w:val="20"/>
        </w:rPr>
        <w:t>FONTE: Censo Escolar.</w:t>
      </w:r>
    </w:p>
    <w:p w:rsidR="00A24E0D" w:rsidRPr="00705CE5" w:rsidRDefault="00A24E0D" w:rsidP="00A24E0D">
      <w:pPr>
        <w:ind w:firstLine="851"/>
        <w:jc w:val="both"/>
        <w:rPr>
          <w:rFonts w:cs="Times New Roman"/>
        </w:rPr>
      </w:pPr>
      <w:r w:rsidRPr="00705CE5">
        <w:rPr>
          <w:rFonts w:cs="Times New Roman"/>
        </w:rPr>
        <w:t xml:space="preserve">A evolução de matrículas no Ensino Fundamental da Rede Municipal de Ensino, referente aos dados da tabela anterior pode ser </w:t>
      </w:r>
      <w:proofErr w:type="gramStart"/>
      <w:r w:rsidRPr="00705CE5">
        <w:rPr>
          <w:rFonts w:cs="Times New Roman"/>
        </w:rPr>
        <w:t>melhor</w:t>
      </w:r>
      <w:proofErr w:type="gramEnd"/>
      <w:r w:rsidRPr="00705CE5">
        <w:rPr>
          <w:rFonts w:cs="Times New Roman"/>
        </w:rPr>
        <w:t xml:space="preserve"> compreendida no gráfico abaixo:</w:t>
      </w:r>
    </w:p>
    <w:p w:rsidR="00A24E0D" w:rsidRPr="00705CE5" w:rsidRDefault="00A24E0D" w:rsidP="00A24E0D">
      <w:pPr>
        <w:ind w:firstLine="851"/>
        <w:jc w:val="both"/>
        <w:rPr>
          <w:rFonts w:cs="Times New Roman"/>
        </w:rPr>
      </w:pPr>
    </w:p>
    <w:p w:rsidR="00A24E0D" w:rsidRPr="00705CE5" w:rsidRDefault="00A24E0D" w:rsidP="00A24E0D">
      <w:pPr>
        <w:rPr>
          <w:rFonts w:cs="Times New Roman"/>
          <w:szCs w:val="24"/>
        </w:rPr>
      </w:pPr>
      <w:r w:rsidRPr="00705CE5">
        <w:rPr>
          <w:rFonts w:cs="Times New Roman"/>
          <w:szCs w:val="24"/>
        </w:rPr>
        <w:t xml:space="preserve">GRÁFICO </w:t>
      </w:r>
      <w:r w:rsidR="005E24CE" w:rsidRPr="00705CE5">
        <w:rPr>
          <w:rFonts w:cs="Times New Roman"/>
          <w:szCs w:val="24"/>
        </w:rPr>
        <w:t>05</w:t>
      </w:r>
      <w:r w:rsidRPr="00705CE5">
        <w:rPr>
          <w:rFonts w:cs="Times New Roman"/>
          <w:szCs w:val="24"/>
        </w:rPr>
        <w:t xml:space="preserve">: Matrículas Ensino Fundamental – Anos Iniciais - </w:t>
      </w:r>
      <w:r w:rsidR="00E80ED2" w:rsidRPr="00705CE5">
        <w:rPr>
          <w:rFonts w:cs="Times New Roman"/>
          <w:szCs w:val="24"/>
        </w:rPr>
        <w:t>Rede Municipal</w:t>
      </w:r>
    </w:p>
    <w:p w:rsidR="00A24E0D" w:rsidRPr="00705CE5" w:rsidRDefault="00A24E0D" w:rsidP="00A24E0D">
      <w:pPr>
        <w:spacing w:before="120" w:line="276" w:lineRule="auto"/>
        <w:jc w:val="center"/>
        <w:rPr>
          <w:rFonts w:cs="Times New Roman"/>
          <w:sz w:val="20"/>
          <w:szCs w:val="20"/>
        </w:rPr>
      </w:pPr>
      <w:r w:rsidRPr="00705CE5">
        <w:rPr>
          <w:rFonts w:cs="Times New Roman"/>
          <w:noProof/>
          <w:sz w:val="20"/>
          <w:szCs w:val="20"/>
          <w:lang w:eastAsia="pt-BR"/>
        </w:rPr>
        <w:drawing>
          <wp:inline distT="0" distB="0" distL="0" distR="0">
            <wp:extent cx="5400040" cy="2381250"/>
            <wp:effectExtent l="0" t="0" r="0" b="0"/>
            <wp:docPr id="1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4E0D" w:rsidRPr="00705CE5" w:rsidRDefault="00A24E0D" w:rsidP="00A24E0D">
      <w:pPr>
        <w:rPr>
          <w:rFonts w:cs="Times New Roman"/>
          <w:sz w:val="20"/>
          <w:szCs w:val="20"/>
        </w:rPr>
      </w:pPr>
      <w:r w:rsidRPr="00705CE5">
        <w:rPr>
          <w:rFonts w:cs="Times New Roman"/>
          <w:sz w:val="20"/>
          <w:szCs w:val="20"/>
        </w:rPr>
        <w:t xml:space="preserve">FONTE: Tabela </w:t>
      </w:r>
      <w:r w:rsidR="005E24CE" w:rsidRPr="00705CE5">
        <w:rPr>
          <w:rFonts w:cs="Times New Roman"/>
          <w:sz w:val="20"/>
          <w:szCs w:val="20"/>
        </w:rPr>
        <w:t>06</w:t>
      </w:r>
      <w:r w:rsidRPr="00705CE5">
        <w:rPr>
          <w:rFonts w:cs="Times New Roman"/>
          <w:sz w:val="20"/>
          <w:szCs w:val="20"/>
        </w:rPr>
        <w:t>.</w:t>
      </w:r>
    </w:p>
    <w:p w:rsidR="00A24E0D" w:rsidRPr="00705CE5" w:rsidRDefault="00A24E0D" w:rsidP="00A24E0D">
      <w:pPr>
        <w:rPr>
          <w:rFonts w:cs="Times New Roman"/>
        </w:rPr>
      </w:pPr>
    </w:p>
    <w:p w:rsidR="00A24E0D" w:rsidRPr="00705CE5" w:rsidRDefault="00A24E0D" w:rsidP="00A24E0D">
      <w:pPr>
        <w:rPr>
          <w:rFonts w:cs="Times New Roman"/>
          <w:szCs w:val="24"/>
        </w:rPr>
      </w:pPr>
      <w:r w:rsidRPr="00705CE5">
        <w:rPr>
          <w:rFonts w:cs="Times New Roman"/>
          <w:szCs w:val="24"/>
        </w:rPr>
        <w:t xml:space="preserve">GRÁFICO </w:t>
      </w:r>
      <w:r w:rsidR="004201E2" w:rsidRPr="00705CE5">
        <w:rPr>
          <w:rFonts w:cs="Times New Roman"/>
          <w:szCs w:val="24"/>
        </w:rPr>
        <w:t>11</w:t>
      </w:r>
      <w:r w:rsidRPr="00705CE5">
        <w:rPr>
          <w:rFonts w:cs="Times New Roman"/>
          <w:szCs w:val="24"/>
        </w:rPr>
        <w:t xml:space="preserve">: Matrículas Ensino Fundamental – Anos Finais - Rede Municipal </w:t>
      </w:r>
    </w:p>
    <w:p w:rsidR="00A24E0D" w:rsidRPr="00705CE5" w:rsidRDefault="00A24E0D" w:rsidP="00A24E0D">
      <w:pPr>
        <w:spacing w:line="276" w:lineRule="auto"/>
        <w:jc w:val="center"/>
        <w:rPr>
          <w:rFonts w:cs="Times New Roman"/>
          <w:sz w:val="20"/>
          <w:szCs w:val="20"/>
        </w:rPr>
      </w:pPr>
      <w:r w:rsidRPr="00705CE5">
        <w:rPr>
          <w:rFonts w:cs="Times New Roman"/>
          <w:noProof/>
          <w:sz w:val="20"/>
          <w:szCs w:val="20"/>
          <w:lang w:eastAsia="pt-BR"/>
        </w:rPr>
        <w:drawing>
          <wp:inline distT="0" distB="0" distL="0" distR="0">
            <wp:extent cx="5400040" cy="2447925"/>
            <wp:effectExtent l="0" t="0" r="0" b="0"/>
            <wp:docPr id="1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4E0D" w:rsidRPr="00705CE5" w:rsidRDefault="00A24E0D" w:rsidP="00A24E0D">
      <w:pPr>
        <w:rPr>
          <w:rFonts w:cs="Times New Roman"/>
          <w:sz w:val="20"/>
          <w:szCs w:val="20"/>
        </w:rPr>
      </w:pPr>
      <w:r w:rsidRPr="00705CE5">
        <w:rPr>
          <w:rFonts w:cs="Times New Roman"/>
          <w:sz w:val="20"/>
          <w:szCs w:val="20"/>
        </w:rPr>
        <w:t xml:space="preserve">FONTE: Tabela </w:t>
      </w:r>
      <w:r w:rsidR="005E24CE" w:rsidRPr="00705CE5">
        <w:rPr>
          <w:rFonts w:cs="Times New Roman"/>
          <w:sz w:val="20"/>
          <w:szCs w:val="20"/>
        </w:rPr>
        <w:t>06</w:t>
      </w:r>
      <w:r w:rsidRPr="00705CE5">
        <w:rPr>
          <w:rFonts w:cs="Times New Roman"/>
          <w:sz w:val="20"/>
          <w:szCs w:val="20"/>
        </w:rPr>
        <w:t>.</w:t>
      </w:r>
    </w:p>
    <w:p w:rsidR="00A24E0D" w:rsidRPr="00705CE5" w:rsidRDefault="00A24E0D" w:rsidP="00A24E0D">
      <w:pPr>
        <w:ind w:firstLine="851"/>
        <w:jc w:val="both"/>
        <w:rPr>
          <w:rFonts w:cs="Times New Roman"/>
          <w:szCs w:val="23"/>
        </w:rPr>
      </w:pPr>
    </w:p>
    <w:p w:rsidR="005E24CE" w:rsidRPr="00705CE5" w:rsidRDefault="005E24CE" w:rsidP="00A24E0D">
      <w:pPr>
        <w:ind w:firstLine="851"/>
        <w:jc w:val="both"/>
        <w:rPr>
          <w:rFonts w:cs="Times New Roman"/>
          <w:szCs w:val="23"/>
        </w:rPr>
      </w:pPr>
    </w:p>
    <w:p w:rsidR="00A24E0D" w:rsidRPr="00705CE5" w:rsidRDefault="004201E2" w:rsidP="00A24E0D">
      <w:pPr>
        <w:jc w:val="both"/>
        <w:rPr>
          <w:rFonts w:cs="Times New Roman"/>
          <w:szCs w:val="24"/>
        </w:rPr>
      </w:pPr>
      <w:r w:rsidRPr="00705CE5">
        <w:rPr>
          <w:rFonts w:cs="Times New Roman"/>
          <w:szCs w:val="24"/>
        </w:rPr>
        <w:t>TABELA 2</w:t>
      </w:r>
      <w:r w:rsidR="005E24CE" w:rsidRPr="00705CE5">
        <w:rPr>
          <w:rFonts w:cs="Times New Roman"/>
          <w:szCs w:val="24"/>
        </w:rPr>
        <w:t>7</w:t>
      </w:r>
      <w:r w:rsidR="00A24E0D" w:rsidRPr="00705CE5">
        <w:rPr>
          <w:rFonts w:cs="Times New Roman"/>
          <w:szCs w:val="24"/>
        </w:rPr>
        <w:t>: Total de matrículas no Ensino Fundamental – Rede Estadual de Ensino.</w:t>
      </w:r>
    </w:p>
    <w:tbl>
      <w:tblPr>
        <w:tblW w:w="5168"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1147"/>
        <w:gridCol w:w="524"/>
        <w:gridCol w:w="523"/>
        <w:gridCol w:w="525"/>
        <w:gridCol w:w="523"/>
        <w:gridCol w:w="525"/>
        <w:gridCol w:w="523"/>
        <w:gridCol w:w="525"/>
        <w:gridCol w:w="523"/>
        <w:gridCol w:w="525"/>
        <w:gridCol w:w="523"/>
        <w:gridCol w:w="472"/>
        <w:gridCol w:w="966"/>
      </w:tblGrid>
      <w:tr w:rsidR="00A24E0D" w:rsidRPr="00705CE5" w:rsidTr="00437219">
        <w:trPr>
          <w:trHeight w:val="283"/>
        </w:trPr>
        <w:tc>
          <w:tcPr>
            <w:tcW w:w="660" w:type="pct"/>
            <w:vMerge w:val="restart"/>
            <w:shd w:val="clear" w:color="auto" w:fill="auto"/>
            <w:vAlign w:val="center"/>
          </w:tcPr>
          <w:p w:rsidR="00A24E0D" w:rsidRPr="00705CE5" w:rsidRDefault="00A24E0D" w:rsidP="00437219">
            <w:pPr>
              <w:ind w:left="-142" w:right="-109"/>
              <w:jc w:val="center"/>
              <w:rPr>
                <w:rFonts w:cs="Times New Roman"/>
                <w:b/>
                <w:sz w:val="20"/>
                <w:szCs w:val="20"/>
              </w:rPr>
            </w:pPr>
            <w:r w:rsidRPr="00705CE5">
              <w:rPr>
                <w:rFonts w:cs="Times New Roman"/>
                <w:b/>
                <w:sz w:val="20"/>
                <w:szCs w:val="20"/>
              </w:rPr>
              <w:t>Nível /</w:t>
            </w:r>
          </w:p>
          <w:p w:rsidR="00A24E0D" w:rsidRPr="00705CE5" w:rsidRDefault="00A24E0D" w:rsidP="00437219">
            <w:pPr>
              <w:ind w:left="-142" w:right="-109"/>
              <w:jc w:val="center"/>
              <w:rPr>
                <w:rFonts w:cs="Times New Roman"/>
                <w:b/>
                <w:sz w:val="20"/>
                <w:szCs w:val="20"/>
              </w:rPr>
            </w:pPr>
            <w:r w:rsidRPr="00705CE5">
              <w:rPr>
                <w:rFonts w:cs="Times New Roman"/>
                <w:b/>
                <w:sz w:val="20"/>
                <w:szCs w:val="20"/>
              </w:rPr>
              <w:t>Etapa</w:t>
            </w:r>
          </w:p>
        </w:tc>
        <w:tc>
          <w:tcPr>
            <w:tcW w:w="637" w:type="pct"/>
            <w:vMerge w:val="restart"/>
            <w:shd w:val="clear" w:color="auto" w:fill="auto"/>
            <w:vAlign w:val="center"/>
          </w:tcPr>
          <w:p w:rsidR="00A24E0D" w:rsidRPr="00705CE5" w:rsidRDefault="00A24E0D" w:rsidP="00437219">
            <w:pPr>
              <w:jc w:val="center"/>
              <w:rPr>
                <w:rFonts w:cs="Times New Roman"/>
                <w:b/>
                <w:sz w:val="20"/>
                <w:szCs w:val="20"/>
              </w:rPr>
            </w:pPr>
            <w:r w:rsidRPr="00705CE5">
              <w:rPr>
                <w:rFonts w:cs="Times New Roman"/>
                <w:b/>
                <w:sz w:val="20"/>
                <w:szCs w:val="20"/>
              </w:rPr>
              <w:t>Oferta</w:t>
            </w:r>
          </w:p>
        </w:tc>
        <w:tc>
          <w:tcPr>
            <w:tcW w:w="3167" w:type="pct"/>
            <w:gridSpan w:val="11"/>
            <w:shd w:val="clear" w:color="auto" w:fill="auto"/>
            <w:vAlign w:val="center"/>
            <w:hideMark/>
          </w:tcPr>
          <w:p w:rsidR="00A24E0D" w:rsidRPr="00705CE5" w:rsidRDefault="00A24E0D" w:rsidP="00437219">
            <w:pPr>
              <w:jc w:val="center"/>
              <w:rPr>
                <w:rFonts w:cs="Times New Roman"/>
                <w:b/>
                <w:sz w:val="20"/>
                <w:szCs w:val="20"/>
              </w:rPr>
            </w:pPr>
            <w:r w:rsidRPr="00705CE5">
              <w:rPr>
                <w:rFonts w:cs="Times New Roman"/>
                <w:b/>
                <w:sz w:val="20"/>
                <w:szCs w:val="20"/>
              </w:rPr>
              <w:t>MATRÍCULAS DA REDE ESTADUAL DE ENSINO</w:t>
            </w:r>
          </w:p>
        </w:tc>
        <w:tc>
          <w:tcPr>
            <w:tcW w:w="536" w:type="pct"/>
            <w:vMerge w:val="restart"/>
            <w:shd w:val="clear" w:color="auto" w:fill="auto"/>
            <w:vAlign w:val="center"/>
          </w:tcPr>
          <w:p w:rsidR="00A24E0D" w:rsidRPr="00705CE5" w:rsidRDefault="00A24E0D" w:rsidP="00437219">
            <w:pPr>
              <w:ind w:left="-57" w:right="-57"/>
              <w:jc w:val="center"/>
              <w:rPr>
                <w:rFonts w:cs="Times New Roman"/>
                <w:b/>
                <w:sz w:val="20"/>
                <w:szCs w:val="20"/>
              </w:rPr>
            </w:pPr>
            <w:r w:rsidRPr="00705CE5">
              <w:rPr>
                <w:rFonts w:cs="Times New Roman"/>
                <w:b/>
                <w:sz w:val="20"/>
                <w:szCs w:val="20"/>
              </w:rPr>
              <w:t>% Aumento da matrícula na década</w:t>
            </w:r>
          </w:p>
        </w:tc>
      </w:tr>
      <w:tr w:rsidR="00A24E0D" w:rsidRPr="00705CE5" w:rsidTr="00437219">
        <w:trPr>
          <w:cantSplit/>
          <w:trHeight w:val="283"/>
        </w:trPr>
        <w:tc>
          <w:tcPr>
            <w:tcW w:w="660" w:type="pct"/>
            <w:vMerge/>
            <w:shd w:val="clear" w:color="auto" w:fill="auto"/>
            <w:vAlign w:val="center"/>
            <w:hideMark/>
          </w:tcPr>
          <w:p w:rsidR="00A24E0D" w:rsidRPr="00705CE5" w:rsidRDefault="00A24E0D" w:rsidP="00437219">
            <w:pPr>
              <w:rPr>
                <w:rFonts w:cs="Times New Roman"/>
                <w:b/>
                <w:sz w:val="20"/>
                <w:szCs w:val="20"/>
              </w:rPr>
            </w:pPr>
          </w:p>
        </w:tc>
        <w:tc>
          <w:tcPr>
            <w:tcW w:w="637" w:type="pct"/>
            <w:vMerge/>
            <w:shd w:val="clear" w:color="auto" w:fill="auto"/>
            <w:vAlign w:val="center"/>
            <w:hideMark/>
          </w:tcPr>
          <w:p w:rsidR="00A24E0D" w:rsidRPr="00705CE5" w:rsidRDefault="00A24E0D" w:rsidP="00437219">
            <w:pPr>
              <w:rPr>
                <w:rFonts w:cs="Times New Roman"/>
                <w:b/>
                <w:sz w:val="20"/>
                <w:szCs w:val="20"/>
              </w:rPr>
            </w:pPr>
          </w:p>
        </w:tc>
        <w:tc>
          <w:tcPr>
            <w:tcW w:w="291"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2004</w:t>
            </w:r>
          </w:p>
        </w:tc>
        <w:tc>
          <w:tcPr>
            <w:tcW w:w="290"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2005</w:t>
            </w:r>
          </w:p>
        </w:tc>
        <w:tc>
          <w:tcPr>
            <w:tcW w:w="291"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2006</w:t>
            </w:r>
          </w:p>
        </w:tc>
        <w:tc>
          <w:tcPr>
            <w:tcW w:w="290"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2007</w:t>
            </w:r>
          </w:p>
        </w:tc>
        <w:tc>
          <w:tcPr>
            <w:tcW w:w="291"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2008</w:t>
            </w:r>
          </w:p>
        </w:tc>
        <w:tc>
          <w:tcPr>
            <w:tcW w:w="290"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2009</w:t>
            </w:r>
          </w:p>
        </w:tc>
        <w:tc>
          <w:tcPr>
            <w:tcW w:w="291"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2010</w:t>
            </w:r>
          </w:p>
        </w:tc>
        <w:tc>
          <w:tcPr>
            <w:tcW w:w="290"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2011</w:t>
            </w:r>
          </w:p>
        </w:tc>
        <w:tc>
          <w:tcPr>
            <w:tcW w:w="291"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2012</w:t>
            </w:r>
          </w:p>
        </w:tc>
        <w:tc>
          <w:tcPr>
            <w:tcW w:w="290"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2013</w:t>
            </w:r>
          </w:p>
        </w:tc>
        <w:tc>
          <w:tcPr>
            <w:tcW w:w="261" w:type="pct"/>
            <w:shd w:val="clear" w:color="auto" w:fill="auto"/>
            <w:textDirection w:val="btLr"/>
            <w:hideMark/>
          </w:tcPr>
          <w:p w:rsidR="00A24E0D" w:rsidRPr="00705CE5" w:rsidRDefault="00A24E0D" w:rsidP="00437219">
            <w:pPr>
              <w:ind w:left="113" w:right="113"/>
              <w:jc w:val="center"/>
              <w:rPr>
                <w:rFonts w:cs="Times New Roman"/>
                <w:b/>
                <w:sz w:val="20"/>
                <w:szCs w:val="20"/>
              </w:rPr>
            </w:pPr>
            <w:r w:rsidRPr="00705CE5">
              <w:rPr>
                <w:rFonts w:cs="Times New Roman"/>
                <w:b/>
                <w:sz w:val="20"/>
                <w:szCs w:val="20"/>
              </w:rPr>
              <w:t>2014</w:t>
            </w:r>
          </w:p>
        </w:tc>
        <w:tc>
          <w:tcPr>
            <w:tcW w:w="536" w:type="pct"/>
            <w:vMerge/>
            <w:shd w:val="clear" w:color="auto" w:fill="auto"/>
          </w:tcPr>
          <w:p w:rsidR="00A24E0D" w:rsidRPr="00705CE5" w:rsidRDefault="00A24E0D" w:rsidP="00437219">
            <w:pPr>
              <w:jc w:val="center"/>
              <w:rPr>
                <w:rFonts w:cs="Times New Roman"/>
                <w:b/>
                <w:sz w:val="20"/>
                <w:szCs w:val="20"/>
              </w:rPr>
            </w:pPr>
          </w:p>
        </w:tc>
      </w:tr>
      <w:tr w:rsidR="00A24E0D" w:rsidRPr="00705CE5" w:rsidTr="008D2FCD">
        <w:trPr>
          <w:trHeight w:val="378"/>
        </w:trPr>
        <w:tc>
          <w:tcPr>
            <w:tcW w:w="660" w:type="pct"/>
            <w:vMerge w:val="restart"/>
            <w:shd w:val="clear" w:color="auto" w:fill="auto"/>
            <w:vAlign w:val="center"/>
            <w:hideMark/>
          </w:tcPr>
          <w:p w:rsidR="00A24E0D" w:rsidRPr="00705CE5" w:rsidRDefault="00A24E0D" w:rsidP="00437219">
            <w:pPr>
              <w:ind w:left="-57" w:right="-113"/>
              <w:rPr>
                <w:rFonts w:cs="Times New Roman"/>
                <w:sz w:val="20"/>
                <w:szCs w:val="20"/>
              </w:rPr>
            </w:pPr>
            <w:r w:rsidRPr="00705CE5">
              <w:rPr>
                <w:rFonts w:cs="Times New Roman"/>
                <w:sz w:val="20"/>
                <w:szCs w:val="20"/>
              </w:rPr>
              <w:t>Ensino Fundamental</w:t>
            </w:r>
          </w:p>
        </w:tc>
        <w:tc>
          <w:tcPr>
            <w:tcW w:w="637" w:type="pct"/>
            <w:shd w:val="clear" w:color="auto" w:fill="auto"/>
            <w:hideMark/>
          </w:tcPr>
          <w:p w:rsidR="00A24E0D" w:rsidRPr="00705CE5" w:rsidRDefault="00A24E0D" w:rsidP="00437219">
            <w:pPr>
              <w:spacing w:before="100" w:beforeAutospacing="1" w:after="100" w:afterAutospacing="1"/>
              <w:ind w:left="-57" w:right="-57"/>
              <w:jc w:val="both"/>
              <w:rPr>
                <w:rFonts w:cs="Times New Roman"/>
                <w:sz w:val="20"/>
                <w:szCs w:val="20"/>
              </w:rPr>
            </w:pPr>
            <w:r w:rsidRPr="00705CE5">
              <w:rPr>
                <w:rFonts w:cs="Times New Roman"/>
                <w:sz w:val="20"/>
                <w:szCs w:val="20"/>
              </w:rPr>
              <w:t>Anos Iniciais</w:t>
            </w:r>
          </w:p>
        </w:tc>
        <w:tc>
          <w:tcPr>
            <w:tcW w:w="291"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380</w:t>
            </w:r>
          </w:p>
        </w:tc>
        <w:tc>
          <w:tcPr>
            <w:tcW w:w="290"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406</w:t>
            </w:r>
          </w:p>
        </w:tc>
        <w:tc>
          <w:tcPr>
            <w:tcW w:w="291"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428</w:t>
            </w:r>
          </w:p>
        </w:tc>
        <w:tc>
          <w:tcPr>
            <w:tcW w:w="290"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403</w:t>
            </w:r>
          </w:p>
        </w:tc>
        <w:tc>
          <w:tcPr>
            <w:tcW w:w="291"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389</w:t>
            </w:r>
          </w:p>
        </w:tc>
        <w:tc>
          <w:tcPr>
            <w:tcW w:w="290"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357</w:t>
            </w:r>
          </w:p>
        </w:tc>
        <w:tc>
          <w:tcPr>
            <w:tcW w:w="291"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340</w:t>
            </w:r>
          </w:p>
        </w:tc>
        <w:tc>
          <w:tcPr>
            <w:tcW w:w="290"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446</w:t>
            </w:r>
          </w:p>
        </w:tc>
        <w:tc>
          <w:tcPr>
            <w:tcW w:w="291" w:type="pct"/>
            <w:shd w:val="clear" w:color="auto" w:fill="auto"/>
            <w:vAlign w:val="center"/>
          </w:tcPr>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401</w:t>
            </w:r>
          </w:p>
        </w:tc>
        <w:tc>
          <w:tcPr>
            <w:tcW w:w="290" w:type="pct"/>
            <w:shd w:val="clear" w:color="auto" w:fill="auto"/>
          </w:tcPr>
          <w:p w:rsidR="008D2FCD" w:rsidRPr="00705CE5" w:rsidRDefault="008D2FCD" w:rsidP="008D2FCD">
            <w:pPr>
              <w:spacing w:line="240" w:lineRule="auto"/>
              <w:ind w:left="-57" w:right="-57"/>
              <w:rPr>
                <w:rFonts w:cs="Times New Roman"/>
                <w:sz w:val="20"/>
                <w:szCs w:val="20"/>
              </w:rPr>
            </w:pPr>
          </w:p>
          <w:p w:rsidR="00437219" w:rsidRPr="00705CE5" w:rsidRDefault="00A24E0D" w:rsidP="008D2FCD">
            <w:pPr>
              <w:spacing w:line="240" w:lineRule="auto"/>
              <w:ind w:left="-57" w:right="-57"/>
              <w:rPr>
                <w:rFonts w:cs="Times New Roman"/>
                <w:sz w:val="20"/>
                <w:szCs w:val="20"/>
              </w:rPr>
            </w:pPr>
            <w:r w:rsidRPr="00705CE5">
              <w:rPr>
                <w:rFonts w:cs="Times New Roman"/>
                <w:sz w:val="20"/>
                <w:szCs w:val="20"/>
              </w:rPr>
              <w:t>381</w:t>
            </w:r>
          </w:p>
        </w:tc>
        <w:tc>
          <w:tcPr>
            <w:tcW w:w="261" w:type="pct"/>
            <w:shd w:val="clear" w:color="auto" w:fill="auto"/>
          </w:tcPr>
          <w:p w:rsidR="008D2FCD" w:rsidRPr="00705CE5" w:rsidRDefault="008D2FCD" w:rsidP="008D2FCD">
            <w:pPr>
              <w:spacing w:line="240" w:lineRule="auto"/>
              <w:ind w:left="-57" w:right="-57"/>
              <w:rPr>
                <w:rFonts w:cs="Times New Roman"/>
                <w:sz w:val="20"/>
                <w:szCs w:val="20"/>
              </w:rPr>
            </w:pPr>
          </w:p>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390</w:t>
            </w:r>
          </w:p>
        </w:tc>
        <w:tc>
          <w:tcPr>
            <w:tcW w:w="536" w:type="pct"/>
            <w:shd w:val="clear" w:color="auto" w:fill="auto"/>
          </w:tcPr>
          <w:p w:rsidR="008D2FCD" w:rsidRPr="00705CE5" w:rsidRDefault="008D2FCD" w:rsidP="008D2FCD">
            <w:pPr>
              <w:spacing w:line="240" w:lineRule="auto"/>
              <w:ind w:left="-57" w:right="-57"/>
              <w:rPr>
                <w:rFonts w:cs="Times New Roman"/>
                <w:sz w:val="20"/>
                <w:szCs w:val="20"/>
              </w:rPr>
            </w:pPr>
          </w:p>
          <w:p w:rsidR="00A24E0D" w:rsidRPr="00705CE5" w:rsidRDefault="00A24E0D" w:rsidP="008D2FCD">
            <w:pPr>
              <w:spacing w:line="240" w:lineRule="auto"/>
              <w:ind w:left="-57" w:right="-57"/>
              <w:rPr>
                <w:rFonts w:cs="Times New Roman"/>
                <w:sz w:val="20"/>
                <w:szCs w:val="20"/>
              </w:rPr>
            </w:pPr>
            <w:r w:rsidRPr="00705CE5">
              <w:rPr>
                <w:rFonts w:cs="Times New Roman"/>
                <w:sz w:val="20"/>
                <w:szCs w:val="20"/>
              </w:rPr>
              <w:t>2,65%</w:t>
            </w:r>
          </w:p>
        </w:tc>
      </w:tr>
      <w:tr w:rsidR="00A24E0D" w:rsidRPr="00705CE5" w:rsidTr="00437219">
        <w:trPr>
          <w:trHeight w:val="283"/>
        </w:trPr>
        <w:tc>
          <w:tcPr>
            <w:tcW w:w="660" w:type="pct"/>
            <w:vMerge/>
            <w:shd w:val="clear" w:color="auto" w:fill="auto"/>
            <w:vAlign w:val="center"/>
            <w:hideMark/>
          </w:tcPr>
          <w:p w:rsidR="00A24E0D" w:rsidRPr="00705CE5" w:rsidRDefault="00A24E0D" w:rsidP="00437219">
            <w:pPr>
              <w:ind w:left="34"/>
              <w:jc w:val="both"/>
              <w:rPr>
                <w:rFonts w:cs="Times New Roman"/>
                <w:sz w:val="20"/>
                <w:szCs w:val="20"/>
              </w:rPr>
            </w:pPr>
          </w:p>
        </w:tc>
        <w:tc>
          <w:tcPr>
            <w:tcW w:w="637" w:type="pct"/>
            <w:shd w:val="clear" w:color="auto" w:fill="auto"/>
            <w:hideMark/>
          </w:tcPr>
          <w:p w:rsidR="00A24E0D" w:rsidRPr="00705CE5" w:rsidRDefault="00A24E0D" w:rsidP="00437219">
            <w:pPr>
              <w:spacing w:before="100" w:beforeAutospacing="1" w:after="100" w:afterAutospacing="1"/>
              <w:ind w:left="-57" w:right="-57"/>
              <w:jc w:val="both"/>
              <w:rPr>
                <w:rFonts w:cs="Times New Roman"/>
                <w:sz w:val="20"/>
                <w:szCs w:val="20"/>
              </w:rPr>
            </w:pPr>
            <w:r w:rsidRPr="00705CE5">
              <w:rPr>
                <w:rFonts w:cs="Times New Roman"/>
                <w:sz w:val="20"/>
                <w:szCs w:val="20"/>
              </w:rPr>
              <w:t>Anos Finais</w:t>
            </w:r>
          </w:p>
        </w:tc>
        <w:tc>
          <w:tcPr>
            <w:tcW w:w="291"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653</w:t>
            </w:r>
          </w:p>
        </w:tc>
        <w:tc>
          <w:tcPr>
            <w:tcW w:w="290"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641</w:t>
            </w:r>
          </w:p>
        </w:tc>
        <w:tc>
          <w:tcPr>
            <w:tcW w:w="291"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618</w:t>
            </w:r>
          </w:p>
        </w:tc>
        <w:tc>
          <w:tcPr>
            <w:tcW w:w="290"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632</w:t>
            </w:r>
          </w:p>
        </w:tc>
        <w:tc>
          <w:tcPr>
            <w:tcW w:w="291"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667</w:t>
            </w:r>
          </w:p>
        </w:tc>
        <w:tc>
          <w:tcPr>
            <w:tcW w:w="290"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671</w:t>
            </w:r>
          </w:p>
        </w:tc>
        <w:tc>
          <w:tcPr>
            <w:tcW w:w="291"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699</w:t>
            </w:r>
          </w:p>
        </w:tc>
        <w:tc>
          <w:tcPr>
            <w:tcW w:w="290"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500</w:t>
            </w:r>
          </w:p>
        </w:tc>
        <w:tc>
          <w:tcPr>
            <w:tcW w:w="291"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567</w:t>
            </w:r>
          </w:p>
        </w:tc>
        <w:tc>
          <w:tcPr>
            <w:tcW w:w="290"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538</w:t>
            </w:r>
          </w:p>
        </w:tc>
        <w:tc>
          <w:tcPr>
            <w:tcW w:w="261" w:type="pct"/>
            <w:shd w:val="clear" w:color="auto" w:fill="auto"/>
            <w:vAlign w:val="center"/>
          </w:tcPr>
          <w:p w:rsidR="00A24E0D" w:rsidRPr="00705CE5" w:rsidRDefault="00A24E0D" w:rsidP="00437219">
            <w:pPr>
              <w:ind w:left="-57" w:right="-57"/>
              <w:jc w:val="center"/>
              <w:rPr>
                <w:rFonts w:cs="Times New Roman"/>
                <w:sz w:val="20"/>
                <w:szCs w:val="20"/>
              </w:rPr>
            </w:pPr>
            <w:r w:rsidRPr="00705CE5">
              <w:rPr>
                <w:rFonts w:cs="Times New Roman"/>
                <w:sz w:val="20"/>
                <w:szCs w:val="20"/>
              </w:rPr>
              <w:t>521</w:t>
            </w:r>
          </w:p>
        </w:tc>
        <w:tc>
          <w:tcPr>
            <w:tcW w:w="536" w:type="pct"/>
            <w:shd w:val="clear" w:color="auto" w:fill="auto"/>
            <w:vAlign w:val="center"/>
          </w:tcPr>
          <w:p w:rsidR="00A24E0D" w:rsidRPr="00705CE5" w:rsidRDefault="00A24E0D" w:rsidP="00437219">
            <w:pPr>
              <w:keepNext/>
              <w:ind w:left="-57" w:right="-57"/>
              <w:jc w:val="center"/>
              <w:rPr>
                <w:rFonts w:cs="Times New Roman"/>
                <w:sz w:val="20"/>
                <w:szCs w:val="20"/>
              </w:rPr>
            </w:pPr>
            <w:r w:rsidRPr="00705CE5">
              <w:rPr>
                <w:rFonts w:cs="Times New Roman"/>
                <w:sz w:val="20"/>
                <w:szCs w:val="20"/>
              </w:rPr>
              <w:t>-20,21%</w:t>
            </w:r>
          </w:p>
        </w:tc>
      </w:tr>
      <w:tr w:rsidR="00A24E0D" w:rsidRPr="00705CE5" w:rsidTr="00437219">
        <w:trPr>
          <w:trHeight w:val="283"/>
        </w:trPr>
        <w:tc>
          <w:tcPr>
            <w:tcW w:w="660" w:type="pct"/>
            <w:vMerge/>
            <w:shd w:val="clear" w:color="auto" w:fill="auto"/>
            <w:vAlign w:val="center"/>
            <w:hideMark/>
          </w:tcPr>
          <w:p w:rsidR="00A24E0D" w:rsidRPr="00705CE5" w:rsidRDefault="00A24E0D" w:rsidP="00437219">
            <w:pPr>
              <w:ind w:left="34"/>
              <w:jc w:val="both"/>
              <w:rPr>
                <w:rFonts w:cs="Times New Roman"/>
                <w:sz w:val="20"/>
                <w:szCs w:val="20"/>
              </w:rPr>
            </w:pPr>
          </w:p>
        </w:tc>
        <w:tc>
          <w:tcPr>
            <w:tcW w:w="637" w:type="pct"/>
            <w:shd w:val="clear" w:color="auto" w:fill="auto"/>
            <w:vAlign w:val="center"/>
            <w:hideMark/>
          </w:tcPr>
          <w:p w:rsidR="00A24E0D" w:rsidRPr="00705CE5" w:rsidRDefault="00A24E0D" w:rsidP="00437219">
            <w:pPr>
              <w:ind w:left="-57"/>
              <w:rPr>
                <w:rFonts w:cs="Times New Roman"/>
                <w:sz w:val="20"/>
                <w:szCs w:val="20"/>
              </w:rPr>
            </w:pPr>
            <w:r w:rsidRPr="00705CE5">
              <w:rPr>
                <w:rFonts w:cs="Times New Roman"/>
                <w:sz w:val="20"/>
                <w:szCs w:val="20"/>
              </w:rPr>
              <w:t>TOTAL</w:t>
            </w:r>
          </w:p>
        </w:tc>
        <w:tc>
          <w:tcPr>
            <w:tcW w:w="291"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1.033</w:t>
            </w:r>
          </w:p>
        </w:tc>
        <w:tc>
          <w:tcPr>
            <w:tcW w:w="290"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1.047</w:t>
            </w:r>
          </w:p>
        </w:tc>
        <w:tc>
          <w:tcPr>
            <w:tcW w:w="291"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1.046</w:t>
            </w:r>
          </w:p>
        </w:tc>
        <w:tc>
          <w:tcPr>
            <w:tcW w:w="290" w:type="pct"/>
            <w:shd w:val="clear" w:color="auto" w:fill="auto"/>
            <w:vAlign w:val="center"/>
          </w:tcPr>
          <w:p w:rsidR="00A24E0D" w:rsidRPr="00705CE5" w:rsidRDefault="00A24E0D" w:rsidP="00437219">
            <w:pPr>
              <w:ind w:left="-113" w:right="-113"/>
              <w:rPr>
                <w:rFonts w:cs="Times New Roman"/>
                <w:sz w:val="20"/>
                <w:szCs w:val="20"/>
              </w:rPr>
            </w:pPr>
            <w:r w:rsidRPr="00705CE5">
              <w:rPr>
                <w:rFonts w:cs="Times New Roman"/>
                <w:sz w:val="20"/>
                <w:szCs w:val="20"/>
              </w:rPr>
              <w:t>1.035</w:t>
            </w:r>
          </w:p>
        </w:tc>
        <w:tc>
          <w:tcPr>
            <w:tcW w:w="291"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1.313</w:t>
            </w:r>
          </w:p>
        </w:tc>
        <w:tc>
          <w:tcPr>
            <w:tcW w:w="290"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1.028</w:t>
            </w:r>
          </w:p>
        </w:tc>
        <w:tc>
          <w:tcPr>
            <w:tcW w:w="291"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1.039</w:t>
            </w:r>
          </w:p>
        </w:tc>
        <w:tc>
          <w:tcPr>
            <w:tcW w:w="290"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946</w:t>
            </w:r>
          </w:p>
        </w:tc>
        <w:tc>
          <w:tcPr>
            <w:tcW w:w="291"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968</w:t>
            </w:r>
          </w:p>
        </w:tc>
        <w:tc>
          <w:tcPr>
            <w:tcW w:w="290"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919</w:t>
            </w:r>
          </w:p>
        </w:tc>
        <w:tc>
          <w:tcPr>
            <w:tcW w:w="261" w:type="pct"/>
            <w:shd w:val="clear" w:color="auto" w:fill="auto"/>
            <w:vAlign w:val="center"/>
          </w:tcPr>
          <w:p w:rsidR="00A24E0D" w:rsidRPr="00705CE5" w:rsidRDefault="00A24E0D" w:rsidP="00437219">
            <w:pPr>
              <w:ind w:left="-113" w:right="-113"/>
              <w:jc w:val="center"/>
              <w:rPr>
                <w:rFonts w:cs="Times New Roman"/>
                <w:sz w:val="20"/>
                <w:szCs w:val="20"/>
              </w:rPr>
            </w:pPr>
            <w:r w:rsidRPr="00705CE5">
              <w:rPr>
                <w:rFonts w:cs="Times New Roman"/>
                <w:sz w:val="20"/>
                <w:szCs w:val="20"/>
              </w:rPr>
              <w:t>911</w:t>
            </w:r>
          </w:p>
        </w:tc>
        <w:tc>
          <w:tcPr>
            <w:tcW w:w="536" w:type="pct"/>
            <w:shd w:val="clear" w:color="auto" w:fill="auto"/>
            <w:vAlign w:val="center"/>
          </w:tcPr>
          <w:p w:rsidR="00A24E0D" w:rsidRPr="00705CE5" w:rsidRDefault="00A24E0D" w:rsidP="00437219">
            <w:pPr>
              <w:keepNext/>
              <w:ind w:left="-57" w:right="-57"/>
              <w:jc w:val="center"/>
              <w:rPr>
                <w:rFonts w:cs="Times New Roman"/>
                <w:sz w:val="20"/>
                <w:szCs w:val="20"/>
              </w:rPr>
            </w:pPr>
            <w:r w:rsidRPr="00705CE5">
              <w:rPr>
                <w:rFonts w:cs="Times New Roman"/>
                <w:sz w:val="20"/>
                <w:szCs w:val="20"/>
              </w:rPr>
              <w:t>-11.81%</w:t>
            </w:r>
          </w:p>
        </w:tc>
      </w:tr>
    </w:tbl>
    <w:p w:rsidR="00A24E0D" w:rsidRPr="00705CE5" w:rsidRDefault="00A24E0D" w:rsidP="00A24E0D">
      <w:pPr>
        <w:pStyle w:val="Legenda"/>
        <w:spacing w:after="0" w:line="360" w:lineRule="auto"/>
        <w:jc w:val="both"/>
        <w:rPr>
          <w:b w:val="0"/>
          <w:color w:val="auto"/>
          <w:sz w:val="20"/>
          <w:szCs w:val="20"/>
          <w:shd w:val="clear" w:color="auto" w:fill="92D050"/>
        </w:rPr>
      </w:pPr>
      <w:r w:rsidRPr="00705CE5">
        <w:rPr>
          <w:b w:val="0"/>
          <w:color w:val="auto"/>
          <w:sz w:val="20"/>
          <w:szCs w:val="20"/>
        </w:rPr>
        <w:t>FONTE: Censo Escolar.</w:t>
      </w:r>
    </w:p>
    <w:p w:rsidR="00A24E0D" w:rsidRPr="00705CE5" w:rsidRDefault="00A24E0D" w:rsidP="00A24E0D">
      <w:pPr>
        <w:ind w:firstLine="851"/>
        <w:jc w:val="both"/>
        <w:rPr>
          <w:rFonts w:cs="Times New Roman"/>
        </w:rPr>
      </w:pPr>
    </w:p>
    <w:p w:rsidR="00A24E0D" w:rsidRPr="00705CE5" w:rsidRDefault="00A24E0D" w:rsidP="00A24E0D">
      <w:pPr>
        <w:widowControl w:val="0"/>
        <w:autoSpaceDE w:val="0"/>
        <w:autoSpaceDN w:val="0"/>
        <w:adjustRightInd w:val="0"/>
        <w:ind w:firstLine="851"/>
        <w:jc w:val="both"/>
        <w:rPr>
          <w:rFonts w:eastAsia="Calibri" w:cs="Times New Roman"/>
        </w:rPr>
      </w:pPr>
      <w:r w:rsidRPr="00705CE5">
        <w:rPr>
          <w:rFonts w:eastAsia="Calibri" w:cs="Times New Roman"/>
        </w:rPr>
        <w:t>Observa-se um crescimento considerável na última década no número de matrículas nos Anos Iniciais da Rede Municipal e razoável na mesma etapa da Rede Estadual, todavia, quanto aos Anos Finais, há redução em ambas as dependências administrativas, todavia bem mais acentuada na Rede Estadual. Tal feito se deve a reorganização das séries em anos.</w:t>
      </w:r>
    </w:p>
    <w:p w:rsidR="00EF5C20" w:rsidRPr="00705CE5" w:rsidRDefault="00A24E0D" w:rsidP="00A24E0D">
      <w:pPr>
        <w:widowControl w:val="0"/>
        <w:tabs>
          <w:tab w:val="left" w:pos="851"/>
        </w:tabs>
        <w:autoSpaceDE w:val="0"/>
        <w:autoSpaceDN w:val="0"/>
        <w:adjustRightInd w:val="0"/>
        <w:ind w:firstLine="851"/>
        <w:jc w:val="both"/>
        <w:rPr>
          <w:rFonts w:eastAsia="Calibri" w:cs="Times New Roman"/>
        </w:rPr>
      </w:pPr>
      <w:r w:rsidRPr="00705CE5">
        <w:rPr>
          <w:rFonts w:eastAsia="Calibri" w:cs="Times New Roman"/>
        </w:rPr>
        <w:t>No ano de 2015, a Rede Municipal de Ensino matriculou 553 (quinhentos e cinq</w:t>
      </w:r>
      <w:r w:rsidR="00EF5C20" w:rsidRPr="00705CE5">
        <w:rPr>
          <w:rFonts w:eastAsia="Calibri" w:cs="Times New Roman"/>
        </w:rPr>
        <w:t>u</w:t>
      </w:r>
      <w:r w:rsidRPr="00705CE5">
        <w:rPr>
          <w:rFonts w:eastAsia="Calibri" w:cs="Times New Roman"/>
        </w:rPr>
        <w:t>enta e três) alunos nos Anos Iniciais do Ensino Fundamental e 114 (cento e q</w:t>
      </w:r>
      <w:r w:rsidR="008500CB" w:rsidRPr="00705CE5">
        <w:rPr>
          <w:rFonts w:eastAsia="Calibri" w:cs="Times New Roman"/>
        </w:rPr>
        <w:t>uatorze) alunos nos Anos Finais.</w:t>
      </w:r>
    </w:p>
    <w:p w:rsidR="00173885" w:rsidRPr="00705CE5" w:rsidRDefault="00173885" w:rsidP="00173885">
      <w:pPr>
        <w:widowControl w:val="0"/>
        <w:tabs>
          <w:tab w:val="left" w:pos="851"/>
        </w:tabs>
        <w:autoSpaceDE w:val="0"/>
        <w:autoSpaceDN w:val="0"/>
        <w:adjustRightInd w:val="0"/>
        <w:ind w:firstLine="851"/>
        <w:jc w:val="both"/>
        <w:rPr>
          <w:rFonts w:eastAsia="Calibri" w:cs="Times New Roman"/>
        </w:rPr>
      </w:pPr>
      <w:r w:rsidRPr="00705CE5">
        <w:rPr>
          <w:rFonts w:eastAsia="Calibri" w:cs="Times New Roman"/>
        </w:rPr>
        <w:t xml:space="preserve">No ano de 2015 </w:t>
      </w:r>
      <w:r w:rsidR="008E7216" w:rsidRPr="00705CE5">
        <w:rPr>
          <w:rFonts w:eastAsia="Calibri" w:cs="Times New Roman"/>
        </w:rPr>
        <w:t>foram</w:t>
      </w:r>
      <w:r w:rsidRPr="00705CE5">
        <w:rPr>
          <w:rFonts w:eastAsia="Calibri" w:cs="Times New Roman"/>
        </w:rPr>
        <w:t xml:space="preserve"> dispo</w:t>
      </w:r>
      <w:r w:rsidR="00F97806" w:rsidRPr="00705CE5">
        <w:rPr>
          <w:rFonts w:eastAsia="Calibri" w:cs="Times New Roman"/>
        </w:rPr>
        <w:t>nibilizadas</w:t>
      </w:r>
      <w:r w:rsidRPr="00705CE5">
        <w:rPr>
          <w:rFonts w:eastAsia="Calibri" w:cs="Times New Roman"/>
        </w:rPr>
        <w:t xml:space="preserve"> 870 (oitocentas e setenta) vagas nos Anos Iniciais e apenas 523 (quinhentas e vinte e três) </w:t>
      </w:r>
      <w:proofErr w:type="gramStart"/>
      <w:r w:rsidRPr="00705CE5">
        <w:rPr>
          <w:rFonts w:eastAsia="Calibri" w:cs="Times New Roman"/>
        </w:rPr>
        <w:t>foram</w:t>
      </w:r>
      <w:proofErr w:type="gramEnd"/>
      <w:r w:rsidRPr="00705CE5">
        <w:rPr>
          <w:rFonts w:eastAsia="Calibri" w:cs="Times New Roman"/>
        </w:rPr>
        <w:t xml:space="preserve"> ocupadas, isso significa que aproximadamente 39,88 % das vagas ficaram a disposição na Rede Municipal de Ensino. Já nos Anos Finais da mesma rede, das 160 (cento e sessenta) vagas disponíveis, apenas 114 (cento e quatorze) foram preenchidas, ou seja, sobraram 28,75% das vagas. </w:t>
      </w:r>
    </w:p>
    <w:p w:rsidR="00173885" w:rsidRPr="00705CE5" w:rsidRDefault="00173885" w:rsidP="00173885">
      <w:pPr>
        <w:widowControl w:val="0"/>
        <w:tabs>
          <w:tab w:val="left" w:pos="851"/>
        </w:tabs>
        <w:autoSpaceDE w:val="0"/>
        <w:autoSpaceDN w:val="0"/>
        <w:adjustRightInd w:val="0"/>
        <w:ind w:firstLine="851"/>
        <w:jc w:val="both"/>
        <w:rPr>
          <w:rFonts w:eastAsia="Calibri" w:cs="Times New Roman"/>
        </w:rPr>
      </w:pPr>
      <w:r w:rsidRPr="00705CE5">
        <w:rPr>
          <w:rFonts w:eastAsia="Calibri" w:cs="Times New Roman"/>
        </w:rPr>
        <w:t xml:space="preserve">Quanto a Rede Estadual de Ensino foram matriculados 419 (quatrocentos e dezenove) alunos nos Anos Iniciais do Ensino Fundamental e 689 (seiscentos e oitenta e nove) alunos nos Anos Finais, os quais estão distribuídos </w:t>
      </w:r>
      <w:r w:rsidR="005135E3" w:rsidRPr="00705CE5">
        <w:rPr>
          <w:rFonts w:eastAsia="Calibri" w:cs="Times New Roman"/>
        </w:rPr>
        <w:t>n</w:t>
      </w:r>
      <w:r w:rsidRPr="00705CE5">
        <w:rPr>
          <w:rFonts w:eastAsia="Calibri" w:cs="Times New Roman"/>
        </w:rPr>
        <w:t>a tabela abaixo:</w:t>
      </w:r>
    </w:p>
    <w:p w:rsidR="005E24CE" w:rsidRPr="00705CE5" w:rsidRDefault="005E24CE" w:rsidP="00173885">
      <w:pPr>
        <w:jc w:val="both"/>
        <w:rPr>
          <w:rFonts w:eastAsia="Calibri" w:cs="Times New Roman"/>
          <w:sz w:val="20"/>
          <w:szCs w:val="20"/>
        </w:rPr>
      </w:pPr>
    </w:p>
    <w:p w:rsidR="00173885" w:rsidRPr="00705CE5" w:rsidRDefault="00173885" w:rsidP="00173885">
      <w:pPr>
        <w:jc w:val="both"/>
        <w:rPr>
          <w:rFonts w:eastAsia="Calibri" w:cs="Times New Roman"/>
          <w:szCs w:val="24"/>
        </w:rPr>
      </w:pPr>
      <w:r w:rsidRPr="00705CE5">
        <w:rPr>
          <w:rFonts w:eastAsia="Calibri" w:cs="Times New Roman"/>
          <w:szCs w:val="24"/>
        </w:rPr>
        <w:t>TABELA</w:t>
      </w:r>
      <w:r w:rsidR="004201E2" w:rsidRPr="00705CE5">
        <w:rPr>
          <w:rFonts w:eastAsia="Calibri" w:cs="Times New Roman"/>
          <w:szCs w:val="24"/>
        </w:rPr>
        <w:t xml:space="preserve"> 2</w:t>
      </w:r>
      <w:r w:rsidR="005E24CE" w:rsidRPr="00705CE5">
        <w:rPr>
          <w:rFonts w:eastAsia="Calibri" w:cs="Times New Roman"/>
          <w:szCs w:val="24"/>
        </w:rPr>
        <w:t>8</w:t>
      </w:r>
      <w:r w:rsidRPr="00705CE5">
        <w:rPr>
          <w:rFonts w:eastAsia="Calibri" w:cs="Times New Roman"/>
          <w:szCs w:val="24"/>
        </w:rPr>
        <w:t>: Matrículas Ensino Fundamental</w:t>
      </w:r>
      <w:r w:rsidR="005135E3" w:rsidRPr="00705CE5">
        <w:rPr>
          <w:rFonts w:eastAsia="Calibri" w:cs="Times New Roman"/>
          <w:szCs w:val="24"/>
        </w:rPr>
        <w:t xml:space="preserve"> ano de 2015 </w:t>
      </w:r>
      <w:r w:rsidR="005E24CE" w:rsidRPr="00705CE5">
        <w:rPr>
          <w:rFonts w:eastAsia="Calibri" w:cs="Times New Roman"/>
          <w:szCs w:val="24"/>
        </w:rPr>
        <w:t>-</w:t>
      </w:r>
      <w:r w:rsidR="00E80ED2" w:rsidRPr="00705CE5">
        <w:rPr>
          <w:rFonts w:eastAsia="Calibri" w:cs="Times New Roman"/>
          <w:szCs w:val="24"/>
        </w:rPr>
        <w:t xml:space="preserve"> Rede Estadual</w:t>
      </w:r>
      <w:r w:rsidRPr="00705CE5">
        <w:rPr>
          <w:rFonts w:eastAsia="Calibri" w:cs="Times New Roman"/>
          <w:szCs w:val="24"/>
        </w:rPr>
        <w:t>.</w:t>
      </w:r>
    </w:p>
    <w:tbl>
      <w:tblPr>
        <w:tblStyle w:val="Tabelacomgrade"/>
        <w:tblW w:w="8408" w:type="dxa"/>
        <w:jc w:val="center"/>
        <w:tblInd w:w="-3766"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5172"/>
        <w:gridCol w:w="3236"/>
      </w:tblGrid>
      <w:tr w:rsidR="008500CB" w:rsidRPr="00705CE5" w:rsidTr="006C27A2">
        <w:trPr>
          <w:trHeight w:val="283"/>
          <w:jc w:val="center"/>
        </w:trPr>
        <w:tc>
          <w:tcPr>
            <w:tcW w:w="5172" w:type="dxa"/>
            <w:tcBorders>
              <w:left w:val="nil"/>
            </w:tcBorders>
            <w:shd w:val="clear" w:color="auto" w:fill="auto"/>
          </w:tcPr>
          <w:p w:rsidR="008500CB" w:rsidRPr="00705CE5" w:rsidRDefault="008500CB" w:rsidP="008500CB">
            <w:pPr>
              <w:rPr>
                <w:rFonts w:cs="Times New Roman"/>
                <w:sz w:val="20"/>
                <w:szCs w:val="20"/>
              </w:rPr>
            </w:pPr>
            <w:r w:rsidRPr="00705CE5">
              <w:rPr>
                <w:rFonts w:cs="Times New Roman"/>
                <w:sz w:val="20"/>
                <w:szCs w:val="20"/>
              </w:rPr>
              <w:t>ETAPA</w:t>
            </w:r>
          </w:p>
        </w:tc>
        <w:tc>
          <w:tcPr>
            <w:tcW w:w="3236" w:type="dxa"/>
            <w:tcBorders>
              <w:right w:val="nil"/>
            </w:tcBorders>
            <w:shd w:val="clear" w:color="auto" w:fill="auto"/>
            <w:vAlign w:val="center"/>
          </w:tcPr>
          <w:p w:rsidR="008500CB" w:rsidRPr="00705CE5" w:rsidRDefault="008500CB" w:rsidP="00437219">
            <w:pPr>
              <w:ind w:left="-57" w:right="-57"/>
              <w:jc w:val="center"/>
              <w:rPr>
                <w:rFonts w:cs="Times New Roman"/>
                <w:b/>
                <w:sz w:val="20"/>
                <w:szCs w:val="20"/>
              </w:rPr>
            </w:pPr>
            <w:r w:rsidRPr="00705CE5">
              <w:rPr>
                <w:rFonts w:cs="Times New Roman"/>
                <w:b/>
                <w:sz w:val="20"/>
                <w:szCs w:val="20"/>
              </w:rPr>
              <w:t>TOTAL</w:t>
            </w:r>
          </w:p>
        </w:tc>
      </w:tr>
      <w:tr w:rsidR="008500CB" w:rsidRPr="00705CE5" w:rsidTr="006C27A2">
        <w:trPr>
          <w:trHeight w:val="283"/>
          <w:jc w:val="center"/>
        </w:trPr>
        <w:tc>
          <w:tcPr>
            <w:tcW w:w="5172" w:type="dxa"/>
            <w:tcBorders>
              <w:left w:val="nil"/>
              <w:bottom w:val="single" w:sz="4" w:space="0" w:color="auto"/>
            </w:tcBorders>
            <w:shd w:val="clear" w:color="auto" w:fill="auto"/>
          </w:tcPr>
          <w:p w:rsidR="008500CB" w:rsidRPr="00705CE5" w:rsidRDefault="008500CB" w:rsidP="00437219">
            <w:pPr>
              <w:ind w:left="-57" w:right="-57"/>
              <w:rPr>
                <w:rFonts w:cs="Times New Roman"/>
                <w:sz w:val="20"/>
                <w:szCs w:val="20"/>
              </w:rPr>
            </w:pPr>
            <w:r w:rsidRPr="00705CE5">
              <w:rPr>
                <w:rFonts w:cs="Times New Roman"/>
                <w:sz w:val="20"/>
                <w:szCs w:val="20"/>
              </w:rPr>
              <w:t>Anos Iniciais</w:t>
            </w:r>
          </w:p>
        </w:tc>
        <w:tc>
          <w:tcPr>
            <w:tcW w:w="3236" w:type="dxa"/>
            <w:tcBorders>
              <w:right w:val="nil"/>
            </w:tcBorders>
            <w:shd w:val="clear" w:color="auto" w:fill="auto"/>
            <w:vAlign w:val="center"/>
          </w:tcPr>
          <w:p w:rsidR="008500CB" w:rsidRPr="00705CE5" w:rsidRDefault="008500CB" w:rsidP="00437219">
            <w:pPr>
              <w:jc w:val="center"/>
              <w:rPr>
                <w:rFonts w:cs="Times New Roman"/>
                <w:b/>
                <w:sz w:val="20"/>
                <w:szCs w:val="20"/>
              </w:rPr>
            </w:pPr>
            <w:r w:rsidRPr="00705CE5">
              <w:rPr>
                <w:rFonts w:cs="Times New Roman"/>
                <w:b/>
                <w:sz w:val="20"/>
                <w:szCs w:val="20"/>
              </w:rPr>
              <w:t>419</w:t>
            </w:r>
          </w:p>
        </w:tc>
      </w:tr>
      <w:tr w:rsidR="008500CB" w:rsidRPr="00705CE5" w:rsidTr="006C27A2">
        <w:trPr>
          <w:trHeight w:val="283"/>
          <w:jc w:val="center"/>
        </w:trPr>
        <w:tc>
          <w:tcPr>
            <w:tcW w:w="5172" w:type="dxa"/>
            <w:tcBorders>
              <w:top w:val="single" w:sz="4" w:space="0" w:color="auto"/>
              <w:left w:val="nil"/>
            </w:tcBorders>
            <w:shd w:val="clear" w:color="auto" w:fill="auto"/>
          </w:tcPr>
          <w:p w:rsidR="008500CB" w:rsidRPr="00705CE5" w:rsidRDefault="008500CB" w:rsidP="00437219">
            <w:pPr>
              <w:ind w:left="-57" w:right="-57"/>
              <w:rPr>
                <w:rFonts w:cs="Times New Roman"/>
                <w:sz w:val="20"/>
                <w:szCs w:val="20"/>
              </w:rPr>
            </w:pPr>
            <w:r w:rsidRPr="00705CE5">
              <w:rPr>
                <w:rFonts w:cs="Times New Roman"/>
                <w:sz w:val="20"/>
                <w:szCs w:val="20"/>
              </w:rPr>
              <w:t>Anos Finais</w:t>
            </w:r>
          </w:p>
        </w:tc>
        <w:tc>
          <w:tcPr>
            <w:tcW w:w="3236" w:type="dxa"/>
            <w:tcBorders>
              <w:right w:val="nil"/>
            </w:tcBorders>
            <w:shd w:val="clear" w:color="auto" w:fill="auto"/>
            <w:vAlign w:val="center"/>
          </w:tcPr>
          <w:p w:rsidR="008500CB" w:rsidRPr="00705CE5" w:rsidRDefault="008500CB" w:rsidP="00437219">
            <w:pPr>
              <w:jc w:val="center"/>
              <w:rPr>
                <w:rFonts w:cs="Times New Roman"/>
                <w:b/>
                <w:sz w:val="20"/>
                <w:szCs w:val="20"/>
              </w:rPr>
            </w:pPr>
            <w:r w:rsidRPr="00705CE5">
              <w:rPr>
                <w:rFonts w:cs="Times New Roman"/>
                <w:b/>
                <w:sz w:val="20"/>
                <w:szCs w:val="20"/>
              </w:rPr>
              <w:t>689</w:t>
            </w:r>
          </w:p>
        </w:tc>
      </w:tr>
      <w:tr w:rsidR="008500CB" w:rsidRPr="00705CE5" w:rsidTr="006C27A2">
        <w:trPr>
          <w:trHeight w:val="283"/>
          <w:jc w:val="center"/>
        </w:trPr>
        <w:tc>
          <w:tcPr>
            <w:tcW w:w="5172" w:type="dxa"/>
            <w:shd w:val="clear" w:color="auto" w:fill="auto"/>
          </w:tcPr>
          <w:p w:rsidR="008500CB" w:rsidRPr="00705CE5" w:rsidRDefault="008500CB" w:rsidP="008500CB">
            <w:pPr>
              <w:ind w:left="-57" w:right="-57"/>
              <w:rPr>
                <w:rFonts w:cs="Times New Roman"/>
                <w:b/>
                <w:sz w:val="20"/>
                <w:szCs w:val="20"/>
              </w:rPr>
            </w:pPr>
            <w:r w:rsidRPr="00705CE5">
              <w:rPr>
                <w:rFonts w:cs="Times New Roman"/>
                <w:b/>
                <w:sz w:val="20"/>
                <w:szCs w:val="20"/>
              </w:rPr>
              <w:t>Total</w:t>
            </w:r>
          </w:p>
        </w:tc>
        <w:tc>
          <w:tcPr>
            <w:tcW w:w="3236" w:type="dxa"/>
            <w:shd w:val="clear" w:color="auto" w:fill="auto"/>
            <w:vAlign w:val="center"/>
          </w:tcPr>
          <w:p w:rsidR="008500CB" w:rsidRPr="00705CE5" w:rsidRDefault="008500CB" w:rsidP="00437219">
            <w:pPr>
              <w:jc w:val="center"/>
              <w:rPr>
                <w:rFonts w:cs="Times New Roman"/>
                <w:b/>
                <w:sz w:val="20"/>
                <w:szCs w:val="20"/>
              </w:rPr>
            </w:pPr>
            <w:r w:rsidRPr="00705CE5">
              <w:rPr>
                <w:rFonts w:cs="Times New Roman"/>
                <w:b/>
                <w:sz w:val="20"/>
                <w:szCs w:val="20"/>
              </w:rPr>
              <w:t>1.108</w:t>
            </w:r>
          </w:p>
        </w:tc>
      </w:tr>
    </w:tbl>
    <w:p w:rsidR="00173885" w:rsidRPr="00705CE5" w:rsidRDefault="00173885" w:rsidP="00173885">
      <w:pPr>
        <w:rPr>
          <w:rFonts w:cs="Times New Roman"/>
          <w:sz w:val="20"/>
          <w:szCs w:val="20"/>
        </w:rPr>
      </w:pPr>
      <w:r w:rsidRPr="00705CE5">
        <w:rPr>
          <w:rFonts w:cs="Times New Roman"/>
          <w:sz w:val="20"/>
          <w:szCs w:val="20"/>
        </w:rPr>
        <w:t>FONTE: Escolas Estaduais.</w:t>
      </w:r>
    </w:p>
    <w:p w:rsidR="00AD3780" w:rsidRPr="00705CE5" w:rsidRDefault="00AD3780" w:rsidP="001D0844">
      <w:pPr>
        <w:widowControl w:val="0"/>
        <w:tabs>
          <w:tab w:val="left" w:pos="851"/>
        </w:tabs>
        <w:autoSpaceDE w:val="0"/>
        <w:autoSpaceDN w:val="0"/>
        <w:adjustRightInd w:val="0"/>
        <w:ind w:firstLine="851"/>
        <w:jc w:val="both"/>
        <w:rPr>
          <w:rFonts w:eastAsia="Calibri" w:cs="Times New Roman"/>
        </w:rPr>
      </w:pPr>
    </w:p>
    <w:p w:rsidR="001D0844" w:rsidRPr="00705CE5" w:rsidRDefault="001D0844" w:rsidP="001D0844">
      <w:pPr>
        <w:widowControl w:val="0"/>
        <w:tabs>
          <w:tab w:val="left" w:pos="851"/>
        </w:tabs>
        <w:autoSpaceDE w:val="0"/>
        <w:autoSpaceDN w:val="0"/>
        <w:adjustRightInd w:val="0"/>
        <w:ind w:firstLine="851"/>
        <w:jc w:val="both"/>
        <w:rPr>
          <w:rFonts w:eastAsia="Calibri" w:cs="Times New Roman"/>
        </w:rPr>
      </w:pPr>
      <w:r w:rsidRPr="00705CE5">
        <w:rPr>
          <w:rFonts w:eastAsia="Calibri" w:cs="Times New Roman"/>
        </w:rPr>
        <w:t xml:space="preserve">Foram </w:t>
      </w:r>
      <w:r w:rsidR="00F97806" w:rsidRPr="00705CE5">
        <w:rPr>
          <w:rFonts w:eastAsia="Calibri" w:cs="Times New Roman"/>
        </w:rPr>
        <w:t>di</w:t>
      </w:r>
      <w:r w:rsidRPr="00705CE5">
        <w:rPr>
          <w:rFonts w:eastAsia="Calibri" w:cs="Times New Roman"/>
        </w:rPr>
        <w:t>spo</w:t>
      </w:r>
      <w:r w:rsidR="00F97806" w:rsidRPr="00705CE5">
        <w:rPr>
          <w:rFonts w:eastAsia="Calibri" w:cs="Times New Roman"/>
        </w:rPr>
        <w:t xml:space="preserve">nibilizadas </w:t>
      </w:r>
      <w:r w:rsidRPr="00705CE5">
        <w:rPr>
          <w:rFonts w:eastAsia="Calibri" w:cs="Times New Roman"/>
        </w:rPr>
        <w:t xml:space="preserve">500 (quinhentas) vagas nos Anos Iniciais, das quais 419 (quatrocentas e dezenove) foram ocupadas, isso significa que 16,2 % das vagas ficaram a disposição na Rede Estadual de Ensino. Já nos Anos Finais da mesma rede, das 702 (setecentas e duas) vagas disponíveis, apenas 689 (seiscentas e oitenta e nove) foram preenchidas, ou seja, sobraram 1,85% das vagas. </w:t>
      </w:r>
    </w:p>
    <w:p w:rsidR="001D0844" w:rsidRPr="00705CE5" w:rsidRDefault="001D0844" w:rsidP="001D0844">
      <w:pPr>
        <w:widowControl w:val="0"/>
        <w:tabs>
          <w:tab w:val="left" w:pos="851"/>
        </w:tabs>
        <w:autoSpaceDE w:val="0"/>
        <w:autoSpaceDN w:val="0"/>
        <w:adjustRightInd w:val="0"/>
        <w:ind w:firstLine="851"/>
        <w:jc w:val="both"/>
        <w:rPr>
          <w:rFonts w:eastAsia="Calibri" w:cs="Times New Roman"/>
        </w:rPr>
      </w:pPr>
      <w:r w:rsidRPr="00705CE5">
        <w:rPr>
          <w:rFonts w:eastAsia="Calibri" w:cs="Times New Roman"/>
        </w:rPr>
        <w:t xml:space="preserve">Destes alunos matriculados, levando em consideração Anos Iniciais e Finais, </w:t>
      </w:r>
      <w:r w:rsidRPr="00705CE5">
        <w:rPr>
          <w:rFonts w:eastAsia="Calibri" w:cs="Times New Roman"/>
        </w:rPr>
        <w:lastRenderedPageBreak/>
        <w:t>aproximadamente 1.220 (um mil, duzentos e vinte) utilizam o transporte escolar.</w:t>
      </w:r>
    </w:p>
    <w:p w:rsidR="00AB34E6" w:rsidRPr="00705CE5" w:rsidRDefault="00AB34E6" w:rsidP="00AB34E6">
      <w:pPr>
        <w:autoSpaceDE w:val="0"/>
        <w:autoSpaceDN w:val="0"/>
        <w:adjustRightInd w:val="0"/>
        <w:ind w:firstLine="851"/>
        <w:jc w:val="both"/>
        <w:rPr>
          <w:rFonts w:cs="Times New Roman"/>
          <w:color w:val="FF0000"/>
        </w:rPr>
      </w:pPr>
      <w:r w:rsidRPr="00705CE5">
        <w:rPr>
          <w:rFonts w:cs="Times New Roman"/>
        </w:rPr>
        <w:t>De acordo com dados do INEP, em 2014, a taxa de distorção idade-série no Ensino Fundamental brasileiro foi de 14,10% do 1º ao 5º ano e de 27,30% do 6º ao 9º ano. A taxa total de distorção idade-série no Ensino Fundamental municipal foi menor, quando comparada às taxas do Brasil e da região Sul, porém maior que a do estado de Santa Catarina.</w:t>
      </w:r>
    </w:p>
    <w:p w:rsidR="00AB34E6" w:rsidRPr="00705CE5" w:rsidRDefault="00AB34E6" w:rsidP="00AB34E6">
      <w:pPr>
        <w:autoSpaceDE w:val="0"/>
        <w:autoSpaceDN w:val="0"/>
        <w:adjustRightInd w:val="0"/>
        <w:ind w:firstLine="709"/>
        <w:jc w:val="both"/>
        <w:rPr>
          <w:rFonts w:cs="Times New Roman"/>
          <w:color w:val="FF0000"/>
        </w:rPr>
      </w:pPr>
    </w:p>
    <w:p w:rsidR="00AB34E6" w:rsidRPr="00705CE5" w:rsidRDefault="00AB34E6" w:rsidP="00AB34E6">
      <w:pPr>
        <w:autoSpaceDE w:val="0"/>
        <w:autoSpaceDN w:val="0"/>
        <w:adjustRightInd w:val="0"/>
        <w:spacing w:line="276" w:lineRule="auto"/>
        <w:jc w:val="both"/>
        <w:rPr>
          <w:rFonts w:cs="Times New Roman"/>
          <w:szCs w:val="24"/>
        </w:rPr>
      </w:pPr>
      <w:r w:rsidRPr="00705CE5">
        <w:rPr>
          <w:rFonts w:cs="Times New Roman"/>
          <w:szCs w:val="24"/>
        </w:rPr>
        <w:t xml:space="preserve">GRÁFICO </w:t>
      </w:r>
      <w:r w:rsidR="005E24CE" w:rsidRPr="00705CE5">
        <w:rPr>
          <w:rFonts w:cs="Times New Roman"/>
          <w:szCs w:val="24"/>
        </w:rPr>
        <w:t>0</w:t>
      </w:r>
      <w:r w:rsidR="004201E2" w:rsidRPr="00705CE5">
        <w:rPr>
          <w:rFonts w:cs="Times New Roman"/>
          <w:szCs w:val="24"/>
        </w:rPr>
        <w:t>6</w:t>
      </w:r>
      <w:r w:rsidRPr="00705CE5">
        <w:rPr>
          <w:rFonts w:cs="Times New Roman"/>
          <w:szCs w:val="24"/>
        </w:rPr>
        <w:t xml:space="preserve">: Taxa distorção idade série no Ensino Fundamental por etapa e comparativo.  </w:t>
      </w:r>
    </w:p>
    <w:p w:rsidR="00AB34E6" w:rsidRPr="00705CE5" w:rsidRDefault="00AB34E6" w:rsidP="00AB34E6">
      <w:pPr>
        <w:autoSpaceDE w:val="0"/>
        <w:autoSpaceDN w:val="0"/>
        <w:adjustRightInd w:val="0"/>
        <w:spacing w:line="276" w:lineRule="auto"/>
        <w:jc w:val="center"/>
        <w:rPr>
          <w:rFonts w:cs="Times New Roman"/>
          <w:color w:val="FF0000"/>
        </w:rPr>
      </w:pPr>
      <w:r w:rsidRPr="00705CE5">
        <w:rPr>
          <w:rFonts w:cs="Times New Roman"/>
          <w:noProof/>
          <w:color w:val="FF0000"/>
          <w:lang w:eastAsia="pt-BR"/>
        </w:rPr>
        <w:drawing>
          <wp:inline distT="0" distB="0" distL="0" distR="0">
            <wp:extent cx="5724525" cy="3200400"/>
            <wp:effectExtent l="19050" t="0" r="0" b="0"/>
            <wp:docPr id="13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B34E6" w:rsidRPr="00705CE5" w:rsidRDefault="00AB34E6" w:rsidP="00AB34E6">
      <w:pPr>
        <w:autoSpaceDE w:val="0"/>
        <w:autoSpaceDN w:val="0"/>
        <w:adjustRightInd w:val="0"/>
        <w:rPr>
          <w:rFonts w:cs="Times New Roman"/>
          <w:color w:val="FF0000"/>
        </w:rPr>
      </w:pPr>
      <w:r w:rsidRPr="00705CE5">
        <w:rPr>
          <w:rFonts w:cs="Times New Roman"/>
          <w:sz w:val="20"/>
          <w:szCs w:val="20"/>
        </w:rPr>
        <w:t>FONTE: INEP, 2014.</w:t>
      </w:r>
    </w:p>
    <w:p w:rsidR="00AD3780" w:rsidRPr="00705CE5" w:rsidRDefault="00AD3780" w:rsidP="00AB34E6">
      <w:pPr>
        <w:jc w:val="both"/>
        <w:rPr>
          <w:rFonts w:eastAsia="Calibri" w:cs="Times New Roman"/>
        </w:rPr>
      </w:pPr>
    </w:p>
    <w:p w:rsidR="00AB34E6" w:rsidRPr="00705CE5" w:rsidRDefault="004201E2" w:rsidP="00AB34E6">
      <w:pPr>
        <w:autoSpaceDE w:val="0"/>
        <w:autoSpaceDN w:val="0"/>
        <w:adjustRightInd w:val="0"/>
        <w:jc w:val="both"/>
        <w:rPr>
          <w:rFonts w:cs="Times New Roman"/>
          <w:color w:val="FF0000"/>
          <w:szCs w:val="24"/>
        </w:rPr>
      </w:pPr>
      <w:r w:rsidRPr="00705CE5">
        <w:rPr>
          <w:rFonts w:cs="Times New Roman"/>
          <w:szCs w:val="24"/>
        </w:rPr>
        <w:t>GRÁFICO 08</w:t>
      </w:r>
      <w:r w:rsidR="00AB34E6" w:rsidRPr="00705CE5">
        <w:rPr>
          <w:rFonts w:cs="Times New Roman"/>
          <w:szCs w:val="24"/>
        </w:rPr>
        <w:t xml:space="preserve">: Taxa distorção idade série Ensino Fundamental de </w:t>
      </w:r>
      <w:r w:rsidR="006102BA" w:rsidRPr="00705CE5">
        <w:rPr>
          <w:rFonts w:cs="Times New Roman"/>
          <w:szCs w:val="24"/>
        </w:rPr>
        <w:t>Luiz</w:t>
      </w:r>
      <w:r w:rsidR="005B2949" w:rsidRPr="00705CE5">
        <w:rPr>
          <w:rFonts w:cs="Times New Roman"/>
          <w:szCs w:val="24"/>
        </w:rPr>
        <w:t xml:space="preserve"> </w:t>
      </w:r>
      <w:r w:rsidR="00AB34E6" w:rsidRPr="00705CE5">
        <w:rPr>
          <w:rFonts w:cs="Times New Roman"/>
          <w:szCs w:val="24"/>
        </w:rPr>
        <w:t xml:space="preserve">Alves por dependência administrativa.  </w:t>
      </w:r>
    </w:p>
    <w:p w:rsidR="00AB34E6" w:rsidRPr="00705CE5" w:rsidRDefault="00AB34E6" w:rsidP="00AB34E6">
      <w:pPr>
        <w:spacing w:line="276" w:lineRule="auto"/>
        <w:jc w:val="center"/>
        <w:rPr>
          <w:rFonts w:eastAsia="Calibri" w:cs="Times New Roman"/>
        </w:rPr>
      </w:pPr>
      <w:r w:rsidRPr="00705CE5">
        <w:rPr>
          <w:rFonts w:eastAsia="Calibri" w:cs="Times New Roman"/>
          <w:noProof/>
          <w:lang w:eastAsia="pt-BR"/>
        </w:rPr>
        <w:lastRenderedPageBreak/>
        <w:drawing>
          <wp:inline distT="0" distB="0" distL="0" distR="0">
            <wp:extent cx="5486400" cy="3200400"/>
            <wp:effectExtent l="0" t="0" r="0" b="0"/>
            <wp:docPr id="13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B34E6" w:rsidRPr="00705CE5" w:rsidRDefault="00AB34E6" w:rsidP="00AB34E6">
      <w:pPr>
        <w:autoSpaceDE w:val="0"/>
        <w:autoSpaceDN w:val="0"/>
        <w:adjustRightInd w:val="0"/>
        <w:rPr>
          <w:rFonts w:cs="Times New Roman"/>
          <w:color w:val="FF0000"/>
        </w:rPr>
      </w:pPr>
      <w:r w:rsidRPr="00705CE5">
        <w:rPr>
          <w:rFonts w:cs="Times New Roman"/>
          <w:sz w:val="20"/>
          <w:szCs w:val="20"/>
        </w:rPr>
        <w:t>FONTE: INEP, 2014.</w:t>
      </w:r>
    </w:p>
    <w:p w:rsidR="00AB34E6" w:rsidRPr="00705CE5" w:rsidRDefault="00AB34E6" w:rsidP="00AB34E6">
      <w:pPr>
        <w:jc w:val="both"/>
        <w:rPr>
          <w:rFonts w:eastAsia="Calibri" w:cs="Times New Roman"/>
        </w:rPr>
      </w:pPr>
    </w:p>
    <w:p w:rsidR="00586343" w:rsidRPr="00705CE5" w:rsidRDefault="00586343" w:rsidP="00586343">
      <w:pPr>
        <w:widowControl w:val="0"/>
        <w:autoSpaceDE w:val="0"/>
        <w:autoSpaceDN w:val="0"/>
        <w:adjustRightInd w:val="0"/>
        <w:ind w:firstLine="709"/>
        <w:jc w:val="both"/>
        <w:rPr>
          <w:rFonts w:cs="Times New Roman"/>
        </w:rPr>
      </w:pPr>
      <w:r w:rsidRPr="00705CE5">
        <w:rPr>
          <w:rFonts w:cs="Times New Roman"/>
        </w:rPr>
        <w:t>Conforme dados do último Censo Demográfico, no Município, em agosto de 2010, as taxas de escolarização das pessoas e de analfabetismo se apresentam nas tabelas a seguir:</w:t>
      </w:r>
    </w:p>
    <w:p w:rsidR="00586343" w:rsidRPr="00705CE5" w:rsidRDefault="00586343" w:rsidP="00586343">
      <w:pPr>
        <w:widowControl w:val="0"/>
        <w:autoSpaceDE w:val="0"/>
        <w:autoSpaceDN w:val="0"/>
        <w:adjustRightInd w:val="0"/>
        <w:ind w:firstLine="709"/>
        <w:jc w:val="both"/>
        <w:rPr>
          <w:rFonts w:cs="Times New Roman"/>
        </w:rPr>
      </w:pPr>
    </w:p>
    <w:p w:rsidR="00586343" w:rsidRPr="00705CE5" w:rsidRDefault="00586343" w:rsidP="00AD3780">
      <w:pPr>
        <w:spacing w:line="240" w:lineRule="auto"/>
        <w:jc w:val="both"/>
        <w:rPr>
          <w:rFonts w:cs="Times New Roman"/>
          <w:szCs w:val="24"/>
        </w:rPr>
      </w:pPr>
      <w:r w:rsidRPr="00705CE5">
        <w:rPr>
          <w:rFonts w:cs="Times New Roman"/>
          <w:szCs w:val="24"/>
        </w:rPr>
        <w:t xml:space="preserve">TABELA </w:t>
      </w:r>
      <w:r w:rsidR="004201E2" w:rsidRPr="00705CE5">
        <w:rPr>
          <w:rFonts w:cs="Times New Roman"/>
          <w:szCs w:val="24"/>
        </w:rPr>
        <w:t>2</w:t>
      </w:r>
      <w:r w:rsidR="005E24CE" w:rsidRPr="00705CE5">
        <w:rPr>
          <w:rFonts w:cs="Times New Roman"/>
          <w:szCs w:val="24"/>
        </w:rPr>
        <w:t>9</w:t>
      </w:r>
      <w:r w:rsidRPr="00705CE5">
        <w:rPr>
          <w:rFonts w:cs="Times New Roman"/>
          <w:szCs w:val="24"/>
        </w:rPr>
        <w:t xml:space="preserve">: Taxa de escolarização </w:t>
      </w:r>
      <w:r w:rsidRPr="00705CE5">
        <w:rPr>
          <w:rFonts w:cs="Times New Roman"/>
          <w:bCs/>
          <w:szCs w:val="24"/>
        </w:rPr>
        <w:t xml:space="preserve">líquida no município de </w:t>
      </w:r>
      <w:r w:rsidR="006102BA" w:rsidRPr="00705CE5">
        <w:rPr>
          <w:rFonts w:cs="Times New Roman"/>
          <w:bCs/>
          <w:szCs w:val="24"/>
        </w:rPr>
        <w:t>Luiz</w:t>
      </w:r>
      <w:r w:rsidR="005B2949" w:rsidRPr="00705CE5">
        <w:rPr>
          <w:rFonts w:cs="Times New Roman"/>
          <w:bCs/>
          <w:szCs w:val="24"/>
        </w:rPr>
        <w:t xml:space="preserve"> </w:t>
      </w:r>
      <w:r w:rsidRPr="00705CE5">
        <w:rPr>
          <w:rFonts w:cs="Times New Roman"/>
          <w:bCs/>
          <w:szCs w:val="24"/>
        </w:rPr>
        <w:t>Alves - 7 a 14 anos.</w:t>
      </w:r>
    </w:p>
    <w:tbl>
      <w:tblPr>
        <w:tblW w:w="0" w:type="auto"/>
        <w:jc w:val="center"/>
        <w:tblInd w:w="-1888" w:type="dxa"/>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8359"/>
      </w:tblGrid>
      <w:tr w:rsidR="00586343" w:rsidRPr="00705CE5" w:rsidTr="003E0C21">
        <w:trPr>
          <w:trHeight w:val="340"/>
          <w:jc w:val="center"/>
        </w:trPr>
        <w:tc>
          <w:tcPr>
            <w:tcW w:w="8359" w:type="dxa"/>
            <w:shd w:val="clear" w:color="auto" w:fill="auto"/>
            <w:vAlign w:val="center"/>
            <w:hideMark/>
          </w:tcPr>
          <w:p w:rsidR="00586343" w:rsidRPr="00705CE5" w:rsidRDefault="00586343" w:rsidP="00437219">
            <w:pPr>
              <w:jc w:val="center"/>
              <w:rPr>
                <w:rFonts w:cs="Times New Roman"/>
                <w:b/>
                <w:bCs/>
                <w:iCs/>
                <w:sz w:val="20"/>
                <w:szCs w:val="20"/>
              </w:rPr>
            </w:pPr>
            <w:r w:rsidRPr="00705CE5">
              <w:rPr>
                <w:rFonts w:cs="Times New Roman"/>
                <w:b/>
                <w:bCs/>
                <w:iCs/>
                <w:sz w:val="20"/>
                <w:szCs w:val="20"/>
              </w:rPr>
              <w:t>FUNDAMENTAL (7 a 14 anos)</w:t>
            </w:r>
          </w:p>
        </w:tc>
      </w:tr>
      <w:tr w:rsidR="00586343" w:rsidRPr="00705CE5" w:rsidTr="003E0C21">
        <w:trPr>
          <w:trHeight w:val="340"/>
          <w:jc w:val="center"/>
        </w:trPr>
        <w:tc>
          <w:tcPr>
            <w:tcW w:w="8359" w:type="dxa"/>
            <w:shd w:val="clear" w:color="auto" w:fill="auto"/>
            <w:vAlign w:val="center"/>
            <w:hideMark/>
          </w:tcPr>
          <w:p w:rsidR="00586343" w:rsidRPr="00705CE5" w:rsidRDefault="00586343" w:rsidP="00437219">
            <w:pPr>
              <w:jc w:val="center"/>
              <w:rPr>
                <w:rFonts w:cs="Times New Roman"/>
                <w:sz w:val="20"/>
                <w:szCs w:val="20"/>
              </w:rPr>
            </w:pPr>
            <w:r w:rsidRPr="00705CE5">
              <w:rPr>
                <w:rFonts w:cs="Times New Roman"/>
                <w:sz w:val="20"/>
                <w:szCs w:val="20"/>
              </w:rPr>
              <w:t>70,52</w:t>
            </w:r>
          </w:p>
        </w:tc>
      </w:tr>
    </w:tbl>
    <w:p w:rsidR="00586343" w:rsidRPr="00705CE5" w:rsidRDefault="00586343" w:rsidP="00586343">
      <w:pPr>
        <w:jc w:val="both"/>
        <w:rPr>
          <w:rFonts w:cs="Times New Roman"/>
          <w:sz w:val="20"/>
          <w:szCs w:val="20"/>
        </w:rPr>
      </w:pPr>
      <w:r w:rsidRPr="00705CE5">
        <w:rPr>
          <w:rFonts w:cs="Times New Roman"/>
          <w:sz w:val="20"/>
          <w:szCs w:val="20"/>
        </w:rPr>
        <w:t>FONTE: IDE/MEC.</w:t>
      </w:r>
    </w:p>
    <w:p w:rsidR="00586343" w:rsidRPr="00705CE5" w:rsidRDefault="00586343" w:rsidP="00586343">
      <w:pPr>
        <w:widowControl w:val="0"/>
        <w:autoSpaceDE w:val="0"/>
        <w:autoSpaceDN w:val="0"/>
        <w:adjustRightInd w:val="0"/>
        <w:ind w:firstLine="709"/>
        <w:jc w:val="both"/>
        <w:rPr>
          <w:rFonts w:cs="Times New Roman"/>
        </w:rPr>
      </w:pPr>
    </w:p>
    <w:p w:rsidR="00586343" w:rsidRPr="00705CE5" w:rsidRDefault="00586343" w:rsidP="00AD3780">
      <w:pPr>
        <w:spacing w:line="240" w:lineRule="auto"/>
        <w:jc w:val="both"/>
        <w:rPr>
          <w:rFonts w:cs="Times New Roman"/>
          <w:szCs w:val="24"/>
        </w:rPr>
      </w:pPr>
      <w:r w:rsidRPr="00705CE5">
        <w:rPr>
          <w:rFonts w:cs="Times New Roman"/>
          <w:szCs w:val="24"/>
        </w:rPr>
        <w:t xml:space="preserve">TABELA </w:t>
      </w:r>
      <w:r w:rsidR="004201E2" w:rsidRPr="00705CE5">
        <w:rPr>
          <w:rFonts w:cs="Times New Roman"/>
          <w:szCs w:val="24"/>
        </w:rPr>
        <w:t>3</w:t>
      </w:r>
      <w:r w:rsidR="005E24CE" w:rsidRPr="00705CE5">
        <w:rPr>
          <w:rFonts w:cs="Times New Roman"/>
          <w:szCs w:val="24"/>
        </w:rPr>
        <w:t>0</w:t>
      </w:r>
      <w:r w:rsidRPr="00705CE5">
        <w:rPr>
          <w:rFonts w:cs="Times New Roman"/>
          <w:szCs w:val="24"/>
        </w:rPr>
        <w:t>: Taxa de analfabetismo – 10 a 15 anos.</w:t>
      </w:r>
    </w:p>
    <w:tbl>
      <w:tblPr>
        <w:tblW w:w="0" w:type="auto"/>
        <w:jc w:val="center"/>
        <w:tblInd w:w="-211" w:type="dxa"/>
        <w:tblBorders>
          <w:top w:val="single" w:sz="12" w:space="0" w:color="000000"/>
          <w:bottom w:val="single" w:sz="12" w:space="0" w:color="000000"/>
        </w:tblBorders>
        <w:tblLayout w:type="fixed"/>
        <w:tblLook w:val="04A0" w:firstRow="1" w:lastRow="0" w:firstColumn="1" w:lastColumn="0" w:noHBand="0" w:noVBand="1"/>
      </w:tblPr>
      <w:tblGrid>
        <w:gridCol w:w="8292"/>
      </w:tblGrid>
      <w:tr w:rsidR="00586343" w:rsidRPr="00705CE5" w:rsidTr="003E0C21">
        <w:trPr>
          <w:trHeight w:val="340"/>
          <w:jc w:val="center"/>
        </w:trPr>
        <w:tc>
          <w:tcPr>
            <w:tcW w:w="8292" w:type="dxa"/>
            <w:tcBorders>
              <w:top w:val="single" w:sz="12" w:space="0" w:color="000000"/>
              <w:left w:val="nil"/>
              <w:bottom w:val="single" w:sz="4" w:space="0" w:color="auto"/>
            </w:tcBorders>
            <w:shd w:val="clear" w:color="auto" w:fill="auto"/>
            <w:vAlign w:val="center"/>
          </w:tcPr>
          <w:p w:rsidR="00586343" w:rsidRPr="00705CE5" w:rsidRDefault="00586343" w:rsidP="00437219">
            <w:pPr>
              <w:jc w:val="center"/>
              <w:rPr>
                <w:rFonts w:cs="Times New Roman"/>
                <w:b/>
                <w:iCs/>
                <w:sz w:val="20"/>
                <w:szCs w:val="20"/>
              </w:rPr>
            </w:pPr>
            <w:r w:rsidRPr="00705CE5">
              <w:rPr>
                <w:rFonts w:cs="Times New Roman"/>
                <w:b/>
                <w:iCs/>
                <w:sz w:val="20"/>
                <w:szCs w:val="20"/>
              </w:rPr>
              <w:t>TAXA DE ANALFABETISMO</w:t>
            </w:r>
          </w:p>
        </w:tc>
      </w:tr>
      <w:tr w:rsidR="00586343" w:rsidRPr="00705CE5" w:rsidTr="003E0C21">
        <w:trPr>
          <w:trHeight w:val="340"/>
          <w:jc w:val="center"/>
        </w:trPr>
        <w:tc>
          <w:tcPr>
            <w:tcW w:w="8292" w:type="dxa"/>
            <w:tcBorders>
              <w:top w:val="single" w:sz="4" w:space="0" w:color="auto"/>
              <w:left w:val="nil"/>
              <w:bottom w:val="single" w:sz="4" w:space="0" w:color="auto"/>
            </w:tcBorders>
            <w:shd w:val="clear" w:color="auto" w:fill="auto"/>
            <w:vAlign w:val="center"/>
          </w:tcPr>
          <w:p w:rsidR="00586343" w:rsidRPr="00705CE5" w:rsidRDefault="00586343" w:rsidP="00437219">
            <w:pPr>
              <w:jc w:val="center"/>
              <w:rPr>
                <w:rFonts w:cs="Times New Roman"/>
                <w:b/>
                <w:sz w:val="20"/>
                <w:szCs w:val="20"/>
              </w:rPr>
            </w:pPr>
            <w:r w:rsidRPr="00705CE5">
              <w:rPr>
                <w:rFonts w:cs="Times New Roman"/>
                <w:b/>
                <w:sz w:val="20"/>
                <w:szCs w:val="20"/>
              </w:rPr>
              <w:t>População de 10 a 15 anos</w:t>
            </w:r>
          </w:p>
        </w:tc>
      </w:tr>
      <w:tr w:rsidR="00586343" w:rsidRPr="00705CE5" w:rsidTr="003E0C21">
        <w:trPr>
          <w:trHeight w:val="340"/>
          <w:jc w:val="center"/>
        </w:trPr>
        <w:tc>
          <w:tcPr>
            <w:tcW w:w="8292" w:type="dxa"/>
            <w:tcBorders>
              <w:top w:val="single" w:sz="4" w:space="0" w:color="auto"/>
              <w:left w:val="nil"/>
              <w:bottom w:val="single" w:sz="12" w:space="0" w:color="000000"/>
            </w:tcBorders>
            <w:shd w:val="clear" w:color="auto" w:fill="auto"/>
            <w:vAlign w:val="center"/>
          </w:tcPr>
          <w:p w:rsidR="00586343" w:rsidRPr="00705CE5" w:rsidRDefault="00586343" w:rsidP="00437219">
            <w:pPr>
              <w:jc w:val="center"/>
              <w:rPr>
                <w:rFonts w:cs="Times New Roman"/>
                <w:sz w:val="20"/>
                <w:szCs w:val="20"/>
              </w:rPr>
            </w:pPr>
            <w:r w:rsidRPr="00705CE5">
              <w:rPr>
                <w:rFonts w:cs="Times New Roman"/>
                <w:sz w:val="20"/>
                <w:szCs w:val="20"/>
              </w:rPr>
              <w:t>0,90</w:t>
            </w:r>
          </w:p>
        </w:tc>
      </w:tr>
    </w:tbl>
    <w:p w:rsidR="00586343" w:rsidRPr="00705CE5" w:rsidRDefault="00586343" w:rsidP="00586343">
      <w:pPr>
        <w:jc w:val="both"/>
        <w:rPr>
          <w:rFonts w:cs="Times New Roman"/>
          <w:sz w:val="20"/>
          <w:szCs w:val="20"/>
        </w:rPr>
      </w:pPr>
      <w:r w:rsidRPr="00705CE5">
        <w:rPr>
          <w:rFonts w:cs="Times New Roman"/>
          <w:sz w:val="20"/>
          <w:szCs w:val="20"/>
        </w:rPr>
        <w:t>FONTE: IDE/MEC.</w:t>
      </w:r>
    </w:p>
    <w:p w:rsidR="00320055" w:rsidRPr="00705CE5" w:rsidRDefault="00320055" w:rsidP="00D667A8">
      <w:pPr>
        <w:ind w:firstLine="851"/>
        <w:jc w:val="both"/>
        <w:rPr>
          <w:rFonts w:cs="Times New Roman"/>
        </w:rPr>
      </w:pPr>
    </w:p>
    <w:p w:rsidR="00D667A8" w:rsidRPr="00705CE5" w:rsidRDefault="00D667A8" w:rsidP="00D667A8">
      <w:pPr>
        <w:ind w:firstLine="851"/>
        <w:jc w:val="both"/>
        <w:rPr>
          <w:rFonts w:cs="Times New Roman"/>
        </w:rPr>
      </w:pPr>
      <w:r w:rsidRPr="00705CE5">
        <w:rPr>
          <w:rFonts w:cs="Times New Roman"/>
        </w:rPr>
        <w:t xml:space="preserve">O município de </w:t>
      </w:r>
      <w:r w:rsidR="006102BA" w:rsidRPr="00705CE5">
        <w:rPr>
          <w:rFonts w:cs="Times New Roman"/>
        </w:rPr>
        <w:t>Luiz</w:t>
      </w:r>
      <w:r w:rsidR="005B2949" w:rsidRPr="00705CE5">
        <w:rPr>
          <w:rFonts w:cs="Times New Roman"/>
        </w:rPr>
        <w:t xml:space="preserve"> </w:t>
      </w:r>
      <w:r w:rsidRPr="00705CE5">
        <w:rPr>
          <w:rFonts w:cs="Times New Roman"/>
        </w:rPr>
        <w:t>Alves, no ano de 2013, obteve os seguintes resultados na A.N.A.:</w:t>
      </w:r>
    </w:p>
    <w:p w:rsidR="00320055" w:rsidRPr="00705CE5" w:rsidRDefault="00320055" w:rsidP="00D667A8">
      <w:pPr>
        <w:ind w:firstLine="851"/>
        <w:jc w:val="both"/>
        <w:rPr>
          <w:rFonts w:cs="Times New Roman"/>
        </w:rPr>
      </w:pPr>
    </w:p>
    <w:p w:rsidR="00D667A8" w:rsidRPr="00705CE5" w:rsidRDefault="004201E2" w:rsidP="00AD3780">
      <w:pPr>
        <w:spacing w:line="240" w:lineRule="auto"/>
        <w:jc w:val="both"/>
        <w:rPr>
          <w:rFonts w:cs="Times New Roman"/>
          <w:szCs w:val="24"/>
        </w:rPr>
      </w:pPr>
      <w:r w:rsidRPr="00705CE5">
        <w:rPr>
          <w:rFonts w:cs="Times New Roman"/>
          <w:szCs w:val="24"/>
        </w:rPr>
        <w:t>TABELA 3</w:t>
      </w:r>
      <w:r w:rsidR="005E24CE" w:rsidRPr="00705CE5">
        <w:rPr>
          <w:rFonts w:cs="Times New Roman"/>
          <w:szCs w:val="24"/>
        </w:rPr>
        <w:t>1</w:t>
      </w:r>
      <w:r w:rsidR="00D667A8" w:rsidRPr="00705CE5">
        <w:rPr>
          <w:rFonts w:cs="Times New Roman"/>
          <w:szCs w:val="24"/>
        </w:rPr>
        <w:t>: Resultado A.N.A., 2013.</w:t>
      </w:r>
    </w:p>
    <w:tbl>
      <w:tblPr>
        <w:tblStyle w:val="Tabelacomgrade"/>
        <w:tblW w:w="0" w:type="auto"/>
        <w:jc w:val="center"/>
        <w:tblInd w:w="-3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75"/>
        <w:gridCol w:w="992"/>
        <w:gridCol w:w="1134"/>
        <w:gridCol w:w="1061"/>
        <w:gridCol w:w="1083"/>
      </w:tblGrid>
      <w:tr w:rsidR="00D667A8" w:rsidRPr="00705CE5" w:rsidTr="00AD3780">
        <w:trPr>
          <w:trHeight w:val="283"/>
          <w:jc w:val="center"/>
        </w:trPr>
        <w:tc>
          <w:tcPr>
            <w:tcW w:w="4175" w:type="dxa"/>
            <w:tcBorders>
              <w:top w:val="single" w:sz="4" w:space="0" w:color="auto"/>
              <w:bottom w:val="single" w:sz="4" w:space="0" w:color="auto"/>
            </w:tcBorders>
            <w:shd w:val="clear" w:color="auto" w:fill="auto"/>
            <w:vAlign w:val="center"/>
          </w:tcPr>
          <w:p w:rsidR="00D667A8" w:rsidRPr="00705CE5" w:rsidRDefault="00D667A8" w:rsidP="00437219">
            <w:pPr>
              <w:jc w:val="both"/>
              <w:rPr>
                <w:rFonts w:cs="Times New Roman"/>
                <w:sz w:val="20"/>
                <w:szCs w:val="20"/>
              </w:rPr>
            </w:pPr>
            <w:r w:rsidRPr="00705CE5">
              <w:rPr>
                <w:rFonts w:cs="Times New Roman"/>
                <w:sz w:val="20"/>
                <w:szCs w:val="20"/>
              </w:rPr>
              <w:t>Resultados Gerais</w:t>
            </w:r>
          </w:p>
        </w:tc>
        <w:tc>
          <w:tcPr>
            <w:tcW w:w="992"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 xml:space="preserve">Nível </w:t>
            </w:r>
            <w:proofErr w:type="gramStart"/>
            <w:r w:rsidRPr="00705CE5">
              <w:rPr>
                <w:rFonts w:cs="Times New Roman"/>
                <w:sz w:val="20"/>
                <w:szCs w:val="20"/>
              </w:rPr>
              <w:t>1</w:t>
            </w:r>
            <w:proofErr w:type="gramEnd"/>
          </w:p>
        </w:tc>
        <w:tc>
          <w:tcPr>
            <w:tcW w:w="1134"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 xml:space="preserve">Nível </w:t>
            </w:r>
            <w:proofErr w:type="gramStart"/>
            <w:r w:rsidRPr="00705CE5">
              <w:rPr>
                <w:rFonts w:cs="Times New Roman"/>
                <w:sz w:val="20"/>
                <w:szCs w:val="20"/>
              </w:rPr>
              <w:t>2</w:t>
            </w:r>
            <w:proofErr w:type="gramEnd"/>
          </w:p>
        </w:tc>
        <w:tc>
          <w:tcPr>
            <w:tcW w:w="1061"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 xml:space="preserve">Nível </w:t>
            </w:r>
            <w:proofErr w:type="gramStart"/>
            <w:r w:rsidRPr="00705CE5">
              <w:rPr>
                <w:rFonts w:cs="Times New Roman"/>
                <w:sz w:val="20"/>
                <w:szCs w:val="20"/>
              </w:rPr>
              <w:t>3</w:t>
            </w:r>
            <w:proofErr w:type="gramEnd"/>
          </w:p>
        </w:tc>
        <w:tc>
          <w:tcPr>
            <w:tcW w:w="1083"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 xml:space="preserve">Nível </w:t>
            </w:r>
            <w:proofErr w:type="gramStart"/>
            <w:r w:rsidRPr="00705CE5">
              <w:rPr>
                <w:rFonts w:cs="Times New Roman"/>
                <w:sz w:val="20"/>
                <w:szCs w:val="20"/>
              </w:rPr>
              <w:t>4</w:t>
            </w:r>
            <w:proofErr w:type="gramEnd"/>
          </w:p>
        </w:tc>
      </w:tr>
      <w:tr w:rsidR="00D667A8" w:rsidRPr="00705CE5" w:rsidTr="00AD3780">
        <w:trPr>
          <w:trHeight w:val="283"/>
          <w:jc w:val="center"/>
        </w:trPr>
        <w:tc>
          <w:tcPr>
            <w:tcW w:w="4175" w:type="dxa"/>
            <w:tcBorders>
              <w:top w:val="single" w:sz="4" w:space="0" w:color="auto"/>
              <w:bottom w:val="single" w:sz="4" w:space="0" w:color="auto"/>
            </w:tcBorders>
            <w:shd w:val="clear" w:color="auto" w:fill="auto"/>
            <w:vAlign w:val="center"/>
          </w:tcPr>
          <w:p w:rsidR="00D667A8" w:rsidRPr="00705CE5" w:rsidRDefault="00D667A8" w:rsidP="00437219">
            <w:pPr>
              <w:jc w:val="both"/>
              <w:rPr>
                <w:rFonts w:cs="Times New Roman"/>
                <w:sz w:val="20"/>
                <w:szCs w:val="20"/>
              </w:rPr>
            </w:pPr>
            <w:r w:rsidRPr="00705CE5">
              <w:rPr>
                <w:rFonts w:cs="Times New Roman"/>
                <w:sz w:val="20"/>
                <w:szCs w:val="20"/>
              </w:rPr>
              <w:t>Proficiência em escrita</w:t>
            </w:r>
          </w:p>
        </w:tc>
        <w:tc>
          <w:tcPr>
            <w:tcW w:w="992"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9,29%</w:t>
            </w:r>
          </w:p>
        </w:tc>
        <w:tc>
          <w:tcPr>
            <w:tcW w:w="1134"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7,29%</w:t>
            </w:r>
          </w:p>
        </w:tc>
        <w:tc>
          <w:tcPr>
            <w:tcW w:w="1061"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26,01%</w:t>
            </w:r>
          </w:p>
        </w:tc>
        <w:tc>
          <w:tcPr>
            <w:tcW w:w="1083"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56,29%</w:t>
            </w:r>
          </w:p>
        </w:tc>
      </w:tr>
      <w:tr w:rsidR="00D667A8" w:rsidRPr="00705CE5" w:rsidTr="00AD3780">
        <w:trPr>
          <w:trHeight w:val="283"/>
          <w:jc w:val="center"/>
        </w:trPr>
        <w:tc>
          <w:tcPr>
            <w:tcW w:w="4175" w:type="dxa"/>
            <w:tcBorders>
              <w:top w:val="single" w:sz="4" w:space="0" w:color="auto"/>
              <w:bottom w:val="single" w:sz="4" w:space="0" w:color="auto"/>
            </w:tcBorders>
            <w:shd w:val="clear" w:color="auto" w:fill="auto"/>
            <w:vAlign w:val="center"/>
          </w:tcPr>
          <w:p w:rsidR="00D667A8" w:rsidRPr="00705CE5" w:rsidRDefault="00D667A8" w:rsidP="00437219">
            <w:pPr>
              <w:jc w:val="both"/>
              <w:rPr>
                <w:rFonts w:cs="Times New Roman"/>
                <w:sz w:val="20"/>
                <w:szCs w:val="20"/>
              </w:rPr>
            </w:pPr>
            <w:r w:rsidRPr="00705CE5">
              <w:rPr>
                <w:rFonts w:cs="Times New Roman"/>
                <w:sz w:val="20"/>
                <w:szCs w:val="20"/>
              </w:rPr>
              <w:lastRenderedPageBreak/>
              <w:t>Proficiência em matemática</w:t>
            </w:r>
          </w:p>
        </w:tc>
        <w:tc>
          <w:tcPr>
            <w:tcW w:w="992"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3,63%</w:t>
            </w:r>
          </w:p>
        </w:tc>
        <w:tc>
          <w:tcPr>
            <w:tcW w:w="1134"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23,18%</w:t>
            </w:r>
          </w:p>
        </w:tc>
        <w:tc>
          <w:tcPr>
            <w:tcW w:w="1061"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20,22%</w:t>
            </w:r>
          </w:p>
        </w:tc>
        <w:tc>
          <w:tcPr>
            <w:tcW w:w="1083"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52,97%</w:t>
            </w:r>
          </w:p>
        </w:tc>
      </w:tr>
      <w:tr w:rsidR="00D667A8" w:rsidRPr="00705CE5" w:rsidTr="00AD3780">
        <w:trPr>
          <w:trHeight w:val="283"/>
          <w:jc w:val="center"/>
        </w:trPr>
        <w:tc>
          <w:tcPr>
            <w:tcW w:w="4175" w:type="dxa"/>
            <w:tcBorders>
              <w:top w:val="single" w:sz="4" w:space="0" w:color="auto"/>
              <w:bottom w:val="single" w:sz="4" w:space="0" w:color="auto"/>
            </w:tcBorders>
            <w:shd w:val="clear" w:color="auto" w:fill="auto"/>
            <w:vAlign w:val="center"/>
          </w:tcPr>
          <w:p w:rsidR="00D667A8" w:rsidRPr="00705CE5" w:rsidRDefault="00D667A8" w:rsidP="00437219">
            <w:pPr>
              <w:jc w:val="both"/>
              <w:rPr>
                <w:rFonts w:cs="Times New Roman"/>
                <w:sz w:val="20"/>
                <w:szCs w:val="20"/>
              </w:rPr>
            </w:pPr>
            <w:r w:rsidRPr="00705CE5">
              <w:rPr>
                <w:rFonts w:cs="Times New Roman"/>
                <w:sz w:val="20"/>
                <w:szCs w:val="20"/>
              </w:rPr>
              <w:t>Proficiência em Leitura</w:t>
            </w:r>
          </w:p>
        </w:tc>
        <w:tc>
          <w:tcPr>
            <w:tcW w:w="992"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4,06%</w:t>
            </w:r>
          </w:p>
        </w:tc>
        <w:tc>
          <w:tcPr>
            <w:tcW w:w="1134"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20,31%</w:t>
            </w:r>
          </w:p>
        </w:tc>
        <w:tc>
          <w:tcPr>
            <w:tcW w:w="1061"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48,60%</w:t>
            </w:r>
          </w:p>
        </w:tc>
        <w:tc>
          <w:tcPr>
            <w:tcW w:w="1083" w:type="dxa"/>
            <w:tcBorders>
              <w:top w:val="single" w:sz="4" w:space="0" w:color="auto"/>
              <w:bottom w:val="single" w:sz="4" w:space="0" w:color="auto"/>
            </w:tcBorders>
            <w:shd w:val="clear" w:color="auto" w:fill="auto"/>
            <w:vAlign w:val="center"/>
          </w:tcPr>
          <w:p w:rsidR="00D667A8" w:rsidRPr="00705CE5" w:rsidRDefault="00D667A8" w:rsidP="00437219">
            <w:pPr>
              <w:jc w:val="center"/>
              <w:rPr>
                <w:rFonts w:cs="Times New Roman"/>
                <w:sz w:val="20"/>
                <w:szCs w:val="20"/>
              </w:rPr>
            </w:pPr>
            <w:r w:rsidRPr="00705CE5">
              <w:rPr>
                <w:rFonts w:cs="Times New Roman"/>
                <w:sz w:val="20"/>
                <w:szCs w:val="20"/>
              </w:rPr>
              <w:t>27,03%</w:t>
            </w:r>
          </w:p>
        </w:tc>
      </w:tr>
    </w:tbl>
    <w:p w:rsidR="00D667A8" w:rsidRPr="00705CE5" w:rsidRDefault="00D667A8" w:rsidP="00AD3780">
      <w:pPr>
        <w:spacing w:line="240" w:lineRule="auto"/>
        <w:rPr>
          <w:rFonts w:cs="Times New Roman"/>
          <w:sz w:val="20"/>
          <w:szCs w:val="20"/>
        </w:rPr>
      </w:pPr>
      <w:r w:rsidRPr="00705CE5">
        <w:rPr>
          <w:rFonts w:cs="Times New Roman"/>
          <w:sz w:val="20"/>
          <w:szCs w:val="20"/>
        </w:rPr>
        <w:t>FONTE: INEP.</w:t>
      </w:r>
    </w:p>
    <w:p w:rsidR="00D667A8" w:rsidRPr="00705CE5" w:rsidRDefault="00D667A8" w:rsidP="00D667A8">
      <w:pPr>
        <w:ind w:firstLine="851"/>
        <w:jc w:val="both"/>
        <w:rPr>
          <w:rFonts w:cs="Times New Roman"/>
        </w:rPr>
      </w:pPr>
    </w:p>
    <w:p w:rsidR="00D667A8" w:rsidRPr="00705CE5" w:rsidRDefault="00D667A8" w:rsidP="00D667A8">
      <w:pPr>
        <w:ind w:firstLine="851"/>
        <w:jc w:val="both"/>
        <w:rPr>
          <w:rFonts w:cs="Times New Roman"/>
          <w:color w:val="0D0D0D" w:themeColor="text1" w:themeTint="F2"/>
        </w:rPr>
      </w:pPr>
      <w:r w:rsidRPr="00705CE5">
        <w:rPr>
          <w:rFonts w:cs="Times New Roman"/>
          <w:color w:val="0D0D0D" w:themeColor="text1" w:themeTint="F2"/>
        </w:rPr>
        <w:t>Percebe-se que o melhor rendimento do Município está na proficiência em escrita e o pior em leitura.</w:t>
      </w:r>
    </w:p>
    <w:p w:rsidR="00D667A8" w:rsidRPr="00705CE5" w:rsidRDefault="00D667A8" w:rsidP="00D667A8">
      <w:pPr>
        <w:ind w:firstLine="851"/>
        <w:jc w:val="both"/>
        <w:rPr>
          <w:rFonts w:cs="Times New Roman"/>
          <w:color w:val="000000"/>
        </w:rPr>
      </w:pPr>
      <w:r w:rsidRPr="00705CE5">
        <w:rPr>
          <w:rFonts w:cs="Times New Roman"/>
        </w:rPr>
        <w:t xml:space="preserve">Outra ação do INEP foi </w:t>
      </w:r>
      <w:proofErr w:type="gramStart"/>
      <w:r w:rsidRPr="00705CE5">
        <w:rPr>
          <w:rFonts w:cs="Times New Roman"/>
        </w:rPr>
        <w:t>a</w:t>
      </w:r>
      <w:proofErr w:type="gramEnd"/>
      <w:r w:rsidRPr="00705CE5">
        <w:rPr>
          <w:rFonts w:cs="Times New Roman"/>
        </w:rPr>
        <w:t xml:space="preserve"> criação do IDEB - </w:t>
      </w:r>
      <w:r w:rsidRPr="00705CE5">
        <w:rPr>
          <w:rFonts w:cs="Times New Roman"/>
          <w:color w:val="000000"/>
          <w:shd w:val="clear" w:color="auto" w:fill="FFFFFF"/>
        </w:rPr>
        <w:t xml:space="preserve">Índice de Desenvolvimento da Educação Básica, o qual é gerado pelas notas do </w:t>
      </w:r>
      <w:r w:rsidRPr="00705CE5">
        <w:rPr>
          <w:rFonts w:cs="Times New Roman"/>
          <w:color w:val="000000"/>
        </w:rPr>
        <w:t>Sistema Nacional de Avaliação da Educação Básica – Saeb, e pela taxa média de aprovação percentual.</w:t>
      </w:r>
    </w:p>
    <w:p w:rsidR="00D667A8" w:rsidRPr="00705CE5" w:rsidRDefault="00D667A8" w:rsidP="00D667A8">
      <w:pPr>
        <w:ind w:firstLine="851"/>
        <w:jc w:val="both"/>
        <w:rPr>
          <w:rFonts w:cs="Times New Roman"/>
          <w:color w:val="000000"/>
        </w:rPr>
      </w:pPr>
      <w:r w:rsidRPr="00705CE5">
        <w:rPr>
          <w:rFonts w:cs="Times New Roman"/>
          <w:color w:val="000000"/>
        </w:rPr>
        <w:t>As metas e resultados a nível nacional podem ser visualizadas nas tabelas abaixo:</w:t>
      </w:r>
    </w:p>
    <w:p w:rsidR="00D667A8" w:rsidRPr="00705CE5" w:rsidRDefault="00D667A8" w:rsidP="00D667A8">
      <w:pPr>
        <w:ind w:firstLine="851"/>
        <w:jc w:val="both"/>
        <w:rPr>
          <w:rFonts w:cs="Times New Roman"/>
          <w:color w:val="000000"/>
        </w:rPr>
      </w:pPr>
    </w:p>
    <w:p w:rsidR="00D667A8" w:rsidRPr="00705CE5" w:rsidRDefault="00D667A8" w:rsidP="00D667A8">
      <w:pPr>
        <w:jc w:val="both"/>
        <w:rPr>
          <w:rFonts w:cs="Times New Roman"/>
          <w:color w:val="000000"/>
          <w:szCs w:val="24"/>
        </w:rPr>
      </w:pPr>
      <w:r w:rsidRPr="00705CE5">
        <w:rPr>
          <w:rFonts w:cs="Times New Roman"/>
          <w:color w:val="000000"/>
          <w:szCs w:val="24"/>
        </w:rPr>
        <w:t xml:space="preserve">TABELA </w:t>
      </w:r>
      <w:r w:rsidR="004201E2" w:rsidRPr="00705CE5">
        <w:rPr>
          <w:rFonts w:cs="Times New Roman"/>
          <w:color w:val="000000"/>
          <w:szCs w:val="24"/>
        </w:rPr>
        <w:t>3</w:t>
      </w:r>
      <w:r w:rsidR="00C80D54" w:rsidRPr="00705CE5">
        <w:rPr>
          <w:rFonts w:cs="Times New Roman"/>
          <w:color w:val="000000"/>
          <w:szCs w:val="24"/>
        </w:rPr>
        <w:t>2</w:t>
      </w:r>
      <w:r w:rsidRPr="00705CE5">
        <w:rPr>
          <w:rFonts w:cs="Times New Roman"/>
          <w:color w:val="000000"/>
          <w:szCs w:val="24"/>
        </w:rPr>
        <w:t>: Resultado do IDEB 2005 a 2013 e projeções - Anos Iniciais – Brasil.</w:t>
      </w:r>
    </w:p>
    <w:tbl>
      <w:tblPr>
        <w:tblStyle w:val="Tabelacomgrade"/>
        <w:tblW w:w="8347" w:type="dxa"/>
        <w:jc w:val="center"/>
        <w:tblInd w:w="1242" w:type="dxa"/>
        <w:tblLayout w:type="fixed"/>
        <w:tblLook w:val="04A0" w:firstRow="1" w:lastRow="0" w:firstColumn="1" w:lastColumn="0" w:noHBand="0" w:noVBand="1"/>
      </w:tblPr>
      <w:tblGrid>
        <w:gridCol w:w="1134"/>
        <w:gridCol w:w="709"/>
        <w:gridCol w:w="709"/>
        <w:gridCol w:w="709"/>
        <w:gridCol w:w="708"/>
        <w:gridCol w:w="709"/>
        <w:gridCol w:w="709"/>
        <w:gridCol w:w="709"/>
        <w:gridCol w:w="708"/>
        <w:gridCol w:w="709"/>
        <w:gridCol w:w="834"/>
      </w:tblGrid>
      <w:tr w:rsidR="00D667A8" w:rsidRPr="00705CE5" w:rsidTr="003E0C21">
        <w:trPr>
          <w:trHeight w:val="283"/>
          <w:jc w:val="center"/>
        </w:trPr>
        <w:tc>
          <w:tcPr>
            <w:tcW w:w="1134" w:type="dxa"/>
            <w:tcBorders>
              <w:top w:val="nil"/>
              <w:left w:val="nil"/>
              <w:bottom w:val="nil"/>
            </w:tcBorders>
          </w:tcPr>
          <w:p w:rsidR="00D667A8" w:rsidRPr="00705CE5" w:rsidRDefault="00D667A8" w:rsidP="00437219">
            <w:pPr>
              <w:jc w:val="center"/>
              <w:rPr>
                <w:rFonts w:cs="Times New Roman"/>
                <w:color w:val="000000"/>
                <w:sz w:val="20"/>
                <w:szCs w:val="20"/>
              </w:rPr>
            </w:pPr>
          </w:p>
        </w:tc>
        <w:tc>
          <w:tcPr>
            <w:tcW w:w="3544" w:type="dxa"/>
            <w:gridSpan w:val="5"/>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IDEB Observado</w:t>
            </w:r>
          </w:p>
        </w:tc>
        <w:tc>
          <w:tcPr>
            <w:tcW w:w="3669" w:type="dxa"/>
            <w:gridSpan w:val="5"/>
            <w:tcBorders>
              <w:right w:val="nil"/>
            </w:tcBorders>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Metas</w:t>
            </w:r>
          </w:p>
        </w:tc>
      </w:tr>
      <w:tr w:rsidR="00D667A8" w:rsidRPr="00705CE5" w:rsidTr="003E0C21">
        <w:trPr>
          <w:trHeight w:val="283"/>
          <w:jc w:val="center"/>
        </w:trPr>
        <w:tc>
          <w:tcPr>
            <w:tcW w:w="1134" w:type="dxa"/>
            <w:tcBorders>
              <w:top w:val="nil"/>
              <w:left w:val="nil"/>
            </w:tcBorders>
          </w:tcPr>
          <w:p w:rsidR="00D667A8" w:rsidRPr="00705CE5" w:rsidRDefault="00D667A8" w:rsidP="00437219">
            <w:pPr>
              <w:jc w:val="center"/>
              <w:rPr>
                <w:rFonts w:cs="Times New Roman"/>
                <w:color w:val="000000"/>
                <w:sz w:val="20"/>
                <w:szCs w:val="20"/>
              </w:rPr>
            </w:pP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2005</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2007</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2009</w:t>
            </w:r>
          </w:p>
        </w:tc>
        <w:tc>
          <w:tcPr>
            <w:tcW w:w="708"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2011</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2013</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2007</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2009</w:t>
            </w:r>
          </w:p>
        </w:tc>
        <w:tc>
          <w:tcPr>
            <w:tcW w:w="708"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2011</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2013</w:t>
            </w:r>
          </w:p>
        </w:tc>
        <w:tc>
          <w:tcPr>
            <w:tcW w:w="834" w:type="dxa"/>
            <w:tcBorders>
              <w:right w:val="nil"/>
            </w:tcBorders>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2021</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Total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4.2</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4.6</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5.2</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4.2</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4.6</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4.9</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6.0</w:t>
            </w:r>
          </w:p>
        </w:tc>
      </w:tr>
      <w:tr w:rsidR="00D667A8" w:rsidRPr="00705CE5" w:rsidTr="003E0C21">
        <w:trPr>
          <w:trHeight w:val="283"/>
          <w:jc w:val="center"/>
        </w:trPr>
        <w:tc>
          <w:tcPr>
            <w:tcW w:w="8347" w:type="dxa"/>
            <w:gridSpan w:val="11"/>
            <w:tcBorders>
              <w:left w:val="nil"/>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Dependência Administrativa</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Estadual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4.3</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4.9</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5.1</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5.4</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4.3</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4.7</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5.0</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6.1</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Municipal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3.4</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4.4</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4.7</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3.5</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3.8</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4.2</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4.5</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5.7</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Privada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6.4</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6.5</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6.7</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6.3</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6.6</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6.8</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7.5</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Pública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3.6</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4.4</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4.7</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3.6</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4.0</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4.4</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4.7</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5.8</w:t>
            </w:r>
          </w:p>
        </w:tc>
      </w:tr>
    </w:tbl>
    <w:p w:rsidR="00D667A8" w:rsidRPr="00705CE5" w:rsidRDefault="00D667A8" w:rsidP="00D667A8">
      <w:pPr>
        <w:jc w:val="both"/>
        <w:rPr>
          <w:rFonts w:cs="Times New Roman"/>
          <w:color w:val="000000"/>
          <w:sz w:val="20"/>
          <w:szCs w:val="20"/>
        </w:rPr>
      </w:pPr>
      <w:r w:rsidRPr="00705CE5">
        <w:rPr>
          <w:rFonts w:cs="Times New Roman"/>
          <w:color w:val="000000"/>
          <w:sz w:val="20"/>
          <w:szCs w:val="20"/>
        </w:rPr>
        <w:t>FONTE: IDEB/INEP.</w:t>
      </w:r>
    </w:p>
    <w:p w:rsidR="00D667A8" w:rsidRPr="00705CE5" w:rsidRDefault="00D667A8" w:rsidP="00D667A8">
      <w:pPr>
        <w:ind w:firstLine="851"/>
        <w:jc w:val="both"/>
        <w:rPr>
          <w:rFonts w:cs="Times New Roman"/>
          <w:color w:val="000000"/>
        </w:rPr>
      </w:pPr>
    </w:p>
    <w:p w:rsidR="00D667A8" w:rsidRPr="00705CE5" w:rsidRDefault="00D667A8" w:rsidP="00D667A8">
      <w:pPr>
        <w:jc w:val="both"/>
        <w:rPr>
          <w:rFonts w:cs="Times New Roman"/>
          <w:color w:val="000000"/>
          <w:szCs w:val="24"/>
        </w:rPr>
      </w:pPr>
      <w:r w:rsidRPr="00705CE5">
        <w:rPr>
          <w:rFonts w:cs="Times New Roman"/>
          <w:color w:val="000000"/>
          <w:szCs w:val="24"/>
        </w:rPr>
        <w:t xml:space="preserve">TABELA </w:t>
      </w:r>
      <w:r w:rsidR="004201E2" w:rsidRPr="00705CE5">
        <w:rPr>
          <w:rFonts w:cs="Times New Roman"/>
          <w:color w:val="000000"/>
          <w:szCs w:val="24"/>
        </w:rPr>
        <w:t>3</w:t>
      </w:r>
      <w:r w:rsidR="00C80D54" w:rsidRPr="00705CE5">
        <w:rPr>
          <w:rFonts w:cs="Times New Roman"/>
          <w:color w:val="000000"/>
          <w:szCs w:val="24"/>
        </w:rPr>
        <w:t>3</w:t>
      </w:r>
      <w:r w:rsidRPr="00705CE5">
        <w:rPr>
          <w:rFonts w:cs="Times New Roman"/>
          <w:color w:val="000000"/>
          <w:szCs w:val="24"/>
        </w:rPr>
        <w:t>: Resultado do IDEB 2005 a 2013 e projeções - Anos Finais – Brasil.</w:t>
      </w:r>
    </w:p>
    <w:tbl>
      <w:tblPr>
        <w:tblStyle w:val="Tabelacomgrade"/>
        <w:tblW w:w="8347" w:type="dxa"/>
        <w:jc w:val="center"/>
        <w:tblInd w:w="1242" w:type="dxa"/>
        <w:tblLayout w:type="fixed"/>
        <w:tblLook w:val="04A0" w:firstRow="1" w:lastRow="0" w:firstColumn="1" w:lastColumn="0" w:noHBand="0" w:noVBand="1"/>
      </w:tblPr>
      <w:tblGrid>
        <w:gridCol w:w="1134"/>
        <w:gridCol w:w="709"/>
        <w:gridCol w:w="709"/>
        <w:gridCol w:w="709"/>
        <w:gridCol w:w="708"/>
        <w:gridCol w:w="709"/>
        <w:gridCol w:w="709"/>
        <w:gridCol w:w="709"/>
        <w:gridCol w:w="708"/>
        <w:gridCol w:w="709"/>
        <w:gridCol w:w="834"/>
      </w:tblGrid>
      <w:tr w:rsidR="00D667A8" w:rsidRPr="00705CE5" w:rsidTr="003E0C21">
        <w:trPr>
          <w:trHeight w:val="283"/>
          <w:jc w:val="center"/>
        </w:trPr>
        <w:tc>
          <w:tcPr>
            <w:tcW w:w="1134" w:type="dxa"/>
            <w:tcBorders>
              <w:top w:val="nil"/>
              <w:left w:val="nil"/>
              <w:bottom w:val="nil"/>
            </w:tcBorders>
          </w:tcPr>
          <w:p w:rsidR="00D667A8" w:rsidRPr="00705CE5" w:rsidRDefault="00D667A8" w:rsidP="00437219">
            <w:pPr>
              <w:jc w:val="center"/>
              <w:rPr>
                <w:rFonts w:cs="Times New Roman"/>
                <w:color w:val="000000"/>
                <w:sz w:val="20"/>
                <w:szCs w:val="20"/>
              </w:rPr>
            </w:pPr>
          </w:p>
        </w:tc>
        <w:tc>
          <w:tcPr>
            <w:tcW w:w="3544" w:type="dxa"/>
            <w:gridSpan w:val="5"/>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IDEB Observado</w:t>
            </w:r>
          </w:p>
        </w:tc>
        <w:tc>
          <w:tcPr>
            <w:tcW w:w="3669" w:type="dxa"/>
            <w:gridSpan w:val="5"/>
            <w:tcBorders>
              <w:right w:val="nil"/>
            </w:tcBorders>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Metas</w:t>
            </w:r>
          </w:p>
        </w:tc>
      </w:tr>
      <w:tr w:rsidR="00D667A8" w:rsidRPr="00705CE5" w:rsidTr="003E0C21">
        <w:trPr>
          <w:trHeight w:val="283"/>
          <w:jc w:val="center"/>
        </w:trPr>
        <w:tc>
          <w:tcPr>
            <w:tcW w:w="1134" w:type="dxa"/>
            <w:tcBorders>
              <w:top w:val="nil"/>
              <w:left w:val="nil"/>
            </w:tcBorders>
          </w:tcPr>
          <w:p w:rsidR="00D667A8" w:rsidRPr="00705CE5" w:rsidRDefault="00D667A8" w:rsidP="00437219">
            <w:pPr>
              <w:jc w:val="center"/>
              <w:rPr>
                <w:rFonts w:cs="Times New Roman"/>
                <w:color w:val="000000"/>
                <w:sz w:val="20"/>
                <w:szCs w:val="20"/>
              </w:rPr>
            </w:pP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2005</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2007</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2009</w:t>
            </w:r>
          </w:p>
        </w:tc>
        <w:tc>
          <w:tcPr>
            <w:tcW w:w="708"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2011</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2013</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2007</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2009</w:t>
            </w:r>
          </w:p>
        </w:tc>
        <w:tc>
          <w:tcPr>
            <w:tcW w:w="708"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2011</w:t>
            </w:r>
          </w:p>
        </w:tc>
        <w:tc>
          <w:tcPr>
            <w:tcW w:w="709" w:type="dxa"/>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2013</w:t>
            </w:r>
          </w:p>
        </w:tc>
        <w:tc>
          <w:tcPr>
            <w:tcW w:w="834" w:type="dxa"/>
            <w:tcBorders>
              <w:right w:val="nil"/>
            </w:tcBorders>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2021</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Total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3.5</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4,0</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4.1</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4.2</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3.5</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3.7</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4.4</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5.5</w:t>
            </w:r>
          </w:p>
        </w:tc>
      </w:tr>
      <w:tr w:rsidR="00D667A8" w:rsidRPr="00705CE5" w:rsidTr="003E0C21">
        <w:trPr>
          <w:trHeight w:val="283"/>
          <w:jc w:val="center"/>
        </w:trPr>
        <w:tc>
          <w:tcPr>
            <w:tcW w:w="8347" w:type="dxa"/>
            <w:gridSpan w:val="11"/>
            <w:tcBorders>
              <w:left w:val="nil"/>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Dependência Administrativa</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Estadual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3.3</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3.6</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3.8</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3.3</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3.5</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4.2</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5.3</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Municipal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3.1</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3.4</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3.6</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3.1</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3.3</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3.5</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3.9</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5.1</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Privada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5.9</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5.8</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6.0</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6.2</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6.5</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7.3</w:t>
            </w:r>
          </w:p>
        </w:tc>
      </w:tr>
      <w:tr w:rsidR="00D667A8" w:rsidRPr="00705CE5" w:rsidTr="003E0C21">
        <w:trPr>
          <w:trHeight w:val="283"/>
          <w:jc w:val="center"/>
        </w:trPr>
        <w:tc>
          <w:tcPr>
            <w:tcW w:w="1134" w:type="dxa"/>
            <w:tcBorders>
              <w:lef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 xml:space="preserve">Pública </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3.2</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3.5</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3.7</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3.9</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4.0</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3.3</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3.4</w:t>
            </w:r>
          </w:p>
        </w:tc>
        <w:tc>
          <w:tcPr>
            <w:tcW w:w="708"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3.7</w:t>
            </w:r>
          </w:p>
        </w:tc>
        <w:tc>
          <w:tcPr>
            <w:tcW w:w="709" w:type="dxa"/>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4.1</w:t>
            </w:r>
          </w:p>
        </w:tc>
        <w:tc>
          <w:tcPr>
            <w:tcW w:w="834" w:type="dxa"/>
            <w:tcBorders>
              <w:right w:val="nil"/>
            </w:tcBorders>
          </w:tcPr>
          <w:p w:rsidR="00D667A8" w:rsidRPr="00705CE5" w:rsidRDefault="00D667A8" w:rsidP="00437219">
            <w:pPr>
              <w:jc w:val="center"/>
              <w:rPr>
                <w:rFonts w:cs="Times New Roman"/>
                <w:color w:val="000000"/>
                <w:sz w:val="20"/>
                <w:szCs w:val="20"/>
              </w:rPr>
            </w:pPr>
            <w:r w:rsidRPr="00705CE5">
              <w:rPr>
                <w:rFonts w:cs="Times New Roman"/>
                <w:color w:val="000000"/>
                <w:sz w:val="20"/>
                <w:szCs w:val="20"/>
              </w:rPr>
              <w:t>5.2</w:t>
            </w:r>
          </w:p>
        </w:tc>
      </w:tr>
    </w:tbl>
    <w:p w:rsidR="00D667A8" w:rsidRPr="00705CE5" w:rsidRDefault="00D667A8" w:rsidP="00D667A8">
      <w:pPr>
        <w:jc w:val="both"/>
        <w:rPr>
          <w:rFonts w:cs="Times New Roman"/>
          <w:color w:val="000000"/>
          <w:sz w:val="20"/>
          <w:szCs w:val="20"/>
        </w:rPr>
      </w:pPr>
      <w:r w:rsidRPr="00705CE5">
        <w:rPr>
          <w:rFonts w:cs="Times New Roman"/>
          <w:color w:val="000000"/>
          <w:sz w:val="20"/>
          <w:szCs w:val="20"/>
        </w:rPr>
        <w:t>FONTE: IDEB/INEP.</w:t>
      </w:r>
    </w:p>
    <w:p w:rsidR="00D667A8" w:rsidRPr="00705CE5" w:rsidRDefault="00D667A8" w:rsidP="00D667A8">
      <w:pPr>
        <w:jc w:val="both"/>
        <w:rPr>
          <w:rFonts w:cs="Times New Roman"/>
          <w:color w:val="000000"/>
        </w:rPr>
      </w:pPr>
    </w:p>
    <w:p w:rsidR="00D667A8" w:rsidRPr="00705CE5" w:rsidRDefault="00D667A8" w:rsidP="00D667A8">
      <w:pPr>
        <w:ind w:firstLine="851"/>
        <w:jc w:val="both"/>
        <w:rPr>
          <w:rFonts w:cs="Times New Roman"/>
          <w:color w:val="000000"/>
        </w:rPr>
      </w:pPr>
      <w:r w:rsidRPr="00705CE5">
        <w:rPr>
          <w:rFonts w:cs="Times New Roman"/>
          <w:color w:val="000000"/>
        </w:rPr>
        <w:t>Quanto aos resultados e projeções a nível estadual:</w:t>
      </w:r>
    </w:p>
    <w:p w:rsidR="00D667A8" w:rsidRPr="00705CE5" w:rsidRDefault="00D667A8" w:rsidP="00D667A8">
      <w:pPr>
        <w:ind w:firstLine="851"/>
        <w:jc w:val="both"/>
        <w:rPr>
          <w:rFonts w:cs="Times New Roman"/>
          <w:color w:val="000000"/>
        </w:rPr>
      </w:pPr>
    </w:p>
    <w:p w:rsidR="00D667A8" w:rsidRPr="00705CE5" w:rsidRDefault="00D667A8" w:rsidP="00D667A8">
      <w:pPr>
        <w:tabs>
          <w:tab w:val="left" w:pos="5529"/>
        </w:tabs>
        <w:jc w:val="both"/>
        <w:rPr>
          <w:rFonts w:cs="Times New Roman"/>
          <w:color w:val="000000"/>
          <w:szCs w:val="24"/>
        </w:rPr>
      </w:pPr>
      <w:r w:rsidRPr="00705CE5">
        <w:rPr>
          <w:rFonts w:cs="Times New Roman"/>
          <w:color w:val="000000"/>
          <w:szCs w:val="24"/>
        </w:rPr>
        <w:t xml:space="preserve">TABELA </w:t>
      </w:r>
      <w:r w:rsidR="004201E2" w:rsidRPr="00705CE5">
        <w:rPr>
          <w:rFonts w:cs="Times New Roman"/>
          <w:color w:val="000000"/>
          <w:szCs w:val="24"/>
        </w:rPr>
        <w:t>3</w:t>
      </w:r>
      <w:r w:rsidR="00C80D54" w:rsidRPr="00705CE5">
        <w:rPr>
          <w:rFonts w:cs="Times New Roman"/>
          <w:color w:val="000000"/>
          <w:szCs w:val="24"/>
        </w:rPr>
        <w:t>4</w:t>
      </w:r>
      <w:r w:rsidR="00422C25" w:rsidRPr="00705CE5">
        <w:rPr>
          <w:rFonts w:cs="Times New Roman"/>
          <w:color w:val="000000"/>
          <w:szCs w:val="24"/>
        </w:rPr>
        <w:t>: Resultado IDEB 2007</w:t>
      </w:r>
      <w:r w:rsidRPr="00705CE5">
        <w:rPr>
          <w:rFonts w:cs="Times New Roman"/>
          <w:color w:val="000000"/>
          <w:szCs w:val="24"/>
        </w:rPr>
        <w:t xml:space="preserve"> a 2013 </w:t>
      </w:r>
      <w:r w:rsidR="00C94A6B" w:rsidRPr="00705CE5">
        <w:rPr>
          <w:rFonts w:cs="Times New Roman"/>
          <w:color w:val="000000"/>
          <w:szCs w:val="24"/>
        </w:rPr>
        <w:t>-</w:t>
      </w:r>
      <w:r w:rsidRPr="00705CE5">
        <w:rPr>
          <w:rFonts w:cs="Times New Roman"/>
          <w:color w:val="000000"/>
          <w:szCs w:val="24"/>
        </w:rPr>
        <w:t xml:space="preserve"> projeções - Anos Iniciais – Santa Catarina.</w:t>
      </w:r>
    </w:p>
    <w:tbl>
      <w:tblPr>
        <w:tblStyle w:val="Tabelacomgrade"/>
        <w:tblW w:w="8612" w:type="dxa"/>
        <w:jc w:val="center"/>
        <w:tblInd w:w="2955" w:type="dxa"/>
        <w:tblLayout w:type="fixed"/>
        <w:tblLook w:val="04A0" w:firstRow="1" w:lastRow="0" w:firstColumn="1" w:lastColumn="0" w:noHBand="0" w:noVBand="1"/>
      </w:tblPr>
      <w:tblGrid>
        <w:gridCol w:w="958"/>
        <w:gridCol w:w="709"/>
        <w:gridCol w:w="708"/>
        <w:gridCol w:w="664"/>
        <w:gridCol w:w="709"/>
        <w:gridCol w:w="288"/>
        <w:gridCol w:w="421"/>
        <w:gridCol w:w="709"/>
        <w:gridCol w:w="708"/>
        <w:gridCol w:w="709"/>
        <w:gridCol w:w="675"/>
        <w:gridCol w:w="288"/>
        <w:gridCol w:w="387"/>
        <w:gridCol w:w="288"/>
        <w:gridCol w:w="391"/>
      </w:tblGrid>
      <w:tr w:rsidR="00D667A8" w:rsidRPr="00705CE5" w:rsidTr="00422C25">
        <w:trPr>
          <w:trHeight w:val="283"/>
          <w:jc w:val="center"/>
        </w:trPr>
        <w:tc>
          <w:tcPr>
            <w:tcW w:w="958" w:type="dxa"/>
            <w:tcBorders>
              <w:top w:val="nil"/>
              <w:left w:val="nil"/>
              <w:bottom w:val="nil"/>
            </w:tcBorders>
          </w:tcPr>
          <w:p w:rsidR="00D667A8" w:rsidRPr="00705CE5" w:rsidRDefault="00D667A8" w:rsidP="00437219">
            <w:pPr>
              <w:jc w:val="center"/>
              <w:rPr>
                <w:rFonts w:cs="Times New Roman"/>
                <w:color w:val="000000"/>
                <w:sz w:val="20"/>
                <w:szCs w:val="20"/>
              </w:rPr>
            </w:pPr>
          </w:p>
        </w:tc>
        <w:tc>
          <w:tcPr>
            <w:tcW w:w="3078" w:type="dxa"/>
            <w:gridSpan w:val="5"/>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IDEB Observado</w:t>
            </w:r>
          </w:p>
        </w:tc>
        <w:tc>
          <w:tcPr>
            <w:tcW w:w="4576" w:type="dxa"/>
            <w:gridSpan w:val="9"/>
            <w:tcBorders>
              <w:right w:val="nil"/>
            </w:tcBorders>
            <w:shd w:val="clear" w:color="auto" w:fill="auto"/>
          </w:tcPr>
          <w:p w:rsidR="00D667A8" w:rsidRPr="00705CE5" w:rsidRDefault="00D667A8" w:rsidP="00437219">
            <w:pPr>
              <w:jc w:val="center"/>
              <w:rPr>
                <w:rFonts w:cs="Times New Roman"/>
                <w:b/>
                <w:color w:val="000000"/>
                <w:sz w:val="20"/>
                <w:szCs w:val="20"/>
              </w:rPr>
            </w:pPr>
            <w:r w:rsidRPr="00705CE5">
              <w:rPr>
                <w:rFonts w:cs="Times New Roman"/>
                <w:b/>
                <w:color w:val="000000"/>
                <w:sz w:val="20"/>
                <w:szCs w:val="20"/>
              </w:rPr>
              <w:t>Metas</w:t>
            </w:r>
          </w:p>
        </w:tc>
      </w:tr>
      <w:tr w:rsidR="00422C25" w:rsidRPr="00705CE5" w:rsidTr="00422C25">
        <w:trPr>
          <w:trHeight w:val="283"/>
          <w:jc w:val="center"/>
        </w:trPr>
        <w:tc>
          <w:tcPr>
            <w:tcW w:w="958" w:type="dxa"/>
            <w:tcBorders>
              <w:top w:val="nil"/>
              <w:left w:val="nil"/>
            </w:tcBorders>
          </w:tcPr>
          <w:p w:rsidR="00422C25" w:rsidRPr="00705CE5" w:rsidRDefault="00422C25" w:rsidP="00422C25">
            <w:pPr>
              <w:ind w:left="100" w:hanging="100"/>
              <w:jc w:val="center"/>
              <w:rPr>
                <w:rFonts w:cs="Times New Roman"/>
                <w:color w:val="000000"/>
                <w:sz w:val="20"/>
                <w:szCs w:val="20"/>
              </w:rPr>
            </w:pPr>
          </w:p>
        </w:tc>
        <w:tc>
          <w:tcPr>
            <w:tcW w:w="709" w:type="dxa"/>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2007</w:t>
            </w:r>
          </w:p>
        </w:tc>
        <w:tc>
          <w:tcPr>
            <w:tcW w:w="708" w:type="dxa"/>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2009</w:t>
            </w:r>
          </w:p>
        </w:tc>
        <w:tc>
          <w:tcPr>
            <w:tcW w:w="664" w:type="dxa"/>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2011</w:t>
            </w:r>
          </w:p>
        </w:tc>
        <w:tc>
          <w:tcPr>
            <w:tcW w:w="709" w:type="dxa"/>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2013</w:t>
            </w:r>
          </w:p>
        </w:tc>
        <w:tc>
          <w:tcPr>
            <w:tcW w:w="709" w:type="dxa"/>
            <w:gridSpan w:val="2"/>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2007</w:t>
            </w:r>
          </w:p>
        </w:tc>
        <w:tc>
          <w:tcPr>
            <w:tcW w:w="709" w:type="dxa"/>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2009</w:t>
            </w:r>
          </w:p>
        </w:tc>
        <w:tc>
          <w:tcPr>
            <w:tcW w:w="708" w:type="dxa"/>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2011</w:t>
            </w:r>
          </w:p>
        </w:tc>
        <w:tc>
          <w:tcPr>
            <w:tcW w:w="709" w:type="dxa"/>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2013</w:t>
            </w:r>
          </w:p>
        </w:tc>
        <w:tc>
          <w:tcPr>
            <w:tcW w:w="675" w:type="dxa"/>
            <w:tcBorders>
              <w:right w:val="nil"/>
            </w:tcBorders>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2015</w:t>
            </w:r>
          </w:p>
        </w:tc>
        <w:tc>
          <w:tcPr>
            <w:tcW w:w="675" w:type="dxa"/>
            <w:gridSpan w:val="2"/>
            <w:tcBorders>
              <w:right w:val="nil"/>
            </w:tcBorders>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2017</w:t>
            </w:r>
          </w:p>
        </w:tc>
        <w:tc>
          <w:tcPr>
            <w:tcW w:w="675" w:type="dxa"/>
            <w:gridSpan w:val="2"/>
            <w:tcBorders>
              <w:right w:val="nil"/>
            </w:tcBorders>
            <w:shd w:val="clear" w:color="auto" w:fill="auto"/>
          </w:tcPr>
          <w:p w:rsidR="00422C25" w:rsidRPr="00705CE5" w:rsidRDefault="00422C25" w:rsidP="00437219">
            <w:pPr>
              <w:jc w:val="center"/>
              <w:rPr>
                <w:rFonts w:cs="Times New Roman"/>
                <w:b/>
                <w:color w:val="000000"/>
                <w:sz w:val="20"/>
                <w:szCs w:val="20"/>
              </w:rPr>
            </w:pPr>
            <w:r w:rsidRPr="00705CE5">
              <w:rPr>
                <w:rFonts w:cs="Times New Roman"/>
                <w:b/>
                <w:color w:val="000000"/>
                <w:sz w:val="20"/>
                <w:szCs w:val="20"/>
              </w:rPr>
              <w:t>2019</w:t>
            </w:r>
          </w:p>
        </w:tc>
      </w:tr>
      <w:tr w:rsidR="00422C25" w:rsidRPr="00705CE5" w:rsidTr="00422C25">
        <w:trPr>
          <w:trHeight w:val="283"/>
          <w:jc w:val="center"/>
        </w:trPr>
        <w:tc>
          <w:tcPr>
            <w:tcW w:w="958" w:type="dxa"/>
            <w:tcBorders>
              <w:lef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 xml:space="preserve">Total </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4.9</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5.2</w:t>
            </w:r>
          </w:p>
        </w:tc>
        <w:tc>
          <w:tcPr>
            <w:tcW w:w="664"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5.8</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6.0</w:t>
            </w:r>
          </w:p>
        </w:tc>
        <w:tc>
          <w:tcPr>
            <w:tcW w:w="709" w:type="dxa"/>
            <w:gridSpan w:val="2"/>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4.5</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4.8</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5.2</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5.5</w:t>
            </w:r>
          </w:p>
        </w:tc>
        <w:tc>
          <w:tcPr>
            <w:tcW w:w="675" w:type="dxa"/>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5.8</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6.0</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6.3</w:t>
            </w:r>
          </w:p>
        </w:tc>
      </w:tr>
      <w:tr w:rsidR="00422C25" w:rsidRPr="00705CE5" w:rsidTr="00422C25">
        <w:trPr>
          <w:gridAfter w:val="1"/>
          <w:wAfter w:w="391" w:type="dxa"/>
          <w:trHeight w:val="283"/>
          <w:jc w:val="center"/>
        </w:trPr>
        <w:tc>
          <w:tcPr>
            <w:tcW w:w="7546" w:type="dxa"/>
            <w:gridSpan w:val="12"/>
            <w:tcBorders>
              <w:left w:val="nil"/>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Dependência Administrativa</w:t>
            </w:r>
          </w:p>
        </w:tc>
        <w:tc>
          <w:tcPr>
            <w:tcW w:w="675" w:type="dxa"/>
            <w:gridSpan w:val="2"/>
            <w:tcBorders>
              <w:left w:val="nil"/>
              <w:right w:val="nil"/>
            </w:tcBorders>
          </w:tcPr>
          <w:p w:rsidR="00422C25" w:rsidRPr="00705CE5" w:rsidRDefault="00422C25" w:rsidP="00437219">
            <w:pPr>
              <w:jc w:val="center"/>
              <w:rPr>
                <w:rFonts w:cs="Times New Roman"/>
                <w:color w:val="000000"/>
                <w:sz w:val="20"/>
                <w:szCs w:val="20"/>
              </w:rPr>
            </w:pPr>
          </w:p>
        </w:tc>
      </w:tr>
      <w:tr w:rsidR="00422C25" w:rsidRPr="00705CE5" w:rsidTr="00422C25">
        <w:trPr>
          <w:trHeight w:val="283"/>
          <w:jc w:val="center"/>
        </w:trPr>
        <w:tc>
          <w:tcPr>
            <w:tcW w:w="958" w:type="dxa"/>
            <w:tcBorders>
              <w:lef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 xml:space="preserve">Estadual </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4.7</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5.0</w:t>
            </w:r>
          </w:p>
        </w:tc>
        <w:tc>
          <w:tcPr>
            <w:tcW w:w="664"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5.7</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5.7</w:t>
            </w:r>
          </w:p>
        </w:tc>
        <w:tc>
          <w:tcPr>
            <w:tcW w:w="709" w:type="dxa"/>
            <w:gridSpan w:val="2"/>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4.4</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4.7</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5.1</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5.4</w:t>
            </w:r>
          </w:p>
        </w:tc>
        <w:tc>
          <w:tcPr>
            <w:tcW w:w="675" w:type="dxa"/>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5.6</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5.9</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6.2</w:t>
            </w:r>
          </w:p>
        </w:tc>
      </w:tr>
      <w:tr w:rsidR="00422C25" w:rsidRPr="00705CE5" w:rsidTr="00422C25">
        <w:trPr>
          <w:trHeight w:val="283"/>
          <w:jc w:val="center"/>
        </w:trPr>
        <w:tc>
          <w:tcPr>
            <w:tcW w:w="958" w:type="dxa"/>
            <w:tcBorders>
              <w:lef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 xml:space="preserve">Privada </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6.6</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7.1</w:t>
            </w:r>
          </w:p>
        </w:tc>
        <w:tc>
          <w:tcPr>
            <w:tcW w:w="664"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7.1</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7.5</w:t>
            </w:r>
          </w:p>
        </w:tc>
        <w:tc>
          <w:tcPr>
            <w:tcW w:w="709" w:type="dxa"/>
            <w:gridSpan w:val="2"/>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6.5</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6.7</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7.0</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7.2</w:t>
            </w:r>
          </w:p>
        </w:tc>
        <w:tc>
          <w:tcPr>
            <w:tcW w:w="675" w:type="dxa"/>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7.4</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7.5</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7.7</w:t>
            </w:r>
          </w:p>
        </w:tc>
      </w:tr>
      <w:tr w:rsidR="00422C25" w:rsidRPr="00705CE5" w:rsidTr="00422C25">
        <w:trPr>
          <w:trHeight w:val="283"/>
          <w:jc w:val="center"/>
        </w:trPr>
        <w:tc>
          <w:tcPr>
            <w:tcW w:w="958" w:type="dxa"/>
            <w:tcBorders>
              <w:lef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 xml:space="preserve">Pública </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4.7</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5.1</w:t>
            </w:r>
          </w:p>
        </w:tc>
        <w:tc>
          <w:tcPr>
            <w:tcW w:w="664"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5.7</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5.9</w:t>
            </w:r>
          </w:p>
        </w:tc>
        <w:tc>
          <w:tcPr>
            <w:tcW w:w="709" w:type="dxa"/>
            <w:gridSpan w:val="2"/>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4.4</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4.7</w:t>
            </w:r>
          </w:p>
        </w:tc>
        <w:tc>
          <w:tcPr>
            <w:tcW w:w="708"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5.1</w:t>
            </w:r>
          </w:p>
        </w:tc>
        <w:tc>
          <w:tcPr>
            <w:tcW w:w="709" w:type="dxa"/>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5.4</w:t>
            </w:r>
          </w:p>
        </w:tc>
        <w:tc>
          <w:tcPr>
            <w:tcW w:w="675" w:type="dxa"/>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5.6</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5.9</w:t>
            </w:r>
          </w:p>
        </w:tc>
        <w:tc>
          <w:tcPr>
            <w:tcW w:w="675" w:type="dxa"/>
            <w:gridSpan w:val="2"/>
            <w:tcBorders>
              <w:right w:val="nil"/>
            </w:tcBorders>
          </w:tcPr>
          <w:p w:rsidR="00422C25" w:rsidRPr="00705CE5" w:rsidRDefault="00422C25" w:rsidP="00437219">
            <w:pPr>
              <w:jc w:val="center"/>
              <w:rPr>
                <w:rFonts w:cs="Times New Roman"/>
                <w:color w:val="000000"/>
                <w:sz w:val="20"/>
                <w:szCs w:val="20"/>
              </w:rPr>
            </w:pPr>
            <w:r w:rsidRPr="00705CE5">
              <w:rPr>
                <w:rFonts w:cs="Times New Roman"/>
                <w:color w:val="000000"/>
                <w:sz w:val="20"/>
                <w:szCs w:val="20"/>
              </w:rPr>
              <w:t>6.2</w:t>
            </w:r>
          </w:p>
        </w:tc>
      </w:tr>
    </w:tbl>
    <w:p w:rsidR="00D667A8" w:rsidRPr="00705CE5" w:rsidRDefault="00D667A8" w:rsidP="00D667A8">
      <w:pPr>
        <w:jc w:val="both"/>
        <w:rPr>
          <w:rFonts w:cs="Times New Roman"/>
          <w:color w:val="000000"/>
          <w:sz w:val="20"/>
          <w:szCs w:val="20"/>
        </w:rPr>
      </w:pPr>
      <w:r w:rsidRPr="00705CE5">
        <w:rPr>
          <w:rFonts w:cs="Times New Roman"/>
          <w:color w:val="000000"/>
          <w:sz w:val="20"/>
          <w:szCs w:val="20"/>
        </w:rPr>
        <w:t>FONTE: IDEB/INEP.</w:t>
      </w:r>
    </w:p>
    <w:p w:rsidR="000775B0" w:rsidRPr="00705CE5" w:rsidRDefault="000775B0" w:rsidP="000775B0">
      <w:pPr>
        <w:widowControl w:val="0"/>
        <w:autoSpaceDE w:val="0"/>
        <w:autoSpaceDN w:val="0"/>
        <w:adjustRightInd w:val="0"/>
        <w:ind w:firstLine="851"/>
        <w:jc w:val="both"/>
        <w:rPr>
          <w:rFonts w:cs="Times New Roman"/>
          <w:color w:val="FF0000"/>
        </w:rPr>
      </w:pPr>
      <w:r w:rsidRPr="00705CE5">
        <w:rPr>
          <w:rFonts w:cs="Times New Roman"/>
        </w:rPr>
        <w:t xml:space="preserve">O Ensino Médio, no município de </w:t>
      </w:r>
      <w:r w:rsidR="006102BA" w:rsidRPr="00705CE5">
        <w:rPr>
          <w:rFonts w:cs="Times New Roman"/>
        </w:rPr>
        <w:t>Luiz</w:t>
      </w:r>
      <w:r w:rsidR="005B2949" w:rsidRPr="00705CE5">
        <w:rPr>
          <w:rFonts w:cs="Times New Roman"/>
        </w:rPr>
        <w:t xml:space="preserve"> </w:t>
      </w:r>
      <w:r w:rsidRPr="00705CE5">
        <w:rPr>
          <w:rFonts w:cs="Times New Roman"/>
        </w:rPr>
        <w:t>Alves, hoje é ofertado por duas instituições da Rede Estadual de ensino e possui 379 (trezentos e setenta e nove) alunos matriculados. O ensino é ministrado através de conhecimentos gerais e o atendimento é feito em dois turnos, matutino e noturno. Destes alunos, 309 (trezentos e nove) fazem uso de transporte escolar.</w:t>
      </w:r>
      <w:r w:rsidRPr="00705CE5">
        <w:rPr>
          <w:rFonts w:cs="Times New Roman"/>
          <w:color w:val="00B050"/>
        </w:rPr>
        <w:t xml:space="preserve"> </w:t>
      </w:r>
    </w:p>
    <w:p w:rsidR="00657F30" w:rsidRPr="00705CE5" w:rsidRDefault="00657F30" w:rsidP="00657F30">
      <w:pPr>
        <w:widowControl w:val="0"/>
        <w:autoSpaceDE w:val="0"/>
        <w:autoSpaceDN w:val="0"/>
        <w:adjustRightInd w:val="0"/>
        <w:ind w:firstLine="851"/>
        <w:jc w:val="both"/>
        <w:rPr>
          <w:rFonts w:cs="Times New Roman"/>
          <w:color w:val="FF0000"/>
        </w:rPr>
      </w:pPr>
      <w:r w:rsidRPr="00705CE5">
        <w:rPr>
          <w:rFonts w:cs="Times New Roman"/>
        </w:rPr>
        <w:t>Em relação à população em idade escolar no Ensino Médio, há registro de aumento de 36,47% ao longo dos últimos anos como podemos verificar na tabela abaixo, tal percentual supera o crescimento de 27,94% em relação à população em geral</w:t>
      </w:r>
      <w:r w:rsidRPr="00705CE5">
        <w:rPr>
          <w:rFonts w:cs="Times New Roman"/>
          <w:color w:val="FF0000"/>
        </w:rPr>
        <w:t xml:space="preserve">. </w:t>
      </w:r>
    </w:p>
    <w:p w:rsidR="00657F30" w:rsidRPr="00705CE5" w:rsidRDefault="00657F30" w:rsidP="00657F30">
      <w:pPr>
        <w:widowControl w:val="0"/>
        <w:autoSpaceDE w:val="0"/>
        <w:autoSpaceDN w:val="0"/>
        <w:adjustRightInd w:val="0"/>
        <w:ind w:firstLine="851"/>
        <w:jc w:val="both"/>
        <w:rPr>
          <w:rFonts w:cs="Times New Roman"/>
          <w:color w:val="FF0000"/>
        </w:rPr>
      </w:pPr>
    </w:p>
    <w:p w:rsidR="00657F30" w:rsidRPr="00705CE5" w:rsidRDefault="004201E2" w:rsidP="00657F30">
      <w:pPr>
        <w:jc w:val="both"/>
        <w:rPr>
          <w:rFonts w:cs="Times New Roman"/>
          <w:szCs w:val="24"/>
        </w:rPr>
      </w:pPr>
      <w:r w:rsidRPr="00705CE5">
        <w:rPr>
          <w:rFonts w:cs="Times New Roman"/>
          <w:szCs w:val="24"/>
        </w:rPr>
        <w:t>TABELA 3</w:t>
      </w:r>
      <w:r w:rsidR="00422C25" w:rsidRPr="00705CE5">
        <w:rPr>
          <w:rFonts w:cs="Times New Roman"/>
          <w:szCs w:val="24"/>
        </w:rPr>
        <w:t>5</w:t>
      </w:r>
      <w:r w:rsidR="00657F30" w:rsidRPr="00705CE5">
        <w:rPr>
          <w:rFonts w:cs="Times New Roman"/>
          <w:szCs w:val="24"/>
        </w:rPr>
        <w:t>: População em Idade Escolar – 15 a 17 anos.</w:t>
      </w:r>
    </w:p>
    <w:tbl>
      <w:tblPr>
        <w:tblStyle w:val="Tabelacomgrade"/>
        <w:tblW w:w="0" w:type="auto"/>
        <w:jc w:val="center"/>
        <w:tblInd w:w="-162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8"/>
        <w:gridCol w:w="4648"/>
        <w:gridCol w:w="1417"/>
        <w:gridCol w:w="2099"/>
      </w:tblGrid>
      <w:tr w:rsidR="00657F30" w:rsidRPr="00705CE5" w:rsidTr="00C94A6B">
        <w:trPr>
          <w:gridBefore w:val="1"/>
          <w:wBefore w:w="28" w:type="dxa"/>
          <w:trHeight w:val="227"/>
          <w:jc w:val="center"/>
        </w:trPr>
        <w:tc>
          <w:tcPr>
            <w:tcW w:w="4648" w:type="dxa"/>
            <w:shd w:val="clear" w:color="auto" w:fill="auto"/>
            <w:vAlign w:val="center"/>
          </w:tcPr>
          <w:p w:rsidR="00657F30" w:rsidRPr="00705CE5" w:rsidRDefault="00657F30" w:rsidP="00437219">
            <w:pPr>
              <w:jc w:val="center"/>
              <w:rPr>
                <w:rFonts w:cs="Times New Roman"/>
                <w:b/>
                <w:bCs/>
                <w:sz w:val="20"/>
                <w:szCs w:val="20"/>
              </w:rPr>
            </w:pPr>
            <w:r w:rsidRPr="00705CE5">
              <w:rPr>
                <w:rFonts w:cs="Times New Roman"/>
                <w:b/>
                <w:bCs/>
                <w:sz w:val="20"/>
                <w:szCs w:val="20"/>
              </w:rPr>
              <w:t>População</w:t>
            </w:r>
            <w:r w:rsidRPr="00705CE5">
              <w:rPr>
                <w:rFonts w:cs="Times New Roman"/>
                <w:b/>
                <w:bCs/>
                <w:sz w:val="20"/>
                <w:szCs w:val="20"/>
              </w:rPr>
              <w:br/>
              <w:t>Faixa Etária</w:t>
            </w:r>
          </w:p>
        </w:tc>
        <w:tc>
          <w:tcPr>
            <w:tcW w:w="1417" w:type="dxa"/>
            <w:shd w:val="clear" w:color="auto" w:fill="auto"/>
            <w:vAlign w:val="center"/>
          </w:tcPr>
          <w:p w:rsidR="00657F30" w:rsidRPr="00705CE5" w:rsidRDefault="00657F30" w:rsidP="00437219">
            <w:pPr>
              <w:jc w:val="center"/>
              <w:rPr>
                <w:rFonts w:cs="Times New Roman"/>
                <w:b/>
                <w:bCs/>
                <w:sz w:val="20"/>
                <w:szCs w:val="20"/>
              </w:rPr>
            </w:pPr>
            <w:r w:rsidRPr="00705CE5">
              <w:rPr>
                <w:rFonts w:cs="Times New Roman"/>
                <w:b/>
                <w:bCs/>
                <w:sz w:val="20"/>
                <w:szCs w:val="20"/>
              </w:rPr>
              <w:t>Ano</w:t>
            </w:r>
          </w:p>
        </w:tc>
        <w:tc>
          <w:tcPr>
            <w:tcW w:w="2099" w:type="dxa"/>
            <w:shd w:val="clear" w:color="auto" w:fill="auto"/>
            <w:vAlign w:val="center"/>
          </w:tcPr>
          <w:p w:rsidR="00657F30" w:rsidRPr="00705CE5" w:rsidRDefault="00657F30" w:rsidP="00437219">
            <w:pPr>
              <w:jc w:val="center"/>
              <w:rPr>
                <w:rFonts w:cs="Times New Roman"/>
                <w:b/>
                <w:bCs/>
                <w:sz w:val="20"/>
                <w:szCs w:val="20"/>
              </w:rPr>
            </w:pPr>
            <w:r w:rsidRPr="00705CE5">
              <w:rPr>
                <w:rFonts w:cs="Times New Roman"/>
                <w:b/>
                <w:bCs/>
                <w:sz w:val="20"/>
                <w:szCs w:val="20"/>
              </w:rPr>
              <w:t>15 a 17 anos</w:t>
            </w:r>
          </w:p>
        </w:tc>
      </w:tr>
      <w:tr w:rsidR="00657F30" w:rsidRPr="00705CE5" w:rsidTr="00C94A6B">
        <w:trPr>
          <w:trHeight w:val="227"/>
          <w:jc w:val="center"/>
        </w:trPr>
        <w:tc>
          <w:tcPr>
            <w:tcW w:w="4676" w:type="dxa"/>
            <w:gridSpan w:val="2"/>
            <w:vMerge w:val="restart"/>
            <w:shd w:val="clear" w:color="auto" w:fill="auto"/>
            <w:vAlign w:val="center"/>
          </w:tcPr>
          <w:p w:rsidR="00657F30" w:rsidRPr="00705CE5" w:rsidRDefault="00657F30" w:rsidP="00437219">
            <w:pPr>
              <w:jc w:val="center"/>
              <w:rPr>
                <w:rFonts w:cs="Times New Roman"/>
                <w:bCs/>
                <w:sz w:val="20"/>
                <w:szCs w:val="20"/>
              </w:rPr>
            </w:pPr>
            <w:r w:rsidRPr="00705CE5">
              <w:rPr>
                <w:rFonts w:cs="Times New Roman"/>
                <w:bCs/>
                <w:sz w:val="20"/>
                <w:szCs w:val="20"/>
              </w:rPr>
              <w:t>Urbana</w:t>
            </w: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2000</w:t>
            </w:r>
          </w:p>
        </w:tc>
        <w:tc>
          <w:tcPr>
            <w:tcW w:w="2099"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109</w:t>
            </w:r>
          </w:p>
        </w:tc>
      </w:tr>
      <w:tr w:rsidR="00657F30" w:rsidRPr="00705CE5" w:rsidTr="00C94A6B">
        <w:trPr>
          <w:trHeight w:val="227"/>
          <w:jc w:val="center"/>
        </w:trPr>
        <w:tc>
          <w:tcPr>
            <w:tcW w:w="4676" w:type="dxa"/>
            <w:gridSpan w:val="2"/>
            <w:vMerge/>
            <w:shd w:val="clear" w:color="auto" w:fill="auto"/>
            <w:vAlign w:val="center"/>
          </w:tcPr>
          <w:p w:rsidR="00657F30" w:rsidRPr="00705CE5" w:rsidRDefault="00657F30" w:rsidP="00437219">
            <w:pPr>
              <w:rPr>
                <w:rFonts w:cs="Times New Roman"/>
                <w:sz w:val="20"/>
                <w:szCs w:val="20"/>
              </w:rPr>
            </w:pP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2007</w:t>
            </w:r>
          </w:p>
        </w:tc>
        <w:tc>
          <w:tcPr>
            <w:tcW w:w="2099"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143</w:t>
            </w:r>
          </w:p>
        </w:tc>
      </w:tr>
      <w:tr w:rsidR="00657F30" w:rsidRPr="00705CE5" w:rsidTr="00C94A6B">
        <w:trPr>
          <w:trHeight w:val="227"/>
          <w:jc w:val="center"/>
        </w:trPr>
        <w:tc>
          <w:tcPr>
            <w:tcW w:w="4676" w:type="dxa"/>
            <w:gridSpan w:val="2"/>
            <w:vMerge/>
            <w:shd w:val="clear" w:color="auto" w:fill="auto"/>
            <w:vAlign w:val="center"/>
          </w:tcPr>
          <w:p w:rsidR="00657F30" w:rsidRPr="00705CE5" w:rsidRDefault="00657F30" w:rsidP="00437219">
            <w:pPr>
              <w:rPr>
                <w:rFonts w:cs="Times New Roman"/>
                <w:sz w:val="20"/>
                <w:szCs w:val="20"/>
              </w:rPr>
            </w:pP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2010</w:t>
            </w:r>
          </w:p>
        </w:tc>
        <w:tc>
          <w:tcPr>
            <w:tcW w:w="2099"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179</w:t>
            </w:r>
          </w:p>
        </w:tc>
      </w:tr>
      <w:tr w:rsidR="00657F30" w:rsidRPr="00705CE5" w:rsidTr="00C94A6B">
        <w:trPr>
          <w:trHeight w:val="227"/>
          <w:jc w:val="center"/>
        </w:trPr>
        <w:tc>
          <w:tcPr>
            <w:tcW w:w="4676" w:type="dxa"/>
            <w:gridSpan w:val="2"/>
            <w:vMerge w:val="restart"/>
            <w:shd w:val="clear" w:color="auto" w:fill="auto"/>
            <w:vAlign w:val="center"/>
          </w:tcPr>
          <w:p w:rsidR="00657F30" w:rsidRPr="00705CE5" w:rsidRDefault="00657F30" w:rsidP="00437219">
            <w:pPr>
              <w:jc w:val="center"/>
              <w:rPr>
                <w:rFonts w:cs="Times New Roman"/>
                <w:bCs/>
                <w:sz w:val="20"/>
                <w:szCs w:val="20"/>
              </w:rPr>
            </w:pPr>
            <w:r w:rsidRPr="00705CE5">
              <w:rPr>
                <w:rFonts w:cs="Times New Roman"/>
                <w:bCs/>
                <w:sz w:val="20"/>
                <w:szCs w:val="20"/>
              </w:rPr>
              <w:t>Rural</w:t>
            </w: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2000</w:t>
            </w:r>
          </w:p>
        </w:tc>
        <w:tc>
          <w:tcPr>
            <w:tcW w:w="2099"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327</w:t>
            </w:r>
          </w:p>
        </w:tc>
      </w:tr>
      <w:tr w:rsidR="00657F30" w:rsidRPr="00705CE5" w:rsidTr="00C94A6B">
        <w:trPr>
          <w:trHeight w:val="227"/>
          <w:jc w:val="center"/>
        </w:trPr>
        <w:tc>
          <w:tcPr>
            <w:tcW w:w="4676" w:type="dxa"/>
            <w:gridSpan w:val="2"/>
            <w:vMerge/>
            <w:shd w:val="clear" w:color="auto" w:fill="auto"/>
            <w:vAlign w:val="center"/>
          </w:tcPr>
          <w:p w:rsidR="00657F30" w:rsidRPr="00705CE5" w:rsidRDefault="00657F30" w:rsidP="00437219">
            <w:pPr>
              <w:rPr>
                <w:rFonts w:cs="Times New Roman"/>
                <w:sz w:val="20"/>
                <w:szCs w:val="20"/>
              </w:rPr>
            </w:pP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2007</w:t>
            </w:r>
          </w:p>
        </w:tc>
        <w:tc>
          <w:tcPr>
            <w:tcW w:w="2099"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368</w:t>
            </w:r>
          </w:p>
        </w:tc>
      </w:tr>
      <w:tr w:rsidR="00657F30" w:rsidRPr="00705CE5" w:rsidTr="00C94A6B">
        <w:trPr>
          <w:trHeight w:val="227"/>
          <w:jc w:val="center"/>
        </w:trPr>
        <w:tc>
          <w:tcPr>
            <w:tcW w:w="4676" w:type="dxa"/>
            <w:gridSpan w:val="2"/>
            <w:vMerge/>
            <w:shd w:val="clear" w:color="auto" w:fill="auto"/>
            <w:vAlign w:val="center"/>
          </w:tcPr>
          <w:p w:rsidR="00657F30" w:rsidRPr="00705CE5" w:rsidRDefault="00657F30" w:rsidP="00437219">
            <w:pPr>
              <w:rPr>
                <w:rFonts w:cs="Times New Roman"/>
                <w:sz w:val="20"/>
                <w:szCs w:val="20"/>
              </w:rPr>
            </w:pP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2010</w:t>
            </w:r>
          </w:p>
        </w:tc>
        <w:tc>
          <w:tcPr>
            <w:tcW w:w="2099"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416</w:t>
            </w:r>
          </w:p>
        </w:tc>
      </w:tr>
      <w:tr w:rsidR="00657F30" w:rsidRPr="00705CE5" w:rsidTr="00C94A6B">
        <w:trPr>
          <w:trHeight w:val="227"/>
          <w:jc w:val="center"/>
        </w:trPr>
        <w:tc>
          <w:tcPr>
            <w:tcW w:w="4676" w:type="dxa"/>
            <w:gridSpan w:val="2"/>
            <w:vMerge w:val="restart"/>
            <w:shd w:val="clear" w:color="auto" w:fill="auto"/>
            <w:vAlign w:val="center"/>
          </w:tcPr>
          <w:p w:rsidR="00657F30" w:rsidRPr="00705CE5" w:rsidRDefault="00657F30" w:rsidP="00437219">
            <w:pPr>
              <w:jc w:val="center"/>
              <w:rPr>
                <w:rFonts w:cs="Times New Roman"/>
                <w:bCs/>
                <w:sz w:val="20"/>
                <w:szCs w:val="20"/>
              </w:rPr>
            </w:pPr>
            <w:r w:rsidRPr="00705CE5">
              <w:rPr>
                <w:rFonts w:cs="Times New Roman"/>
                <w:bCs/>
                <w:sz w:val="20"/>
                <w:szCs w:val="20"/>
              </w:rPr>
              <w:t>Total</w:t>
            </w: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2000</w:t>
            </w:r>
          </w:p>
        </w:tc>
        <w:tc>
          <w:tcPr>
            <w:tcW w:w="2099" w:type="dxa"/>
            <w:shd w:val="clear" w:color="auto" w:fill="auto"/>
            <w:vAlign w:val="center"/>
          </w:tcPr>
          <w:p w:rsidR="00657F30" w:rsidRPr="00705CE5" w:rsidRDefault="00657F30" w:rsidP="00437219">
            <w:pPr>
              <w:jc w:val="center"/>
              <w:rPr>
                <w:rFonts w:cs="Times New Roman"/>
                <w:b/>
                <w:sz w:val="20"/>
                <w:szCs w:val="20"/>
              </w:rPr>
            </w:pPr>
            <w:r w:rsidRPr="00705CE5">
              <w:rPr>
                <w:rFonts w:cs="Times New Roman"/>
                <w:b/>
                <w:sz w:val="20"/>
                <w:szCs w:val="20"/>
              </w:rPr>
              <w:t>436</w:t>
            </w:r>
          </w:p>
        </w:tc>
      </w:tr>
      <w:tr w:rsidR="00657F30" w:rsidRPr="00705CE5" w:rsidTr="00C94A6B">
        <w:trPr>
          <w:trHeight w:val="227"/>
          <w:jc w:val="center"/>
        </w:trPr>
        <w:tc>
          <w:tcPr>
            <w:tcW w:w="4676" w:type="dxa"/>
            <w:gridSpan w:val="2"/>
            <w:vMerge/>
            <w:shd w:val="clear" w:color="auto" w:fill="auto"/>
            <w:vAlign w:val="center"/>
          </w:tcPr>
          <w:p w:rsidR="00657F30" w:rsidRPr="00705CE5" w:rsidRDefault="00657F30" w:rsidP="00437219">
            <w:pPr>
              <w:jc w:val="both"/>
              <w:rPr>
                <w:rFonts w:cs="Times New Roman"/>
                <w:sz w:val="20"/>
                <w:szCs w:val="20"/>
              </w:rPr>
            </w:pP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2007</w:t>
            </w:r>
          </w:p>
        </w:tc>
        <w:tc>
          <w:tcPr>
            <w:tcW w:w="2099" w:type="dxa"/>
            <w:shd w:val="clear" w:color="auto" w:fill="auto"/>
            <w:vAlign w:val="center"/>
          </w:tcPr>
          <w:p w:rsidR="00657F30" w:rsidRPr="00705CE5" w:rsidRDefault="00657F30" w:rsidP="00437219">
            <w:pPr>
              <w:jc w:val="center"/>
              <w:rPr>
                <w:rFonts w:cs="Times New Roman"/>
                <w:b/>
                <w:sz w:val="20"/>
                <w:szCs w:val="20"/>
              </w:rPr>
            </w:pPr>
            <w:r w:rsidRPr="00705CE5">
              <w:rPr>
                <w:rFonts w:cs="Times New Roman"/>
                <w:b/>
                <w:sz w:val="20"/>
                <w:szCs w:val="20"/>
              </w:rPr>
              <w:t>511</w:t>
            </w:r>
          </w:p>
        </w:tc>
      </w:tr>
      <w:tr w:rsidR="00657F30" w:rsidRPr="00705CE5" w:rsidTr="00C94A6B">
        <w:trPr>
          <w:trHeight w:val="227"/>
          <w:jc w:val="center"/>
        </w:trPr>
        <w:tc>
          <w:tcPr>
            <w:tcW w:w="4676" w:type="dxa"/>
            <w:gridSpan w:val="2"/>
            <w:vMerge/>
            <w:shd w:val="clear" w:color="auto" w:fill="auto"/>
            <w:vAlign w:val="center"/>
          </w:tcPr>
          <w:p w:rsidR="00657F30" w:rsidRPr="00705CE5" w:rsidRDefault="00657F30" w:rsidP="00437219">
            <w:pPr>
              <w:jc w:val="both"/>
              <w:rPr>
                <w:rFonts w:cs="Times New Roman"/>
                <w:sz w:val="20"/>
                <w:szCs w:val="20"/>
              </w:rPr>
            </w:pPr>
          </w:p>
        </w:tc>
        <w:tc>
          <w:tcPr>
            <w:tcW w:w="1417" w:type="dxa"/>
            <w:shd w:val="clear" w:color="auto" w:fill="auto"/>
            <w:vAlign w:val="center"/>
          </w:tcPr>
          <w:p w:rsidR="00657F30" w:rsidRPr="00705CE5" w:rsidRDefault="00657F30" w:rsidP="00437219">
            <w:pPr>
              <w:jc w:val="center"/>
              <w:rPr>
                <w:rFonts w:cs="Times New Roman"/>
                <w:sz w:val="20"/>
                <w:szCs w:val="20"/>
              </w:rPr>
            </w:pPr>
            <w:r w:rsidRPr="00705CE5">
              <w:rPr>
                <w:rFonts w:cs="Times New Roman"/>
                <w:sz w:val="20"/>
                <w:szCs w:val="20"/>
              </w:rPr>
              <w:t>2010</w:t>
            </w:r>
          </w:p>
        </w:tc>
        <w:tc>
          <w:tcPr>
            <w:tcW w:w="2099" w:type="dxa"/>
            <w:shd w:val="clear" w:color="auto" w:fill="auto"/>
            <w:vAlign w:val="center"/>
          </w:tcPr>
          <w:p w:rsidR="00657F30" w:rsidRPr="00705CE5" w:rsidRDefault="00657F30" w:rsidP="00437219">
            <w:pPr>
              <w:jc w:val="center"/>
              <w:rPr>
                <w:rFonts w:cs="Times New Roman"/>
                <w:b/>
                <w:sz w:val="20"/>
                <w:szCs w:val="20"/>
              </w:rPr>
            </w:pPr>
            <w:r w:rsidRPr="00705CE5">
              <w:rPr>
                <w:rFonts w:cs="Times New Roman"/>
                <w:b/>
                <w:sz w:val="20"/>
                <w:szCs w:val="20"/>
              </w:rPr>
              <w:t>595</w:t>
            </w:r>
          </w:p>
        </w:tc>
      </w:tr>
    </w:tbl>
    <w:p w:rsidR="00657F30" w:rsidRPr="00705CE5" w:rsidRDefault="00657F30" w:rsidP="00657F30">
      <w:pPr>
        <w:widowControl w:val="0"/>
        <w:autoSpaceDE w:val="0"/>
        <w:autoSpaceDN w:val="0"/>
        <w:adjustRightInd w:val="0"/>
        <w:rPr>
          <w:rFonts w:cs="Times New Roman"/>
          <w:sz w:val="20"/>
          <w:szCs w:val="20"/>
        </w:rPr>
      </w:pPr>
      <w:r w:rsidRPr="00705CE5">
        <w:rPr>
          <w:rFonts w:cs="Times New Roman"/>
          <w:sz w:val="20"/>
          <w:szCs w:val="20"/>
        </w:rPr>
        <w:t>FONTE: IDE/MEC.</w:t>
      </w:r>
    </w:p>
    <w:p w:rsidR="00422C25" w:rsidRPr="00705CE5" w:rsidRDefault="00422C25" w:rsidP="00657F30">
      <w:pPr>
        <w:rPr>
          <w:rFonts w:cs="Times New Roman"/>
          <w:sz w:val="20"/>
          <w:szCs w:val="20"/>
        </w:rPr>
      </w:pPr>
    </w:p>
    <w:p w:rsidR="00657F30" w:rsidRPr="00705CE5" w:rsidRDefault="00657F30" w:rsidP="00657F30">
      <w:pPr>
        <w:rPr>
          <w:rFonts w:cs="Times New Roman"/>
          <w:noProof/>
          <w:szCs w:val="24"/>
        </w:rPr>
      </w:pPr>
      <w:r w:rsidRPr="00705CE5">
        <w:rPr>
          <w:rFonts w:cs="Times New Roman"/>
          <w:szCs w:val="24"/>
        </w:rPr>
        <w:t xml:space="preserve">GRÁFICO </w:t>
      </w:r>
      <w:r w:rsidR="00422C25" w:rsidRPr="00705CE5">
        <w:rPr>
          <w:rFonts w:cs="Times New Roman"/>
          <w:szCs w:val="24"/>
        </w:rPr>
        <w:t>0</w:t>
      </w:r>
      <w:r w:rsidR="004201E2" w:rsidRPr="00705CE5">
        <w:rPr>
          <w:rFonts w:cs="Times New Roman"/>
          <w:szCs w:val="24"/>
        </w:rPr>
        <w:t>9</w:t>
      </w:r>
      <w:r w:rsidRPr="00705CE5">
        <w:rPr>
          <w:rFonts w:cs="Times New Roman"/>
          <w:szCs w:val="24"/>
        </w:rPr>
        <w:t>: População em Idade Escolar de 15 a 17 anos.</w:t>
      </w:r>
      <w:r w:rsidRPr="00705CE5">
        <w:rPr>
          <w:rFonts w:cs="Times New Roman"/>
          <w:noProof/>
          <w:szCs w:val="24"/>
        </w:rPr>
        <w:t xml:space="preserve"> </w:t>
      </w:r>
    </w:p>
    <w:p w:rsidR="00657F30" w:rsidRPr="00705CE5" w:rsidRDefault="00657F30" w:rsidP="00657F30">
      <w:pPr>
        <w:jc w:val="center"/>
        <w:rPr>
          <w:rFonts w:cs="Times New Roman"/>
        </w:rPr>
      </w:pPr>
      <w:r w:rsidRPr="00705CE5">
        <w:rPr>
          <w:rFonts w:cs="Times New Roman"/>
          <w:noProof/>
          <w:lang w:eastAsia="pt-BR"/>
        </w:rPr>
        <w:lastRenderedPageBreak/>
        <w:drawing>
          <wp:inline distT="0" distB="0" distL="0" distR="0">
            <wp:extent cx="5400040" cy="3150235"/>
            <wp:effectExtent l="0" t="0" r="0" b="0"/>
            <wp:docPr id="13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57F30" w:rsidRPr="00705CE5" w:rsidRDefault="00657F30" w:rsidP="00657F30">
      <w:pPr>
        <w:rPr>
          <w:rFonts w:cs="Times New Roman"/>
          <w:sz w:val="20"/>
          <w:szCs w:val="20"/>
        </w:rPr>
      </w:pPr>
      <w:r w:rsidRPr="00705CE5">
        <w:rPr>
          <w:rFonts w:cs="Times New Roman"/>
          <w:sz w:val="20"/>
          <w:szCs w:val="20"/>
        </w:rPr>
        <w:t xml:space="preserve">FONTE: Tabela </w:t>
      </w:r>
      <w:r w:rsidR="00422C25" w:rsidRPr="00705CE5">
        <w:rPr>
          <w:rFonts w:cs="Times New Roman"/>
          <w:sz w:val="20"/>
          <w:szCs w:val="20"/>
        </w:rPr>
        <w:t>15</w:t>
      </w:r>
      <w:r w:rsidRPr="00705CE5">
        <w:rPr>
          <w:rFonts w:cs="Times New Roman"/>
          <w:sz w:val="20"/>
          <w:szCs w:val="20"/>
        </w:rPr>
        <w:t>.</w:t>
      </w:r>
    </w:p>
    <w:p w:rsidR="00657F30" w:rsidRPr="00705CE5" w:rsidRDefault="00657F30" w:rsidP="00657F30">
      <w:pPr>
        <w:widowControl w:val="0"/>
        <w:autoSpaceDE w:val="0"/>
        <w:autoSpaceDN w:val="0"/>
        <w:adjustRightInd w:val="0"/>
        <w:rPr>
          <w:rFonts w:cs="Times New Roman"/>
        </w:rPr>
      </w:pPr>
    </w:p>
    <w:p w:rsidR="00657F30" w:rsidRPr="00705CE5" w:rsidRDefault="00657F30" w:rsidP="00657F30">
      <w:pPr>
        <w:widowControl w:val="0"/>
        <w:autoSpaceDE w:val="0"/>
        <w:autoSpaceDN w:val="0"/>
        <w:adjustRightInd w:val="0"/>
        <w:ind w:firstLine="851"/>
        <w:jc w:val="both"/>
        <w:rPr>
          <w:rFonts w:cs="Times New Roman"/>
          <w:highlight w:val="yellow"/>
        </w:rPr>
      </w:pPr>
      <w:r w:rsidRPr="00705CE5">
        <w:rPr>
          <w:rFonts w:cs="Times New Roman"/>
        </w:rPr>
        <w:t xml:space="preserve">Quando se trata da projeção por grupos etários a estimativa é de redução na população na próxima década no estado de Santa Catarina, ou seja, a faixa etária 15 a 19 anos reduzirá em 9,73%, este índice é </w:t>
      </w:r>
      <w:r w:rsidRPr="00705CE5">
        <w:rPr>
          <w:rFonts w:cs="Times New Roman"/>
          <w:szCs w:val="24"/>
        </w:rPr>
        <w:t>maior</w:t>
      </w:r>
      <w:r w:rsidRPr="00705CE5">
        <w:rPr>
          <w:rFonts w:cs="Times New Roman"/>
        </w:rPr>
        <w:t xml:space="preserve"> que todos os outros grupos etários.</w:t>
      </w:r>
    </w:p>
    <w:p w:rsidR="00657F30" w:rsidRPr="00705CE5" w:rsidRDefault="00657F30" w:rsidP="00657F30">
      <w:pPr>
        <w:widowControl w:val="0"/>
        <w:autoSpaceDE w:val="0"/>
        <w:autoSpaceDN w:val="0"/>
        <w:adjustRightInd w:val="0"/>
        <w:ind w:firstLine="851"/>
        <w:jc w:val="both"/>
        <w:rPr>
          <w:rFonts w:cs="Times New Roman"/>
        </w:rPr>
      </w:pPr>
      <w:r w:rsidRPr="00705CE5">
        <w:rPr>
          <w:rFonts w:eastAsia="Calibri" w:cs="Times New Roman"/>
        </w:rPr>
        <w:t>Quanto à matrícula no Ensino Médio n</w:t>
      </w:r>
      <w:r w:rsidRPr="00705CE5">
        <w:rPr>
          <w:rFonts w:cs="Times New Roman"/>
        </w:rPr>
        <w:t>a última década no Município, podemos ver na tabela abaixo um acréscimo de 10,27%.</w:t>
      </w:r>
    </w:p>
    <w:p w:rsidR="00657F30" w:rsidRPr="00705CE5" w:rsidRDefault="00657F30" w:rsidP="00657F30">
      <w:pPr>
        <w:widowControl w:val="0"/>
        <w:autoSpaceDE w:val="0"/>
        <w:autoSpaceDN w:val="0"/>
        <w:adjustRightInd w:val="0"/>
        <w:ind w:firstLine="851"/>
        <w:jc w:val="both"/>
        <w:rPr>
          <w:rFonts w:cs="Times New Roman"/>
          <w:color w:val="FF0000"/>
        </w:rPr>
      </w:pPr>
    </w:p>
    <w:p w:rsidR="00657F30" w:rsidRPr="00705CE5" w:rsidRDefault="00657F30" w:rsidP="00657F30">
      <w:pPr>
        <w:jc w:val="both"/>
        <w:rPr>
          <w:rFonts w:cs="Times New Roman"/>
          <w:szCs w:val="24"/>
        </w:rPr>
      </w:pPr>
      <w:r w:rsidRPr="00705CE5">
        <w:rPr>
          <w:rFonts w:cs="Times New Roman"/>
          <w:szCs w:val="24"/>
        </w:rPr>
        <w:t xml:space="preserve">TABELA </w:t>
      </w:r>
      <w:r w:rsidR="004201E2" w:rsidRPr="00705CE5">
        <w:rPr>
          <w:rFonts w:cs="Times New Roman"/>
          <w:szCs w:val="24"/>
        </w:rPr>
        <w:t>3</w:t>
      </w:r>
      <w:r w:rsidR="00422C25" w:rsidRPr="00705CE5">
        <w:rPr>
          <w:rFonts w:cs="Times New Roman"/>
          <w:szCs w:val="24"/>
        </w:rPr>
        <w:t>6</w:t>
      </w:r>
      <w:r w:rsidRPr="00705CE5">
        <w:rPr>
          <w:rFonts w:cs="Times New Roman"/>
          <w:szCs w:val="24"/>
        </w:rPr>
        <w:t>: Total de matrículas no Ensino Médio – Rede Estadual de Ensino.</w:t>
      </w:r>
    </w:p>
    <w:tbl>
      <w:tblPr>
        <w:tblW w:w="4827" w:type="pct"/>
        <w:jc w:val="center"/>
        <w:tblInd w:w="-173"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498"/>
        <w:gridCol w:w="498"/>
        <w:gridCol w:w="498"/>
        <w:gridCol w:w="498"/>
        <w:gridCol w:w="502"/>
        <w:gridCol w:w="502"/>
        <w:gridCol w:w="658"/>
        <w:gridCol w:w="502"/>
        <w:gridCol w:w="502"/>
        <w:gridCol w:w="502"/>
        <w:gridCol w:w="549"/>
        <w:gridCol w:w="1386"/>
      </w:tblGrid>
      <w:tr w:rsidR="00657F30" w:rsidRPr="00705CE5" w:rsidTr="00F97806">
        <w:trPr>
          <w:trHeight w:val="129"/>
          <w:jc w:val="center"/>
        </w:trPr>
        <w:tc>
          <w:tcPr>
            <w:tcW w:w="786" w:type="pct"/>
            <w:vMerge w:val="restart"/>
            <w:shd w:val="clear" w:color="auto" w:fill="auto"/>
            <w:vAlign w:val="center"/>
          </w:tcPr>
          <w:p w:rsidR="00657F30" w:rsidRPr="00705CE5" w:rsidRDefault="00657F30" w:rsidP="00437219">
            <w:pPr>
              <w:ind w:left="-142" w:right="-109"/>
              <w:jc w:val="center"/>
              <w:rPr>
                <w:rFonts w:cs="Times New Roman"/>
                <w:b/>
                <w:sz w:val="20"/>
                <w:szCs w:val="20"/>
              </w:rPr>
            </w:pPr>
            <w:r w:rsidRPr="00705CE5">
              <w:rPr>
                <w:rFonts w:cs="Times New Roman"/>
                <w:b/>
                <w:sz w:val="20"/>
                <w:szCs w:val="20"/>
              </w:rPr>
              <w:t>Nível /</w:t>
            </w:r>
          </w:p>
          <w:p w:rsidR="00657F30" w:rsidRPr="00705CE5" w:rsidRDefault="00657F30" w:rsidP="00437219">
            <w:pPr>
              <w:ind w:left="-142" w:right="-109"/>
              <w:jc w:val="center"/>
              <w:rPr>
                <w:rFonts w:cs="Times New Roman"/>
                <w:b/>
                <w:sz w:val="20"/>
                <w:szCs w:val="20"/>
              </w:rPr>
            </w:pPr>
            <w:r w:rsidRPr="00705CE5">
              <w:rPr>
                <w:rFonts w:cs="Times New Roman"/>
                <w:b/>
                <w:sz w:val="20"/>
                <w:szCs w:val="20"/>
              </w:rPr>
              <w:t>Etapa</w:t>
            </w:r>
          </w:p>
        </w:tc>
        <w:tc>
          <w:tcPr>
            <w:tcW w:w="3391" w:type="pct"/>
            <w:gridSpan w:val="11"/>
            <w:shd w:val="clear" w:color="auto" w:fill="auto"/>
            <w:vAlign w:val="center"/>
            <w:hideMark/>
          </w:tcPr>
          <w:p w:rsidR="00657F30" w:rsidRPr="00705CE5" w:rsidRDefault="00657F30" w:rsidP="00437219">
            <w:pPr>
              <w:jc w:val="center"/>
              <w:rPr>
                <w:rFonts w:cs="Times New Roman"/>
                <w:b/>
                <w:sz w:val="20"/>
                <w:szCs w:val="20"/>
              </w:rPr>
            </w:pPr>
            <w:r w:rsidRPr="00705CE5">
              <w:rPr>
                <w:rFonts w:cs="Times New Roman"/>
                <w:b/>
                <w:sz w:val="20"/>
                <w:szCs w:val="20"/>
              </w:rPr>
              <w:t>MATRÍCULAS DA REDE ESTADUAL DE ENSINO</w:t>
            </w:r>
          </w:p>
        </w:tc>
        <w:tc>
          <w:tcPr>
            <w:tcW w:w="823" w:type="pct"/>
            <w:vMerge w:val="restart"/>
            <w:shd w:val="clear" w:color="auto" w:fill="auto"/>
            <w:vAlign w:val="center"/>
          </w:tcPr>
          <w:p w:rsidR="00657F30" w:rsidRPr="00705CE5" w:rsidRDefault="00657F30" w:rsidP="00437219">
            <w:pPr>
              <w:ind w:left="-57" w:right="-57"/>
              <w:jc w:val="center"/>
              <w:rPr>
                <w:rFonts w:cs="Times New Roman"/>
                <w:b/>
                <w:sz w:val="20"/>
                <w:szCs w:val="20"/>
              </w:rPr>
            </w:pPr>
            <w:r w:rsidRPr="00705CE5">
              <w:rPr>
                <w:rFonts w:cs="Times New Roman"/>
                <w:b/>
                <w:sz w:val="20"/>
                <w:szCs w:val="20"/>
              </w:rPr>
              <w:t>% Aumento da matrícula na década</w:t>
            </w:r>
          </w:p>
        </w:tc>
      </w:tr>
      <w:tr w:rsidR="00657F30" w:rsidRPr="00705CE5" w:rsidTr="00F97806">
        <w:trPr>
          <w:cantSplit/>
          <w:trHeight w:val="1134"/>
          <w:jc w:val="center"/>
        </w:trPr>
        <w:tc>
          <w:tcPr>
            <w:tcW w:w="786" w:type="pct"/>
            <w:vMerge/>
            <w:shd w:val="clear" w:color="auto" w:fill="auto"/>
            <w:vAlign w:val="center"/>
            <w:hideMark/>
          </w:tcPr>
          <w:p w:rsidR="00657F30" w:rsidRPr="00705CE5" w:rsidRDefault="00657F30" w:rsidP="00437219">
            <w:pPr>
              <w:jc w:val="center"/>
              <w:rPr>
                <w:rFonts w:cs="Times New Roman"/>
                <w:b/>
                <w:sz w:val="20"/>
                <w:szCs w:val="20"/>
              </w:rPr>
            </w:pPr>
          </w:p>
        </w:tc>
        <w:tc>
          <w:tcPr>
            <w:tcW w:w="296"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2004</w:t>
            </w:r>
          </w:p>
        </w:tc>
        <w:tc>
          <w:tcPr>
            <w:tcW w:w="296"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2005</w:t>
            </w:r>
          </w:p>
        </w:tc>
        <w:tc>
          <w:tcPr>
            <w:tcW w:w="296"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2006</w:t>
            </w:r>
          </w:p>
        </w:tc>
        <w:tc>
          <w:tcPr>
            <w:tcW w:w="296"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2007</w:t>
            </w:r>
          </w:p>
        </w:tc>
        <w:tc>
          <w:tcPr>
            <w:tcW w:w="298"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2008</w:t>
            </w:r>
          </w:p>
        </w:tc>
        <w:tc>
          <w:tcPr>
            <w:tcW w:w="298"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2009</w:t>
            </w:r>
          </w:p>
        </w:tc>
        <w:tc>
          <w:tcPr>
            <w:tcW w:w="391"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2010</w:t>
            </w:r>
          </w:p>
        </w:tc>
        <w:tc>
          <w:tcPr>
            <w:tcW w:w="298"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2011</w:t>
            </w:r>
          </w:p>
        </w:tc>
        <w:tc>
          <w:tcPr>
            <w:tcW w:w="298"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2012</w:t>
            </w:r>
          </w:p>
        </w:tc>
        <w:tc>
          <w:tcPr>
            <w:tcW w:w="298"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2013</w:t>
            </w:r>
          </w:p>
        </w:tc>
        <w:tc>
          <w:tcPr>
            <w:tcW w:w="325" w:type="pct"/>
            <w:shd w:val="clear" w:color="auto" w:fill="auto"/>
            <w:textDirection w:val="btLr"/>
            <w:vAlign w:val="center"/>
            <w:hideMark/>
          </w:tcPr>
          <w:p w:rsidR="00657F30" w:rsidRPr="00705CE5" w:rsidRDefault="00657F30" w:rsidP="00437219">
            <w:pPr>
              <w:ind w:left="113" w:right="113"/>
              <w:jc w:val="center"/>
              <w:rPr>
                <w:rFonts w:cs="Times New Roman"/>
                <w:b/>
                <w:sz w:val="20"/>
                <w:szCs w:val="20"/>
              </w:rPr>
            </w:pPr>
            <w:r w:rsidRPr="00705CE5">
              <w:rPr>
                <w:rFonts w:cs="Times New Roman"/>
                <w:b/>
                <w:sz w:val="20"/>
                <w:szCs w:val="20"/>
              </w:rPr>
              <w:t>2014</w:t>
            </w:r>
          </w:p>
        </w:tc>
        <w:tc>
          <w:tcPr>
            <w:tcW w:w="823" w:type="pct"/>
            <w:vMerge/>
            <w:shd w:val="clear" w:color="auto" w:fill="auto"/>
            <w:vAlign w:val="center"/>
          </w:tcPr>
          <w:p w:rsidR="00657F30" w:rsidRPr="00705CE5" w:rsidRDefault="00657F30" w:rsidP="00437219">
            <w:pPr>
              <w:jc w:val="center"/>
              <w:rPr>
                <w:rFonts w:cs="Times New Roman"/>
                <w:b/>
                <w:sz w:val="20"/>
                <w:szCs w:val="20"/>
              </w:rPr>
            </w:pPr>
          </w:p>
        </w:tc>
      </w:tr>
      <w:tr w:rsidR="00657F30" w:rsidRPr="00705CE5" w:rsidTr="00F97806">
        <w:trPr>
          <w:trHeight w:val="145"/>
          <w:jc w:val="center"/>
        </w:trPr>
        <w:tc>
          <w:tcPr>
            <w:tcW w:w="786" w:type="pct"/>
            <w:shd w:val="clear" w:color="auto" w:fill="auto"/>
            <w:vAlign w:val="center"/>
            <w:hideMark/>
          </w:tcPr>
          <w:p w:rsidR="00657F30" w:rsidRPr="00705CE5" w:rsidRDefault="00657F30" w:rsidP="00437219">
            <w:pPr>
              <w:ind w:left="-57" w:right="-113"/>
              <w:jc w:val="center"/>
              <w:rPr>
                <w:rFonts w:cs="Times New Roman"/>
                <w:sz w:val="20"/>
                <w:szCs w:val="20"/>
              </w:rPr>
            </w:pPr>
            <w:r w:rsidRPr="00705CE5">
              <w:rPr>
                <w:rFonts w:cs="Times New Roman"/>
                <w:sz w:val="20"/>
                <w:szCs w:val="20"/>
              </w:rPr>
              <w:t>Ensino Médio</w:t>
            </w:r>
          </w:p>
        </w:tc>
        <w:tc>
          <w:tcPr>
            <w:tcW w:w="296"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458</w:t>
            </w:r>
          </w:p>
        </w:tc>
        <w:tc>
          <w:tcPr>
            <w:tcW w:w="296"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491</w:t>
            </w:r>
          </w:p>
        </w:tc>
        <w:tc>
          <w:tcPr>
            <w:tcW w:w="296"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486</w:t>
            </w:r>
          </w:p>
        </w:tc>
        <w:tc>
          <w:tcPr>
            <w:tcW w:w="296"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444</w:t>
            </w:r>
          </w:p>
        </w:tc>
        <w:tc>
          <w:tcPr>
            <w:tcW w:w="298"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437</w:t>
            </w:r>
          </w:p>
        </w:tc>
        <w:tc>
          <w:tcPr>
            <w:tcW w:w="298"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459</w:t>
            </w:r>
          </w:p>
        </w:tc>
        <w:tc>
          <w:tcPr>
            <w:tcW w:w="391"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436</w:t>
            </w:r>
          </w:p>
        </w:tc>
        <w:tc>
          <w:tcPr>
            <w:tcW w:w="298"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462</w:t>
            </w:r>
          </w:p>
        </w:tc>
        <w:tc>
          <w:tcPr>
            <w:tcW w:w="298"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474</w:t>
            </w:r>
          </w:p>
        </w:tc>
        <w:tc>
          <w:tcPr>
            <w:tcW w:w="298"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499</w:t>
            </w:r>
          </w:p>
        </w:tc>
        <w:tc>
          <w:tcPr>
            <w:tcW w:w="325"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505</w:t>
            </w:r>
          </w:p>
        </w:tc>
        <w:tc>
          <w:tcPr>
            <w:tcW w:w="823" w:type="pct"/>
            <w:shd w:val="clear" w:color="auto" w:fill="auto"/>
            <w:vAlign w:val="center"/>
          </w:tcPr>
          <w:p w:rsidR="00657F30" w:rsidRPr="00705CE5" w:rsidRDefault="00657F30" w:rsidP="00437219">
            <w:pPr>
              <w:ind w:left="-57" w:right="-57"/>
              <w:jc w:val="center"/>
              <w:rPr>
                <w:rFonts w:cs="Times New Roman"/>
                <w:sz w:val="20"/>
                <w:szCs w:val="20"/>
              </w:rPr>
            </w:pPr>
            <w:r w:rsidRPr="00705CE5">
              <w:rPr>
                <w:rFonts w:cs="Times New Roman"/>
                <w:sz w:val="20"/>
                <w:szCs w:val="20"/>
              </w:rPr>
              <w:t>10,27%</w:t>
            </w:r>
          </w:p>
        </w:tc>
      </w:tr>
    </w:tbl>
    <w:p w:rsidR="00657F30" w:rsidRPr="00705CE5" w:rsidRDefault="00657F30" w:rsidP="00657F30">
      <w:pPr>
        <w:pStyle w:val="Legenda"/>
        <w:spacing w:after="0" w:line="360" w:lineRule="auto"/>
        <w:jc w:val="both"/>
        <w:rPr>
          <w:b w:val="0"/>
          <w:color w:val="auto"/>
          <w:sz w:val="20"/>
          <w:szCs w:val="20"/>
        </w:rPr>
      </w:pPr>
      <w:r w:rsidRPr="00705CE5">
        <w:rPr>
          <w:b w:val="0"/>
          <w:color w:val="auto"/>
          <w:sz w:val="20"/>
          <w:szCs w:val="20"/>
        </w:rPr>
        <w:t>FONTE: INEP, 2015.</w:t>
      </w:r>
    </w:p>
    <w:p w:rsidR="00657F30" w:rsidRPr="00705CE5" w:rsidRDefault="00657F30" w:rsidP="00657F30">
      <w:pPr>
        <w:rPr>
          <w:rFonts w:cs="Times New Roman"/>
        </w:rPr>
      </w:pPr>
    </w:p>
    <w:p w:rsidR="00657F30" w:rsidRPr="00705CE5" w:rsidRDefault="00657F30" w:rsidP="00657F30">
      <w:pPr>
        <w:ind w:firstLine="851"/>
        <w:jc w:val="both"/>
        <w:rPr>
          <w:rFonts w:cs="Times New Roman"/>
        </w:rPr>
      </w:pPr>
      <w:r w:rsidRPr="00705CE5">
        <w:rPr>
          <w:rFonts w:cs="Times New Roman"/>
        </w:rPr>
        <w:t xml:space="preserve">A evolução das matrículas referente aos dados da tabela anterior pode ser </w:t>
      </w:r>
      <w:proofErr w:type="gramStart"/>
      <w:r w:rsidRPr="00705CE5">
        <w:rPr>
          <w:rFonts w:cs="Times New Roman"/>
        </w:rPr>
        <w:t>melhor</w:t>
      </w:r>
      <w:proofErr w:type="gramEnd"/>
      <w:r w:rsidRPr="00705CE5">
        <w:rPr>
          <w:rFonts w:cs="Times New Roman"/>
        </w:rPr>
        <w:t xml:space="preserve"> compreendidas no gráfico abaixo:</w:t>
      </w:r>
    </w:p>
    <w:p w:rsidR="00657F30" w:rsidRPr="00705CE5" w:rsidRDefault="00657F30" w:rsidP="00657F30">
      <w:pPr>
        <w:ind w:firstLine="851"/>
        <w:jc w:val="both"/>
        <w:rPr>
          <w:rFonts w:cs="Times New Roman"/>
        </w:rPr>
      </w:pPr>
    </w:p>
    <w:p w:rsidR="00657F30" w:rsidRPr="00705CE5" w:rsidRDefault="00657F30" w:rsidP="00657F30">
      <w:pPr>
        <w:rPr>
          <w:rFonts w:cs="Times New Roman"/>
          <w:szCs w:val="24"/>
        </w:rPr>
      </w:pPr>
      <w:r w:rsidRPr="00705CE5">
        <w:rPr>
          <w:rFonts w:cs="Times New Roman"/>
          <w:szCs w:val="24"/>
        </w:rPr>
        <w:t xml:space="preserve">GRÁFICO </w:t>
      </w:r>
      <w:r w:rsidR="004201E2" w:rsidRPr="00705CE5">
        <w:rPr>
          <w:rFonts w:cs="Times New Roman"/>
          <w:szCs w:val="24"/>
        </w:rPr>
        <w:t>1</w:t>
      </w:r>
      <w:r w:rsidR="00422C25" w:rsidRPr="00705CE5">
        <w:rPr>
          <w:rFonts w:cs="Times New Roman"/>
          <w:szCs w:val="24"/>
        </w:rPr>
        <w:t>0</w:t>
      </w:r>
      <w:r w:rsidRPr="00705CE5">
        <w:rPr>
          <w:rFonts w:cs="Times New Roman"/>
          <w:szCs w:val="24"/>
        </w:rPr>
        <w:t>: Matrículas no Ensino Médio.</w:t>
      </w:r>
    </w:p>
    <w:p w:rsidR="00657F30" w:rsidRPr="00705CE5" w:rsidRDefault="00657F30" w:rsidP="00657F30">
      <w:pPr>
        <w:jc w:val="center"/>
        <w:rPr>
          <w:rFonts w:cs="Times New Roman"/>
          <w:sz w:val="20"/>
          <w:szCs w:val="20"/>
        </w:rPr>
      </w:pPr>
      <w:r w:rsidRPr="00705CE5">
        <w:rPr>
          <w:rFonts w:cs="Times New Roman"/>
          <w:noProof/>
          <w:sz w:val="20"/>
          <w:szCs w:val="20"/>
          <w:lang w:eastAsia="pt-BR"/>
        </w:rPr>
        <w:lastRenderedPageBreak/>
        <w:drawing>
          <wp:inline distT="0" distB="0" distL="0" distR="0">
            <wp:extent cx="5400675" cy="2314575"/>
            <wp:effectExtent l="0" t="0" r="0" b="0"/>
            <wp:docPr id="13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7F30" w:rsidRPr="00705CE5" w:rsidRDefault="00657F30" w:rsidP="00657F30">
      <w:pPr>
        <w:rPr>
          <w:rFonts w:cs="Times New Roman"/>
          <w:sz w:val="20"/>
          <w:szCs w:val="20"/>
        </w:rPr>
      </w:pPr>
      <w:r w:rsidRPr="00705CE5">
        <w:rPr>
          <w:rFonts w:cs="Times New Roman"/>
          <w:sz w:val="20"/>
          <w:szCs w:val="20"/>
        </w:rPr>
        <w:t>FONTE: T</w:t>
      </w:r>
      <w:r w:rsidR="00C94A6B" w:rsidRPr="00705CE5">
        <w:rPr>
          <w:rFonts w:cs="Times New Roman"/>
          <w:sz w:val="20"/>
          <w:szCs w:val="20"/>
        </w:rPr>
        <w:t>abela 16</w:t>
      </w:r>
      <w:r w:rsidRPr="00705CE5">
        <w:rPr>
          <w:rFonts w:cs="Times New Roman"/>
          <w:sz w:val="20"/>
          <w:szCs w:val="20"/>
        </w:rPr>
        <w:t>.</w:t>
      </w:r>
    </w:p>
    <w:p w:rsidR="00C94A6B" w:rsidRPr="00705CE5" w:rsidRDefault="00C94A6B" w:rsidP="00AA2086">
      <w:pPr>
        <w:widowControl w:val="0"/>
        <w:tabs>
          <w:tab w:val="left" w:pos="851"/>
        </w:tabs>
        <w:autoSpaceDE w:val="0"/>
        <w:autoSpaceDN w:val="0"/>
        <w:adjustRightInd w:val="0"/>
        <w:jc w:val="both"/>
        <w:rPr>
          <w:rFonts w:eastAsia="Calibri" w:cs="Times New Roman"/>
          <w:sz w:val="20"/>
          <w:szCs w:val="20"/>
        </w:rPr>
      </w:pPr>
    </w:p>
    <w:p w:rsidR="00AA2086" w:rsidRPr="00705CE5" w:rsidRDefault="004201E2" w:rsidP="00AA2086">
      <w:pPr>
        <w:widowControl w:val="0"/>
        <w:tabs>
          <w:tab w:val="left" w:pos="851"/>
        </w:tabs>
        <w:autoSpaceDE w:val="0"/>
        <w:autoSpaceDN w:val="0"/>
        <w:adjustRightInd w:val="0"/>
        <w:jc w:val="both"/>
        <w:rPr>
          <w:rFonts w:eastAsia="Calibri" w:cs="Times New Roman"/>
          <w:szCs w:val="24"/>
        </w:rPr>
      </w:pPr>
      <w:r w:rsidRPr="00705CE5">
        <w:rPr>
          <w:rFonts w:eastAsia="Calibri" w:cs="Times New Roman"/>
          <w:szCs w:val="24"/>
        </w:rPr>
        <w:t>TABELA 3</w:t>
      </w:r>
      <w:r w:rsidR="00C94A6B" w:rsidRPr="00705CE5">
        <w:rPr>
          <w:rFonts w:eastAsia="Calibri" w:cs="Times New Roman"/>
          <w:szCs w:val="24"/>
        </w:rPr>
        <w:t>7</w:t>
      </w:r>
      <w:r w:rsidR="00AA2086" w:rsidRPr="00705CE5">
        <w:rPr>
          <w:rFonts w:eastAsia="Calibri" w:cs="Times New Roman"/>
          <w:szCs w:val="24"/>
        </w:rPr>
        <w:t xml:space="preserve">: Matrículas Ensino Médio ano de 2015, por ano de ensino Rede </w:t>
      </w:r>
      <w:proofErr w:type="gramStart"/>
      <w:r w:rsidR="00AA2086" w:rsidRPr="00705CE5">
        <w:rPr>
          <w:rFonts w:eastAsia="Calibri" w:cs="Times New Roman"/>
          <w:szCs w:val="24"/>
        </w:rPr>
        <w:t>Estadual</w:t>
      </w:r>
      <w:proofErr w:type="gramEnd"/>
      <w:r w:rsidR="00AA2086" w:rsidRPr="00705CE5">
        <w:rPr>
          <w:rFonts w:eastAsia="Calibri" w:cs="Times New Roman"/>
          <w:szCs w:val="24"/>
        </w:rPr>
        <w:t xml:space="preserve"> </w:t>
      </w:r>
    </w:p>
    <w:tbl>
      <w:tblPr>
        <w:tblStyle w:val="Tabelacomgrade"/>
        <w:tblW w:w="0" w:type="auto"/>
        <w:jc w:val="center"/>
        <w:tblInd w:w="-455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5698"/>
        <w:gridCol w:w="902"/>
        <w:gridCol w:w="902"/>
        <w:gridCol w:w="902"/>
      </w:tblGrid>
      <w:tr w:rsidR="00AA2086" w:rsidRPr="00705CE5" w:rsidTr="00C94A6B">
        <w:trPr>
          <w:trHeight w:val="283"/>
          <w:jc w:val="center"/>
        </w:trPr>
        <w:tc>
          <w:tcPr>
            <w:tcW w:w="5698" w:type="dxa"/>
            <w:vMerge w:val="restart"/>
            <w:shd w:val="clear" w:color="auto" w:fill="auto"/>
          </w:tcPr>
          <w:p w:rsidR="00AA2086" w:rsidRPr="00705CE5" w:rsidRDefault="00AA2086" w:rsidP="00437219">
            <w:pPr>
              <w:widowControl w:val="0"/>
              <w:tabs>
                <w:tab w:val="left" w:pos="851"/>
              </w:tabs>
              <w:autoSpaceDE w:val="0"/>
              <w:autoSpaceDN w:val="0"/>
              <w:adjustRightInd w:val="0"/>
              <w:jc w:val="both"/>
              <w:rPr>
                <w:rFonts w:eastAsia="Calibri" w:cs="Times New Roman"/>
                <w:sz w:val="20"/>
                <w:szCs w:val="20"/>
              </w:rPr>
            </w:pPr>
          </w:p>
        </w:tc>
        <w:tc>
          <w:tcPr>
            <w:tcW w:w="2706" w:type="dxa"/>
            <w:gridSpan w:val="3"/>
            <w:shd w:val="clear" w:color="auto" w:fill="auto"/>
            <w:vAlign w:val="center"/>
          </w:tcPr>
          <w:p w:rsidR="00AA2086" w:rsidRPr="00705CE5" w:rsidRDefault="00AA2086" w:rsidP="00437219">
            <w:pPr>
              <w:widowControl w:val="0"/>
              <w:tabs>
                <w:tab w:val="left" w:pos="851"/>
              </w:tabs>
              <w:autoSpaceDE w:val="0"/>
              <w:autoSpaceDN w:val="0"/>
              <w:adjustRightInd w:val="0"/>
              <w:jc w:val="center"/>
              <w:rPr>
                <w:rFonts w:eastAsia="Calibri" w:cs="Times New Roman"/>
                <w:sz w:val="20"/>
                <w:szCs w:val="20"/>
              </w:rPr>
            </w:pPr>
            <w:r w:rsidRPr="00705CE5">
              <w:rPr>
                <w:rFonts w:eastAsia="Calibri" w:cs="Times New Roman"/>
                <w:sz w:val="20"/>
                <w:szCs w:val="20"/>
              </w:rPr>
              <w:t>Ensino Médio</w:t>
            </w:r>
          </w:p>
        </w:tc>
      </w:tr>
      <w:tr w:rsidR="00AA2086" w:rsidRPr="00705CE5" w:rsidTr="00C94A6B">
        <w:trPr>
          <w:trHeight w:val="283"/>
          <w:jc w:val="center"/>
        </w:trPr>
        <w:tc>
          <w:tcPr>
            <w:tcW w:w="5698" w:type="dxa"/>
            <w:vMerge/>
            <w:shd w:val="clear" w:color="auto" w:fill="auto"/>
          </w:tcPr>
          <w:p w:rsidR="00AA2086" w:rsidRPr="00705CE5" w:rsidRDefault="00AA2086" w:rsidP="00437219">
            <w:pPr>
              <w:widowControl w:val="0"/>
              <w:tabs>
                <w:tab w:val="left" w:pos="851"/>
              </w:tabs>
              <w:autoSpaceDE w:val="0"/>
              <w:autoSpaceDN w:val="0"/>
              <w:adjustRightInd w:val="0"/>
              <w:jc w:val="both"/>
              <w:rPr>
                <w:rFonts w:eastAsia="Calibri" w:cs="Times New Roman"/>
                <w:sz w:val="20"/>
                <w:szCs w:val="20"/>
              </w:rPr>
            </w:pPr>
          </w:p>
        </w:tc>
        <w:tc>
          <w:tcPr>
            <w:tcW w:w="902" w:type="dxa"/>
            <w:shd w:val="clear" w:color="auto" w:fill="auto"/>
            <w:vAlign w:val="center"/>
          </w:tcPr>
          <w:p w:rsidR="00AA2086" w:rsidRPr="00705CE5" w:rsidRDefault="00AA2086" w:rsidP="00437219">
            <w:pPr>
              <w:widowControl w:val="0"/>
              <w:tabs>
                <w:tab w:val="left" w:pos="851"/>
              </w:tabs>
              <w:autoSpaceDE w:val="0"/>
              <w:autoSpaceDN w:val="0"/>
              <w:adjustRightInd w:val="0"/>
              <w:jc w:val="center"/>
              <w:rPr>
                <w:rFonts w:eastAsia="Calibri" w:cs="Times New Roman"/>
                <w:sz w:val="20"/>
                <w:szCs w:val="20"/>
              </w:rPr>
            </w:pPr>
            <w:r w:rsidRPr="00705CE5">
              <w:rPr>
                <w:rFonts w:eastAsia="Calibri" w:cs="Times New Roman"/>
                <w:sz w:val="20"/>
                <w:szCs w:val="20"/>
              </w:rPr>
              <w:t>1º ano</w:t>
            </w:r>
          </w:p>
        </w:tc>
        <w:tc>
          <w:tcPr>
            <w:tcW w:w="902" w:type="dxa"/>
            <w:shd w:val="clear" w:color="auto" w:fill="auto"/>
            <w:vAlign w:val="center"/>
          </w:tcPr>
          <w:p w:rsidR="00AA2086" w:rsidRPr="00705CE5" w:rsidRDefault="00AA2086" w:rsidP="00437219">
            <w:pPr>
              <w:widowControl w:val="0"/>
              <w:tabs>
                <w:tab w:val="left" w:pos="851"/>
              </w:tabs>
              <w:autoSpaceDE w:val="0"/>
              <w:autoSpaceDN w:val="0"/>
              <w:adjustRightInd w:val="0"/>
              <w:jc w:val="center"/>
              <w:rPr>
                <w:rFonts w:eastAsia="Calibri" w:cs="Times New Roman"/>
                <w:sz w:val="20"/>
                <w:szCs w:val="20"/>
              </w:rPr>
            </w:pPr>
            <w:r w:rsidRPr="00705CE5">
              <w:rPr>
                <w:rFonts w:eastAsia="Calibri" w:cs="Times New Roman"/>
                <w:sz w:val="20"/>
                <w:szCs w:val="20"/>
              </w:rPr>
              <w:t>2º ano</w:t>
            </w:r>
          </w:p>
        </w:tc>
        <w:tc>
          <w:tcPr>
            <w:tcW w:w="902" w:type="dxa"/>
            <w:shd w:val="clear" w:color="auto" w:fill="auto"/>
            <w:vAlign w:val="center"/>
          </w:tcPr>
          <w:p w:rsidR="00AA2086" w:rsidRPr="00705CE5" w:rsidRDefault="00AA2086" w:rsidP="00437219">
            <w:pPr>
              <w:widowControl w:val="0"/>
              <w:tabs>
                <w:tab w:val="left" w:pos="851"/>
              </w:tabs>
              <w:autoSpaceDE w:val="0"/>
              <w:autoSpaceDN w:val="0"/>
              <w:adjustRightInd w:val="0"/>
              <w:jc w:val="center"/>
              <w:rPr>
                <w:rFonts w:eastAsia="Calibri" w:cs="Times New Roman"/>
                <w:sz w:val="20"/>
                <w:szCs w:val="20"/>
              </w:rPr>
            </w:pPr>
            <w:r w:rsidRPr="00705CE5">
              <w:rPr>
                <w:rFonts w:eastAsia="Calibri" w:cs="Times New Roman"/>
                <w:sz w:val="20"/>
                <w:szCs w:val="20"/>
              </w:rPr>
              <w:t>3º ano</w:t>
            </w:r>
          </w:p>
        </w:tc>
      </w:tr>
      <w:tr w:rsidR="00AA2086" w:rsidRPr="00705CE5" w:rsidTr="00C94A6B">
        <w:trPr>
          <w:trHeight w:val="283"/>
          <w:jc w:val="center"/>
        </w:trPr>
        <w:tc>
          <w:tcPr>
            <w:tcW w:w="5698" w:type="dxa"/>
            <w:shd w:val="clear" w:color="auto" w:fill="auto"/>
          </w:tcPr>
          <w:p w:rsidR="00AA2086" w:rsidRPr="00705CE5" w:rsidRDefault="00AA2086" w:rsidP="00437219">
            <w:pPr>
              <w:widowControl w:val="0"/>
              <w:tabs>
                <w:tab w:val="left" w:pos="851"/>
              </w:tabs>
              <w:autoSpaceDE w:val="0"/>
              <w:autoSpaceDN w:val="0"/>
              <w:adjustRightInd w:val="0"/>
              <w:jc w:val="both"/>
              <w:rPr>
                <w:rFonts w:eastAsia="Calibri" w:cs="Times New Roman"/>
                <w:sz w:val="20"/>
                <w:szCs w:val="20"/>
              </w:rPr>
            </w:pPr>
            <w:r w:rsidRPr="00705CE5">
              <w:rPr>
                <w:rFonts w:eastAsia="Calibri" w:cs="Times New Roman"/>
                <w:sz w:val="20"/>
                <w:szCs w:val="20"/>
              </w:rPr>
              <w:t>Matrículas efetuadas</w:t>
            </w:r>
          </w:p>
        </w:tc>
        <w:tc>
          <w:tcPr>
            <w:tcW w:w="902" w:type="dxa"/>
            <w:shd w:val="clear" w:color="auto" w:fill="auto"/>
            <w:vAlign w:val="center"/>
          </w:tcPr>
          <w:p w:rsidR="00AA2086" w:rsidRPr="00705CE5" w:rsidRDefault="00AA2086" w:rsidP="00437219">
            <w:pPr>
              <w:widowControl w:val="0"/>
              <w:tabs>
                <w:tab w:val="left" w:pos="851"/>
              </w:tabs>
              <w:autoSpaceDE w:val="0"/>
              <w:autoSpaceDN w:val="0"/>
              <w:adjustRightInd w:val="0"/>
              <w:jc w:val="center"/>
              <w:rPr>
                <w:rFonts w:eastAsia="Calibri" w:cs="Times New Roman"/>
                <w:sz w:val="20"/>
                <w:szCs w:val="20"/>
              </w:rPr>
            </w:pPr>
            <w:r w:rsidRPr="00705CE5">
              <w:rPr>
                <w:rFonts w:eastAsia="Calibri" w:cs="Times New Roman"/>
                <w:sz w:val="20"/>
                <w:szCs w:val="20"/>
              </w:rPr>
              <w:t>75</w:t>
            </w:r>
          </w:p>
        </w:tc>
        <w:tc>
          <w:tcPr>
            <w:tcW w:w="902" w:type="dxa"/>
            <w:shd w:val="clear" w:color="auto" w:fill="auto"/>
            <w:vAlign w:val="center"/>
          </w:tcPr>
          <w:p w:rsidR="00AA2086" w:rsidRPr="00705CE5" w:rsidRDefault="00AA2086" w:rsidP="00437219">
            <w:pPr>
              <w:widowControl w:val="0"/>
              <w:tabs>
                <w:tab w:val="left" w:pos="851"/>
              </w:tabs>
              <w:autoSpaceDE w:val="0"/>
              <w:autoSpaceDN w:val="0"/>
              <w:adjustRightInd w:val="0"/>
              <w:jc w:val="center"/>
              <w:rPr>
                <w:rFonts w:eastAsia="Calibri" w:cs="Times New Roman"/>
                <w:sz w:val="20"/>
                <w:szCs w:val="20"/>
              </w:rPr>
            </w:pPr>
            <w:r w:rsidRPr="00705CE5">
              <w:rPr>
                <w:rFonts w:eastAsia="Calibri" w:cs="Times New Roman"/>
                <w:sz w:val="20"/>
                <w:szCs w:val="20"/>
              </w:rPr>
              <w:t>160</w:t>
            </w:r>
          </w:p>
        </w:tc>
        <w:tc>
          <w:tcPr>
            <w:tcW w:w="902" w:type="dxa"/>
            <w:shd w:val="clear" w:color="auto" w:fill="auto"/>
            <w:vAlign w:val="center"/>
          </w:tcPr>
          <w:p w:rsidR="00AA2086" w:rsidRPr="00705CE5" w:rsidRDefault="00AA2086" w:rsidP="00437219">
            <w:pPr>
              <w:widowControl w:val="0"/>
              <w:tabs>
                <w:tab w:val="left" w:pos="851"/>
              </w:tabs>
              <w:autoSpaceDE w:val="0"/>
              <w:autoSpaceDN w:val="0"/>
              <w:adjustRightInd w:val="0"/>
              <w:jc w:val="center"/>
              <w:rPr>
                <w:rFonts w:eastAsia="Calibri" w:cs="Times New Roman"/>
                <w:sz w:val="20"/>
                <w:szCs w:val="20"/>
              </w:rPr>
            </w:pPr>
            <w:r w:rsidRPr="00705CE5">
              <w:rPr>
                <w:rFonts w:eastAsia="Calibri" w:cs="Times New Roman"/>
                <w:sz w:val="20"/>
                <w:szCs w:val="20"/>
              </w:rPr>
              <w:t>134</w:t>
            </w:r>
          </w:p>
        </w:tc>
      </w:tr>
    </w:tbl>
    <w:p w:rsidR="00AA2086" w:rsidRPr="00705CE5" w:rsidRDefault="00AA2086" w:rsidP="00AA2086">
      <w:pPr>
        <w:widowControl w:val="0"/>
        <w:tabs>
          <w:tab w:val="left" w:pos="851"/>
        </w:tabs>
        <w:autoSpaceDE w:val="0"/>
        <w:autoSpaceDN w:val="0"/>
        <w:adjustRightInd w:val="0"/>
        <w:jc w:val="both"/>
        <w:rPr>
          <w:rFonts w:eastAsia="Calibri" w:cs="Times New Roman"/>
          <w:sz w:val="20"/>
          <w:szCs w:val="20"/>
        </w:rPr>
      </w:pPr>
      <w:r w:rsidRPr="00705CE5">
        <w:rPr>
          <w:rFonts w:eastAsia="Calibri" w:cs="Times New Roman"/>
          <w:sz w:val="20"/>
          <w:szCs w:val="20"/>
        </w:rPr>
        <w:t>FONTE: Escolas Estaduais.</w:t>
      </w:r>
    </w:p>
    <w:p w:rsidR="00AA2086" w:rsidRPr="00705CE5" w:rsidRDefault="00AA2086" w:rsidP="00AA2086">
      <w:pPr>
        <w:ind w:firstLine="851"/>
        <w:jc w:val="both"/>
        <w:rPr>
          <w:rFonts w:eastAsia="Calibri" w:cs="Times New Roman"/>
        </w:rPr>
      </w:pPr>
      <w:r w:rsidRPr="00705CE5">
        <w:rPr>
          <w:rFonts w:cs="Times New Roman"/>
        </w:rPr>
        <w:t xml:space="preserve">Foram disponibilizadas pela Rede Estadual de Ensino </w:t>
      </w:r>
      <w:r w:rsidRPr="00705CE5">
        <w:rPr>
          <w:rFonts w:eastAsia="Calibri" w:cs="Times New Roman"/>
        </w:rPr>
        <w:t>412 (quatrocentas e doze) vagas e apenas 379 (trezentas e setenta e nove) foram ocupadas, o que significa que 8% das vagas ficaram a disposição.</w:t>
      </w:r>
    </w:p>
    <w:p w:rsidR="00EB688C" w:rsidRPr="00705CE5" w:rsidRDefault="00EB688C" w:rsidP="00EB688C">
      <w:pPr>
        <w:widowControl w:val="0"/>
        <w:autoSpaceDE w:val="0"/>
        <w:autoSpaceDN w:val="0"/>
        <w:adjustRightInd w:val="0"/>
        <w:ind w:firstLine="851"/>
        <w:jc w:val="both"/>
        <w:rPr>
          <w:rFonts w:cs="Times New Roman"/>
        </w:rPr>
      </w:pPr>
      <w:r w:rsidRPr="00705CE5">
        <w:rPr>
          <w:rFonts w:cs="Times New Roman"/>
        </w:rPr>
        <w:t xml:space="preserve">A taxa de analfabetismo no município de </w:t>
      </w:r>
      <w:r w:rsidR="006102BA" w:rsidRPr="00705CE5">
        <w:rPr>
          <w:rFonts w:cs="Times New Roman"/>
        </w:rPr>
        <w:t>Luiz</w:t>
      </w:r>
      <w:r w:rsidR="005B2949" w:rsidRPr="00705CE5">
        <w:rPr>
          <w:rFonts w:cs="Times New Roman"/>
        </w:rPr>
        <w:t xml:space="preserve"> </w:t>
      </w:r>
      <w:r w:rsidRPr="00705CE5">
        <w:rPr>
          <w:rFonts w:cs="Times New Roman"/>
        </w:rPr>
        <w:t>Alves, de acordo com Censo Demográfico em agosto de 2010, apesar de não ser muito alta, merece atenção e políticas públicas para que seja revertida.</w:t>
      </w:r>
    </w:p>
    <w:p w:rsidR="00EB688C" w:rsidRPr="00705CE5" w:rsidRDefault="00EB688C" w:rsidP="00EB688C">
      <w:pPr>
        <w:widowControl w:val="0"/>
        <w:autoSpaceDE w:val="0"/>
        <w:autoSpaceDN w:val="0"/>
        <w:adjustRightInd w:val="0"/>
        <w:ind w:firstLine="851"/>
        <w:jc w:val="both"/>
        <w:rPr>
          <w:rFonts w:cs="Times New Roman"/>
        </w:rPr>
      </w:pPr>
    </w:p>
    <w:p w:rsidR="00EB688C" w:rsidRPr="00705CE5" w:rsidRDefault="00EB688C" w:rsidP="00EB688C">
      <w:pPr>
        <w:jc w:val="both"/>
        <w:rPr>
          <w:rFonts w:cs="Times New Roman"/>
          <w:szCs w:val="24"/>
        </w:rPr>
      </w:pPr>
      <w:r w:rsidRPr="00705CE5">
        <w:rPr>
          <w:rFonts w:cs="Times New Roman"/>
          <w:szCs w:val="24"/>
        </w:rPr>
        <w:t xml:space="preserve">TABELA </w:t>
      </w:r>
      <w:r w:rsidR="004201E2" w:rsidRPr="00705CE5">
        <w:rPr>
          <w:rFonts w:cs="Times New Roman"/>
          <w:szCs w:val="24"/>
        </w:rPr>
        <w:t>3</w:t>
      </w:r>
      <w:r w:rsidR="00C94A6B" w:rsidRPr="00705CE5">
        <w:rPr>
          <w:rFonts w:cs="Times New Roman"/>
          <w:szCs w:val="24"/>
        </w:rPr>
        <w:t>8</w:t>
      </w:r>
      <w:r w:rsidRPr="00705CE5">
        <w:rPr>
          <w:rFonts w:cs="Times New Roman"/>
          <w:szCs w:val="24"/>
        </w:rPr>
        <w:t>: Taxa de analfabetismo – 15 anos ou mais.</w:t>
      </w:r>
    </w:p>
    <w:tbl>
      <w:tblPr>
        <w:tblW w:w="0" w:type="auto"/>
        <w:jc w:val="center"/>
        <w:tblInd w:w="-2479" w:type="dxa"/>
        <w:tblBorders>
          <w:top w:val="single" w:sz="12" w:space="0" w:color="000000"/>
          <w:bottom w:val="single" w:sz="12" w:space="0" w:color="000000"/>
        </w:tblBorders>
        <w:tblLayout w:type="fixed"/>
        <w:tblLook w:val="04A0" w:firstRow="1" w:lastRow="0" w:firstColumn="1" w:lastColumn="0" w:noHBand="0" w:noVBand="1"/>
      </w:tblPr>
      <w:tblGrid>
        <w:gridCol w:w="8417"/>
      </w:tblGrid>
      <w:tr w:rsidR="00EB688C" w:rsidRPr="00705CE5" w:rsidTr="003E0C21">
        <w:trPr>
          <w:trHeight w:val="340"/>
          <w:jc w:val="center"/>
        </w:trPr>
        <w:tc>
          <w:tcPr>
            <w:tcW w:w="8417" w:type="dxa"/>
            <w:tcBorders>
              <w:top w:val="single" w:sz="12" w:space="0" w:color="000000"/>
              <w:left w:val="nil"/>
              <w:bottom w:val="single" w:sz="4" w:space="0" w:color="auto"/>
            </w:tcBorders>
            <w:shd w:val="clear" w:color="auto" w:fill="auto"/>
            <w:vAlign w:val="center"/>
          </w:tcPr>
          <w:p w:rsidR="00EB688C" w:rsidRPr="00705CE5" w:rsidRDefault="00EB688C" w:rsidP="00437219">
            <w:pPr>
              <w:jc w:val="center"/>
              <w:rPr>
                <w:rFonts w:cs="Times New Roman"/>
                <w:b/>
                <w:iCs/>
                <w:sz w:val="20"/>
                <w:szCs w:val="20"/>
              </w:rPr>
            </w:pPr>
            <w:r w:rsidRPr="00705CE5">
              <w:rPr>
                <w:rFonts w:cs="Times New Roman"/>
                <w:b/>
                <w:iCs/>
                <w:sz w:val="20"/>
                <w:szCs w:val="20"/>
              </w:rPr>
              <w:t>TAXA DE ANALFABETISMO</w:t>
            </w:r>
          </w:p>
        </w:tc>
      </w:tr>
      <w:tr w:rsidR="00EB688C" w:rsidRPr="00705CE5" w:rsidTr="003E0C21">
        <w:trPr>
          <w:trHeight w:val="340"/>
          <w:jc w:val="center"/>
        </w:trPr>
        <w:tc>
          <w:tcPr>
            <w:tcW w:w="8417" w:type="dxa"/>
            <w:tcBorders>
              <w:top w:val="single" w:sz="4" w:space="0" w:color="auto"/>
              <w:left w:val="nil"/>
              <w:bottom w:val="single" w:sz="4" w:space="0" w:color="auto"/>
            </w:tcBorders>
            <w:shd w:val="clear" w:color="auto" w:fill="auto"/>
            <w:vAlign w:val="center"/>
          </w:tcPr>
          <w:p w:rsidR="00EB688C" w:rsidRPr="00705CE5" w:rsidRDefault="00EB688C" w:rsidP="00437219">
            <w:pPr>
              <w:jc w:val="center"/>
              <w:rPr>
                <w:rFonts w:cs="Times New Roman"/>
                <w:b/>
                <w:sz w:val="20"/>
                <w:szCs w:val="20"/>
              </w:rPr>
            </w:pPr>
            <w:r w:rsidRPr="00705CE5">
              <w:rPr>
                <w:rFonts w:cs="Times New Roman"/>
                <w:b/>
                <w:sz w:val="20"/>
                <w:szCs w:val="20"/>
              </w:rPr>
              <w:t>População de 15 anos ou mais</w:t>
            </w:r>
          </w:p>
        </w:tc>
      </w:tr>
      <w:tr w:rsidR="00EB688C" w:rsidRPr="00705CE5" w:rsidTr="003E0C21">
        <w:trPr>
          <w:trHeight w:val="340"/>
          <w:jc w:val="center"/>
        </w:trPr>
        <w:tc>
          <w:tcPr>
            <w:tcW w:w="8417" w:type="dxa"/>
            <w:tcBorders>
              <w:top w:val="single" w:sz="4" w:space="0" w:color="auto"/>
              <w:left w:val="nil"/>
              <w:bottom w:val="single" w:sz="12" w:space="0" w:color="000000"/>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5,50</w:t>
            </w:r>
          </w:p>
        </w:tc>
      </w:tr>
    </w:tbl>
    <w:p w:rsidR="00EB688C" w:rsidRPr="00705CE5" w:rsidRDefault="00EB688C" w:rsidP="00485BDA">
      <w:pPr>
        <w:jc w:val="both"/>
        <w:rPr>
          <w:rFonts w:cs="Times New Roman"/>
          <w:sz w:val="20"/>
          <w:szCs w:val="20"/>
        </w:rPr>
      </w:pPr>
      <w:r w:rsidRPr="00705CE5">
        <w:rPr>
          <w:rFonts w:cs="Times New Roman"/>
          <w:sz w:val="20"/>
          <w:szCs w:val="20"/>
        </w:rPr>
        <w:t>Fonte: IDE/MEC.</w:t>
      </w:r>
    </w:p>
    <w:p w:rsidR="00EB688C" w:rsidRPr="00705CE5" w:rsidRDefault="00EB688C" w:rsidP="00EB688C">
      <w:pPr>
        <w:adjustRightInd w:val="0"/>
        <w:ind w:firstLine="851"/>
        <w:jc w:val="both"/>
        <w:rPr>
          <w:rFonts w:cs="Times New Roman"/>
        </w:rPr>
      </w:pPr>
    </w:p>
    <w:p w:rsidR="00EB688C" w:rsidRPr="00705CE5" w:rsidRDefault="00EB688C" w:rsidP="00EB688C">
      <w:pPr>
        <w:ind w:firstLine="851"/>
        <w:jc w:val="both"/>
        <w:rPr>
          <w:rFonts w:cs="Times New Roman"/>
        </w:rPr>
      </w:pPr>
      <w:r w:rsidRPr="00705CE5">
        <w:rPr>
          <w:rFonts w:cs="Times New Roman"/>
        </w:rPr>
        <w:t xml:space="preserve">Outro dado que sempre merece atenção é a taxa distorção idade-série, embora, como podemos verificar no gráfico abaixo, o município de </w:t>
      </w:r>
      <w:r w:rsidR="006102BA" w:rsidRPr="00705CE5">
        <w:rPr>
          <w:rFonts w:cs="Times New Roman"/>
        </w:rPr>
        <w:t>Luiz</w:t>
      </w:r>
      <w:r w:rsidR="005B2949" w:rsidRPr="00705CE5">
        <w:rPr>
          <w:rFonts w:cs="Times New Roman"/>
        </w:rPr>
        <w:t xml:space="preserve"> </w:t>
      </w:r>
      <w:r w:rsidRPr="00705CE5">
        <w:rPr>
          <w:rFonts w:cs="Times New Roman"/>
        </w:rPr>
        <w:t>Alves tem o menor índice total quando comparada as taxas em nível de Brasil, Região e Estado.</w:t>
      </w:r>
    </w:p>
    <w:p w:rsidR="00EB688C" w:rsidRPr="00705CE5" w:rsidRDefault="00EB688C" w:rsidP="00EB688C">
      <w:pPr>
        <w:ind w:firstLine="851"/>
        <w:jc w:val="both"/>
        <w:rPr>
          <w:rFonts w:cs="Times New Roman"/>
        </w:rPr>
      </w:pPr>
    </w:p>
    <w:p w:rsidR="00EB688C" w:rsidRPr="00705CE5" w:rsidRDefault="00EB688C" w:rsidP="00EB688C">
      <w:pPr>
        <w:autoSpaceDE w:val="0"/>
        <w:autoSpaceDN w:val="0"/>
        <w:adjustRightInd w:val="0"/>
        <w:jc w:val="both"/>
        <w:rPr>
          <w:rFonts w:cs="Times New Roman"/>
          <w:color w:val="FF0000"/>
          <w:szCs w:val="24"/>
        </w:rPr>
      </w:pPr>
      <w:r w:rsidRPr="00705CE5">
        <w:rPr>
          <w:rFonts w:cs="Times New Roman"/>
          <w:szCs w:val="24"/>
        </w:rPr>
        <w:t>GRÁFICO</w:t>
      </w:r>
      <w:r w:rsidR="00485BDA" w:rsidRPr="00705CE5">
        <w:rPr>
          <w:rFonts w:cs="Times New Roman"/>
          <w:szCs w:val="24"/>
        </w:rPr>
        <w:t xml:space="preserve"> 1</w:t>
      </w:r>
      <w:r w:rsidR="004201E2" w:rsidRPr="00705CE5">
        <w:rPr>
          <w:rFonts w:cs="Times New Roman"/>
          <w:szCs w:val="24"/>
        </w:rPr>
        <w:t>1</w:t>
      </w:r>
      <w:r w:rsidRPr="00705CE5">
        <w:rPr>
          <w:rFonts w:cs="Times New Roman"/>
          <w:szCs w:val="24"/>
        </w:rPr>
        <w:t xml:space="preserve">: Taxa de distorção idade-série no Ensino Médio - comparativo.  </w:t>
      </w:r>
    </w:p>
    <w:p w:rsidR="00EB688C" w:rsidRPr="00705CE5" w:rsidRDefault="00EB688C" w:rsidP="00EB688C">
      <w:pPr>
        <w:jc w:val="center"/>
        <w:rPr>
          <w:rFonts w:cs="Times New Roman"/>
        </w:rPr>
      </w:pPr>
      <w:r w:rsidRPr="00705CE5">
        <w:rPr>
          <w:rFonts w:cs="Times New Roman"/>
          <w:noProof/>
          <w:lang w:eastAsia="pt-BR"/>
        </w:rPr>
        <w:lastRenderedPageBreak/>
        <w:drawing>
          <wp:inline distT="0" distB="0" distL="0" distR="0">
            <wp:extent cx="5724525" cy="3200400"/>
            <wp:effectExtent l="19050" t="0" r="0" b="0"/>
            <wp:docPr id="13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B688C" w:rsidRPr="00705CE5" w:rsidRDefault="00EB688C" w:rsidP="00EB688C">
      <w:pPr>
        <w:autoSpaceDE w:val="0"/>
        <w:autoSpaceDN w:val="0"/>
        <w:adjustRightInd w:val="0"/>
        <w:rPr>
          <w:rFonts w:cs="Times New Roman"/>
          <w:sz w:val="20"/>
          <w:szCs w:val="20"/>
        </w:rPr>
      </w:pPr>
      <w:r w:rsidRPr="00705CE5">
        <w:rPr>
          <w:rFonts w:cs="Times New Roman"/>
          <w:sz w:val="20"/>
          <w:szCs w:val="20"/>
        </w:rPr>
        <w:t>FONTE: INEP, 2014.</w:t>
      </w:r>
    </w:p>
    <w:p w:rsidR="00EB688C" w:rsidRPr="00705CE5" w:rsidRDefault="00EB688C" w:rsidP="00EB688C">
      <w:pPr>
        <w:jc w:val="both"/>
        <w:rPr>
          <w:rFonts w:eastAsia="Calibri" w:cs="Times New Roman"/>
        </w:rPr>
      </w:pPr>
    </w:p>
    <w:p w:rsidR="00EB688C" w:rsidRPr="00705CE5" w:rsidRDefault="00EB688C" w:rsidP="00EB688C">
      <w:pPr>
        <w:ind w:firstLine="851"/>
        <w:jc w:val="both"/>
        <w:rPr>
          <w:rFonts w:eastAsia="Calibri" w:cs="Times New Roman"/>
        </w:rPr>
      </w:pPr>
      <w:r w:rsidRPr="00705CE5">
        <w:rPr>
          <w:rFonts w:eastAsia="Calibri" w:cs="Times New Roman"/>
        </w:rPr>
        <w:t xml:space="preserve">A maior taxa de distorção encontra-se no 1º ano do Ensino Médio no município de </w:t>
      </w:r>
      <w:r w:rsidR="006102BA" w:rsidRPr="00705CE5">
        <w:rPr>
          <w:rFonts w:eastAsia="Calibri" w:cs="Times New Roman"/>
        </w:rPr>
        <w:t>Luiz</w:t>
      </w:r>
      <w:r w:rsidR="005B2949" w:rsidRPr="00705CE5">
        <w:rPr>
          <w:rFonts w:eastAsia="Calibri" w:cs="Times New Roman"/>
        </w:rPr>
        <w:t xml:space="preserve"> </w:t>
      </w:r>
      <w:r w:rsidRPr="00705CE5">
        <w:rPr>
          <w:rFonts w:eastAsia="Calibri" w:cs="Times New Roman"/>
        </w:rPr>
        <w:t>Alves, seguido do 3º ano.</w:t>
      </w:r>
    </w:p>
    <w:p w:rsidR="00EB688C" w:rsidRPr="00705CE5" w:rsidRDefault="00EB688C" w:rsidP="00EB688C">
      <w:pPr>
        <w:jc w:val="both"/>
        <w:rPr>
          <w:rFonts w:eastAsia="Calibri" w:cs="Times New Roman"/>
        </w:rPr>
      </w:pPr>
    </w:p>
    <w:p w:rsidR="00EB688C" w:rsidRPr="00705CE5" w:rsidRDefault="00485BDA" w:rsidP="00EB688C">
      <w:pPr>
        <w:autoSpaceDE w:val="0"/>
        <w:autoSpaceDN w:val="0"/>
        <w:adjustRightInd w:val="0"/>
        <w:jc w:val="both"/>
        <w:rPr>
          <w:rFonts w:cs="Times New Roman"/>
          <w:color w:val="FF0000"/>
          <w:szCs w:val="24"/>
        </w:rPr>
      </w:pPr>
      <w:r w:rsidRPr="00705CE5">
        <w:rPr>
          <w:rFonts w:cs="Times New Roman"/>
          <w:szCs w:val="24"/>
        </w:rPr>
        <w:t>GRÁFICO 1</w:t>
      </w:r>
      <w:r w:rsidR="004201E2" w:rsidRPr="00705CE5">
        <w:rPr>
          <w:rFonts w:cs="Times New Roman"/>
          <w:szCs w:val="24"/>
        </w:rPr>
        <w:t>2</w:t>
      </w:r>
      <w:r w:rsidR="00EB688C" w:rsidRPr="00705CE5">
        <w:rPr>
          <w:rFonts w:cs="Times New Roman"/>
          <w:szCs w:val="24"/>
        </w:rPr>
        <w:t xml:space="preserve">: Taxa de distorção idade-série no Ensino Médio de </w:t>
      </w:r>
      <w:r w:rsidR="006102BA" w:rsidRPr="00705CE5">
        <w:rPr>
          <w:rFonts w:cs="Times New Roman"/>
          <w:szCs w:val="24"/>
        </w:rPr>
        <w:t>Luiz</w:t>
      </w:r>
      <w:r w:rsidR="00096600" w:rsidRPr="00705CE5">
        <w:rPr>
          <w:rFonts w:cs="Times New Roman"/>
          <w:szCs w:val="24"/>
        </w:rPr>
        <w:t xml:space="preserve"> </w:t>
      </w:r>
      <w:r w:rsidR="00EB688C" w:rsidRPr="00705CE5">
        <w:rPr>
          <w:rFonts w:cs="Times New Roman"/>
          <w:szCs w:val="24"/>
        </w:rPr>
        <w:t>Alves por ano.</w:t>
      </w:r>
    </w:p>
    <w:p w:rsidR="00EB688C" w:rsidRPr="00705CE5" w:rsidRDefault="00EB688C" w:rsidP="00EB688C">
      <w:pPr>
        <w:jc w:val="center"/>
        <w:rPr>
          <w:rFonts w:cs="Times New Roman"/>
        </w:rPr>
      </w:pPr>
      <w:r w:rsidRPr="00705CE5">
        <w:rPr>
          <w:rFonts w:cs="Times New Roman"/>
          <w:noProof/>
          <w:lang w:eastAsia="pt-BR"/>
        </w:rPr>
        <w:drawing>
          <wp:inline distT="0" distB="0" distL="0" distR="0">
            <wp:extent cx="5724525" cy="3200400"/>
            <wp:effectExtent l="19050" t="0" r="0" b="0"/>
            <wp:docPr id="13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B688C" w:rsidRPr="00705CE5" w:rsidRDefault="00EB688C" w:rsidP="00EB688C">
      <w:pPr>
        <w:autoSpaceDE w:val="0"/>
        <w:autoSpaceDN w:val="0"/>
        <w:adjustRightInd w:val="0"/>
        <w:rPr>
          <w:rFonts w:cs="Times New Roman"/>
          <w:sz w:val="20"/>
          <w:szCs w:val="20"/>
        </w:rPr>
      </w:pPr>
      <w:r w:rsidRPr="00705CE5">
        <w:rPr>
          <w:rFonts w:cs="Times New Roman"/>
          <w:sz w:val="20"/>
          <w:szCs w:val="20"/>
        </w:rPr>
        <w:t>FONTE: INEP, 2014.</w:t>
      </w:r>
    </w:p>
    <w:p w:rsidR="00EB688C" w:rsidRPr="00705CE5" w:rsidRDefault="00EB688C" w:rsidP="00EB688C">
      <w:pPr>
        <w:ind w:firstLine="851"/>
        <w:jc w:val="both"/>
        <w:rPr>
          <w:rFonts w:cs="Times New Roman"/>
        </w:rPr>
      </w:pPr>
    </w:p>
    <w:p w:rsidR="00EB688C" w:rsidRPr="00705CE5" w:rsidRDefault="00EB688C" w:rsidP="00EB688C">
      <w:pPr>
        <w:ind w:firstLine="851"/>
        <w:jc w:val="both"/>
        <w:rPr>
          <w:rFonts w:cs="Times New Roman"/>
        </w:rPr>
      </w:pPr>
      <w:r w:rsidRPr="00705CE5">
        <w:rPr>
          <w:rFonts w:cs="Times New Roman"/>
        </w:rPr>
        <w:lastRenderedPageBreak/>
        <w:t>Apesar dos dados não serem tão significativos, não deveriam existir. Assim, merecem atenção especial dos órgãos competentes para a questão, no sentido de viabilizar não só o acesso, mas também a permanência dos alunos até a conclusão do Ensino Médio com vistas à continuidade de sua preparação tanto pessoal quanto profissional.</w:t>
      </w:r>
    </w:p>
    <w:p w:rsidR="00EB688C" w:rsidRPr="00705CE5" w:rsidRDefault="00EB688C" w:rsidP="00EB688C">
      <w:pPr>
        <w:ind w:firstLine="851"/>
        <w:jc w:val="both"/>
        <w:rPr>
          <w:rFonts w:cs="Times New Roman"/>
        </w:rPr>
      </w:pPr>
    </w:p>
    <w:p w:rsidR="00EB688C" w:rsidRPr="00705CE5" w:rsidRDefault="00EB688C" w:rsidP="00EB688C">
      <w:pPr>
        <w:spacing w:after="120"/>
        <w:jc w:val="both"/>
        <w:rPr>
          <w:rFonts w:cs="Times New Roman"/>
          <w:bCs/>
          <w:szCs w:val="24"/>
        </w:rPr>
      </w:pPr>
      <w:r w:rsidRPr="00705CE5">
        <w:rPr>
          <w:rFonts w:cs="Times New Roman"/>
          <w:szCs w:val="24"/>
        </w:rPr>
        <w:t xml:space="preserve">TABELA </w:t>
      </w:r>
      <w:r w:rsidR="004201E2" w:rsidRPr="00705CE5">
        <w:rPr>
          <w:rFonts w:cs="Times New Roman"/>
          <w:szCs w:val="24"/>
        </w:rPr>
        <w:t>3</w:t>
      </w:r>
      <w:r w:rsidR="00485BDA" w:rsidRPr="00705CE5">
        <w:rPr>
          <w:rFonts w:cs="Times New Roman"/>
          <w:szCs w:val="24"/>
        </w:rPr>
        <w:t>9</w:t>
      </w:r>
      <w:r w:rsidRPr="00705CE5">
        <w:rPr>
          <w:rFonts w:cs="Times New Roman"/>
          <w:szCs w:val="24"/>
        </w:rPr>
        <w:t xml:space="preserve">: </w:t>
      </w:r>
      <w:r w:rsidRPr="00705CE5">
        <w:rPr>
          <w:rFonts w:cs="Times New Roman"/>
          <w:bCs/>
          <w:szCs w:val="24"/>
        </w:rPr>
        <w:t>Taxas de rendimento do Ensino Médio - Rede Estadual.</w:t>
      </w:r>
    </w:p>
    <w:tbl>
      <w:tblPr>
        <w:tblW w:w="8417" w:type="dxa"/>
        <w:jc w:val="center"/>
        <w:tblBorders>
          <w:insideH w:val="single" w:sz="4" w:space="0" w:color="auto"/>
          <w:insideV w:val="single" w:sz="4" w:space="0" w:color="auto"/>
        </w:tblBorders>
        <w:tblLook w:val="04A0" w:firstRow="1" w:lastRow="0" w:firstColumn="1" w:lastColumn="0" w:noHBand="0" w:noVBand="1"/>
      </w:tblPr>
      <w:tblGrid>
        <w:gridCol w:w="1317"/>
        <w:gridCol w:w="661"/>
        <w:gridCol w:w="906"/>
        <w:gridCol w:w="829"/>
        <w:gridCol w:w="906"/>
        <w:gridCol w:w="828"/>
        <w:gridCol w:w="906"/>
        <w:gridCol w:w="1441"/>
        <w:gridCol w:w="623"/>
      </w:tblGrid>
      <w:tr w:rsidR="00EB688C" w:rsidRPr="00705CE5" w:rsidTr="00485BDA">
        <w:trPr>
          <w:cantSplit/>
          <w:trHeight w:val="283"/>
          <w:jc w:val="center"/>
        </w:trPr>
        <w:tc>
          <w:tcPr>
            <w:tcW w:w="0" w:type="auto"/>
            <w:vMerge w:val="restart"/>
            <w:tcBorders>
              <w:top w:val="single" w:sz="2" w:space="0" w:color="auto"/>
              <w:bottom w:val="single" w:sz="4" w:space="0" w:color="auto"/>
              <w:right w:val="nil"/>
            </w:tcBorders>
            <w:shd w:val="clear" w:color="auto" w:fill="auto"/>
            <w:vAlign w:val="center"/>
            <w:hideMark/>
          </w:tcPr>
          <w:p w:rsidR="00EB688C" w:rsidRPr="00705CE5" w:rsidRDefault="00EB688C" w:rsidP="00437219">
            <w:pPr>
              <w:jc w:val="center"/>
              <w:rPr>
                <w:rFonts w:cs="Times New Roman"/>
                <w:b/>
                <w:bCs/>
                <w:iCs/>
                <w:sz w:val="20"/>
                <w:szCs w:val="20"/>
              </w:rPr>
            </w:pPr>
            <w:r w:rsidRPr="00705CE5">
              <w:rPr>
                <w:rFonts w:cs="Times New Roman"/>
                <w:b/>
                <w:bCs/>
                <w:iCs/>
                <w:sz w:val="20"/>
                <w:szCs w:val="20"/>
              </w:rPr>
              <w:t>SÉRIE/ANO</w:t>
            </w:r>
          </w:p>
        </w:tc>
        <w:tc>
          <w:tcPr>
            <w:tcW w:w="661" w:type="dxa"/>
            <w:vMerge w:val="restart"/>
            <w:tcBorders>
              <w:top w:val="single" w:sz="2"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b/>
                <w:bCs/>
                <w:iCs/>
                <w:sz w:val="20"/>
                <w:szCs w:val="20"/>
              </w:rPr>
            </w:pPr>
            <w:r w:rsidRPr="00705CE5">
              <w:rPr>
                <w:rFonts w:cs="Times New Roman"/>
                <w:b/>
                <w:bCs/>
                <w:iCs/>
                <w:sz w:val="20"/>
                <w:szCs w:val="20"/>
              </w:rPr>
              <w:t>Ano</w:t>
            </w:r>
          </w:p>
        </w:tc>
        <w:tc>
          <w:tcPr>
            <w:tcW w:w="1735" w:type="dxa"/>
            <w:gridSpan w:val="2"/>
            <w:tcBorders>
              <w:top w:val="single" w:sz="2"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b/>
                <w:bCs/>
                <w:iCs/>
                <w:sz w:val="20"/>
                <w:szCs w:val="20"/>
              </w:rPr>
            </w:pPr>
            <w:r w:rsidRPr="00705CE5">
              <w:rPr>
                <w:rFonts w:cs="Times New Roman"/>
                <w:b/>
                <w:bCs/>
                <w:iCs/>
                <w:sz w:val="20"/>
                <w:szCs w:val="20"/>
              </w:rPr>
              <w:t>Taxa Aprovação</w:t>
            </w:r>
          </w:p>
        </w:tc>
        <w:tc>
          <w:tcPr>
            <w:tcW w:w="1734" w:type="dxa"/>
            <w:gridSpan w:val="2"/>
            <w:tcBorders>
              <w:top w:val="single" w:sz="2" w:space="0" w:color="auto"/>
              <w:bottom w:val="single" w:sz="4" w:space="0" w:color="auto"/>
            </w:tcBorders>
            <w:shd w:val="clear" w:color="auto" w:fill="auto"/>
            <w:vAlign w:val="center"/>
            <w:hideMark/>
          </w:tcPr>
          <w:p w:rsidR="00EB688C" w:rsidRPr="00705CE5" w:rsidRDefault="00EB688C" w:rsidP="00437219">
            <w:pPr>
              <w:jc w:val="center"/>
              <w:rPr>
                <w:rFonts w:cs="Times New Roman"/>
                <w:b/>
                <w:bCs/>
                <w:iCs/>
                <w:sz w:val="20"/>
                <w:szCs w:val="20"/>
              </w:rPr>
            </w:pPr>
            <w:r w:rsidRPr="00705CE5">
              <w:rPr>
                <w:rFonts w:cs="Times New Roman"/>
                <w:b/>
                <w:bCs/>
                <w:iCs/>
                <w:sz w:val="20"/>
                <w:szCs w:val="20"/>
              </w:rPr>
              <w:t>Taxa Reprovação</w:t>
            </w:r>
          </w:p>
        </w:tc>
        <w:tc>
          <w:tcPr>
            <w:tcW w:w="2970" w:type="dxa"/>
            <w:gridSpan w:val="3"/>
            <w:tcBorders>
              <w:top w:val="single" w:sz="2" w:space="0" w:color="auto"/>
              <w:bottom w:val="single" w:sz="4" w:space="0" w:color="auto"/>
            </w:tcBorders>
            <w:shd w:val="clear" w:color="auto" w:fill="auto"/>
            <w:vAlign w:val="center"/>
            <w:hideMark/>
          </w:tcPr>
          <w:p w:rsidR="00EB688C" w:rsidRPr="00705CE5" w:rsidRDefault="00EB688C" w:rsidP="00437219">
            <w:pPr>
              <w:jc w:val="center"/>
              <w:rPr>
                <w:rFonts w:cs="Times New Roman"/>
                <w:b/>
                <w:bCs/>
                <w:iCs/>
                <w:sz w:val="20"/>
                <w:szCs w:val="20"/>
              </w:rPr>
            </w:pPr>
            <w:r w:rsidRPr="00705CE5">
              <w:rPr>
                <w:rFonts w:cs="Times New Roman"/>
                <w:b/>
                <w:bCs/>
                <w:iCs/>
                <w:sz w:val="20"/>
                <w:szCs w:val="20"/>
              </w:rPr>
              <w:t>Taxa Abandono</w:t>
            </w:r>
          </w:p>
        </w:tc>
      </w:tr>
      <w:tr w:rsidR="00EB688C" w:rsidRPr="00705CE5" w:rsidTr="00485BDA">
        <w:trPr>
          <w:cantSplit/>
          <w:trHeight w:val="283"/>
          <w:jc w:val="center"/>
        </w:trPr>
        <w:tc>
          <w:tcPr>
            <w:tcW w:w="0" w:type="auto"/>
            <w:vMerge/>
            <w:tcBorders>
              <w:top w:val="single" w:sz="4" w:space="0" w:color="auto"/>
              <w:right w:val="nil"/>
            </w:tcBorders>
            <w:shd w:val="clear" w:color="auto" w:fill="auto"/>
            <w:hideMark/>
          </w:tcPr>
          <w:p w:rsidR="00EB688C" w:rsidRPr="00705CE5" w:rsidRDefault="00EB688C" w:rsidP="00437219">
            <w:pPr>
              <w:jc w:val="center"/>
              <w:rPr>
                <w:rFonts w:cs="Times New Roman"/>
                <w:b/>
                <w:bCs/>
                <w:sz w:val="20"/>
                <w:szCs w:val="20"/>
              </w:rPr>
            </w:pPr>
          </w:p>
        </w:tc>
        <w:tc>
          <w:tcPr>
            <w:tcW w:w="661" w:type="dxa"/>
            <w:vMerge/>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906" w:type="dxa"/>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Urbana</w:t>
            </w:r>
          </w:p>
        </w:tc>
        <w:tc>
          <w:tcPr>
            <w:tcW w:w="829" w:type="dxa"/>
            <w:tcBorders>
              <w:top w:val="single" w:sz="4" w:space="0" w:color="auto"/>
              <w:bottom w:val="single" w:sz="4" w:space="0" w:color="auto"/>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Rural</w:t>
            </w:r>
          </w:p>
        </w:tc>
        <w:tc>
          <w:tcPr>
            <w:tcW w:w="906" w:type="dxa"/>
            <w:tcBorders>
              <w:top w:val="single" w:sz="4" w:space="0" w:color="auto"/>
              <w:bottom w:val="single" w:sz="4" w:space="0" w:color="auto"/>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Urbana</w:t>
            </w:r>
          </w:p>
        </w:tc>
        <w:tc>
          <w:tcPr>
            <w:tcW w:w="828" w:type="dxa"/>
            <w:tcBorders>
              <w:top w:val="single" w:sz="4" w:space="0" w:color="auto"/>
              <w:bottom w:val="single" w:sz="4" w:space="0" w:color="auto"/>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Rural</w:t>
            </w:r>
          </w:p>
        </w:tc>
        <w:tc>
          <w:tcPr>
            <w:tcW w:w="906" w:type="dxa"/>
            <w:tcBorders>
              <w:top w:val="single" w:sz="4" w:space="0" w:color="auto"/>
              <w:bottom w:val="single" w:sz="4" w:space="0" w:color="auto"/>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Urbana</w:t>
            </w:r>
          </w:p>
        </w:tc>
        <w:tc>
          <w:tcPr>
            <w:tcW w:w="2064" w:type="dxa"/>
            <w:gridSpan w:val="2"/>
            <w:tcBorders>
              <w:top w:val="single" w:sz="4" w:space="0" w:color="auto"/>
              <w:bottom w:val="single" w:sz="4" w:space="0" w:color="auto"/>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Rural</w:t>
            </w:r>
          </w:p>
        </w:tc>
      </w:tr>
      <w:tr w:rsidR="00EB688C" w:rsidRPr="00705CE5" w:rsidTr="00485BDA">
        <w:trPr>
          <w:gridAfter w:val="1"/>
          <w:wAfter w:w="623" w:type="dxa"/>
          <w:cantSplit/>
          <w:trHeight w:val="283"/>
          <w:jc w:val="center"/>
        </w:trPr>
        <w:tc>
          <w:tcPr>
            <w:tcW w:w="0" w:type="auto"/>
            <w:vMerge w:val="restart"/>
            <w:tcBorders>
              <w:right w:val="nil"/>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1º ano do EM</w:t>
            </w: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b/>
                <w:bCs/>
                <w:sz w:val="20"/>
                <w:szCs w:val="20"/>
              </w:rPr>
            </w:pPr>
            <w:r w:rsidRPr="00705CE5">
              <w:rPr>
                <w:rFonts w:cs="Times New Roman"/>
                <w:b/>
                <w:bCs/>
                <w:sz w:val="20"/>
                <w:szCs w:val="20"/>
              </w:rPr>
              <w:t>2008</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95,50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100,00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4,50</w:t>
            </w:r>
          </w:p>
        </w:tc>
        <w:tc>
          <w:tcPr>
            <w:tcW w:w="1441" w:type="dxa"/>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2009</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84,60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8,30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7,10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2010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81,40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10,60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8,00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rPr>
                <w:rFonts w:cs="Times New Roman"/>
                <w:sz w:val="20"/>
                <w:szCs w:val="20"/>
              </w:rPr>
            </w:pPr>
            <w:r w:rsidRPr="00705CE5">
              <w:rPr>
                <w:rFonts w:cs="Times New Roman"/>
                <w:b/>
                <w:bCs/>
                <w:sz w:val="20"/>
                <w:szCs w:val="20"/>
              </w:rPr>
              <w:t>2011</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82,30</w:t>
            </w:r>
          </w:p>
        </w:tc>
        <w:tc>
          <w:tcPr>
            <w:tcW w:w="829"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8,60</w:t>
            </w:r>
          </w:p>
        </w:tc>
        <w:tc>
          <w:tcPr>
            <w:tcW w:w="828"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9,10</w:t>
            </w:r>
          </w:p>
        </w:tc>
        <w:tc>
          <w:tcPr>
            <w:tcW w:w="2064" w:type="dxa"/>
            <w:gridSpan w:val="2"/>
            <w:tcBorders>
              <w:top w:val="single" w:sz="4" w:space="0" w:color="auto"/>
              <w:left w:val="nil"/>
              <w:bottom w:val="single" w:sz="4" w:space="0" w:color="auto"/>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2012</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82,80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10,00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7,20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val="restart"/>
            <w:tcBorders>
              <w:right w:val="nil"/>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2º ano do EM</w:t>
            </w: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b/>
                <w:bCs/>
                <w:sz w:val="20"/>
                <w:szCs w:val="20"/>
              </w:rPr>
            </w:pPr>
            <w:r w:rsidRPr="00705CE5">
              <w:rPr>
                <w:rFonts w:cs="Times New Roman"/>
                <w:b/>
                <w:bCs/>
                <w:sz w:val="20"/>
                <w:szCs w:val="20"/>
              </w:rPr>
              <w:t>2008</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96,70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100,00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3,30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2009</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92,20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2,80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4,90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2010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87,30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8,50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4,20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rPr>
                <w:rFonts w:cs="Times New Roman"/>
                <w:sz w:val="20"/>
                <w:szCs w:val="20"/>
              </w:rPr>
            </w:pPr>
            <w:r w:rsidRPr="00705CE5">
              <w:rPr>
                <w:rFonts w:cs="Times New Roman"/>
                <w:b/>
                <w:bCs/>
                <w:sz w:val="20"/>
                <w:szCs w:val="20"/>
              </w:rPr>
              <w:t>2011</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89,10</w:t>
            </w:r>
          </w:p>
        </w:tc>
        <w:tc>
          <w:tcPr>
            <w:tcW w:w="829"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6,50</w:t>
            </w:r>
          </w:p>
        </w:tc>
        <w:tc>
          <w:tcPr>
            <w:tcW w:w="828"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4,30</w:t>
            </w:r>
          </w:p>
        </w:tc>
        <w:tc>
          <w:tcPr>
            <w:tcW w:w="2064" w:type="dxa"/>
            <w:gridSpan w:val="2"/>
            <w:tcBorders>
              <w:top w:val="single" w:sz="4" w:space="0" w:color="auto"/>
              <w:left w:val="nil"/>
              <w:bottom w:val="single" w:sz="4" w:space="0" w:color="auto"/>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2012</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93,60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2,90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3,50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val="restart"/>
            <w:tcBorders>
              <w:right w:val="nil"/>
            </w:tcBorders>
            <w:shd w:val="clear" w:color="auto" w:fill="auto"/>
            <w:vAlign w:val="center"/>
            <w:hideMark/>
          </w:tcPr>
          <w:p w:rsidR="00EB688C" w:rsidRPr="00705CE5" w:rsidRDefault="00EB688C" w:rsidP="00437219">
            <w:pPr>
              <w:jc w:val="center"/>
              <w:rPr>
                <w:rFonts w:cs="Times New Roman"/>
                <w:b/>
                <w:bCs/>
                <w:sz w:val="20"/>
                <w:szCs w:val="20"/>
              </w:rPr>
            </w:pPr>
            <w:r w:rsidRPr="00705CE5">
              <w:rPr>
                <w:rFonts w:cs="Times New Roman"/>
                <w:b/>
                <w:bCs/>
                <w:sz w:val="20"/>
                <w:szCs w:val="20"/>
              </w:rPr>
              <w:t>3º ano do EM</w:t>
            </w: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b/>
                <w:bCs/>
                <w:sz w:val="20"/>
                <w:szCs w:val="20"/>
              </w:rPr>
            </w:pPr>
            <w:r w:rsidRPr="00705CE5">
              <w:rPr>
                <w:rFonts w:cs="Times New Roman"/>
                <w:b/>
                <w:bCs/>
                <w:sz w:val="20"/>
                <w:szCs w:val="20"/>
              </w:rPr>
              <w:t>2008</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95,60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100,00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4,40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2009</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100,00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0,00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2010</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86,70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7,80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5,50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rPr>
                <w:rFonts w:cs="Times New Roman"/>
                <w:sz w:val="20"/>
                <w:szCs w:val="20"/>
              </w:rPr>
            </w:pPr>
            <w:r w:rsidRPr="00705CE5">
              <w:rPr>
                <w:rFonts w:cs="Times New Roman"/>
                <w:b/>
                <w:bCs/>
                <w:sz w:val="20"/>
                <w:szCs w:val="20"/>
              </w:rPr>
              <w:t>2011</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94,60</w:t>
            </w:r>
          </w:p>
        </w:tc>
        <w:tc>
          <w:tcPr>
            <w:tcW w:w="829"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1,50</w:t>
            </w:r>
          </w:p>
        </w:tc>
        <w:tc>
          <w:tcPr>
            <w:tcW w:w="828"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3,80</w:t>
            </w:r>
          </w:p>
        </w:tc>
        <w:tc>
          <w:tcPr>
            <w:tcW w:w="2064" w:type="dxa"/>
            <w:gridSpan w:val="2"/>
            <w:tcBorders>
              <w:top w:val="single" w:sz="4" w:space="0" w:color="auto"/>
              <w:left w:val="nil"/>
              <w:bottom w:val="single" w:sz="4" w:space="0" w:color="auto"/>
            </w:tcBorders>
            <w:shd w:val="clear" w:color="auto" w:fill="auto"/>
            <w:vAlign w:val="center"/>
          </w:tcPr>
          <w:p w:rsidR="00EB688C" w:rsidRPr="00705CE5" w:rsidRDefault="00EB688C" w:rsidP="00437219">
            <w:pPr>
              <w:jc w:val="center"/>
              <w:rPr>
                <w:rFonts w:cs="Times New Roman"/>
                <w:sz w:val="20"/>
                <w:szCs w:val="20"/>
              </w:rPr>
            </w:pPr>
            <w:r w:rsidRPr="00705CE5">
              <w:rPr>
                <w:rFonts w:cs="Times New Roman"/>
                <w:sz w:val="20"/>
                <w:szCs w:val="20"/>
              </w:rPr>
              <w:t>-</w:t>
            </w:r>
          </w:p>
        </w:tc>
      </w:tr>
      <w:tr w:rsidR="00EB688C" w:rsidRPr="00705CE5" w:rsidTr="00485BDA">
        <w:trPr>
          <w:cantSplit/>
          <w:trHeight w:val="283"/>
          <w:jc w:val="center"/>
        </w:trPr>
        <w:tc>
          <w:tcPr>
            <w:tcW w:w="0" w:type="auto"/>
            <w:vMerge/>
            <w:tcBorders>
              <w:right w:val="nil"/>
            </w:tcBorders>
            <w:shd w:val="clear" w:color="auto" w:fill="auto"/>
            <w:vAlign w:val="center"/>
            <w:hideMark/>
          </w:tcPr>
          <w:p w:rsidR="00EB688C" w:rsidRPr="00705CE5" w:rsidRDefault="00EB688C" w:rsidP="00437219">
            <w:pPr>
              <w:jc w:val="center"/>
              <w:rPr>
                <w:rFonts w:cs="Times New Roman"/>
                <w:b/>
                <w:bCs/>
                <w:sz w:val="20"/>
                <w:szCs w:val="20"/>
              </w:rPr>
            </w:pPr>
          </w:p>
        </w:tc>
        <w:tc>
          <w:tcPr>
            <w:tcW w:w="661"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rPr>
                <w:rFonts w:cs="Times New Roman"/>
                <w:sz w:val="20"/>
                <w:szCs w:val="20"/>
              </w:rPr>
            </w:pPr>
            <w:r w:rsidRPr="00705CE5">
              <w:rPr>
                <w:rFonts w:cs="Times New Roman"/>
                <w:b/>
                <w:bCs/>
                <w:sz w:val="20"/>
                <w:szCs w:val="20"/>
              </w:rPr>
              <w:t>2012</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86,40</w:t>
            </w:r>
          </w:p>
        </w:tc>
        <w:tc>
          <w:tcPr>
            <w:tcW w:w="829"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9,30</w:t>
            </w:r>
          </w:p>
        </w:tc>
        <w:tc>
          <w:tcPr>
            <w:tcW w:w="828"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c>
          <w:tcPr>
            <w:tcW w:w="906" w:type="dxa"/>
            <w:tcBorders>
              <w:top w:val="single" w:sz="4" w:space="0" w:color="auto"/>
              <w:left w:val="nil"/>
              <w:bottom w:val="single" w:sz="4" w:space="0" w:color="auto"/>
              <w:right w:val="nil"/>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4,20</w:t>
            </w:r>
          </w:p>
        </w:tc>
        <w:tc>
          <w:tcPr>
            <w:tcW w:w="2064" w:type="dxa"/>
            <w:gridSpan w:val="2"/>
            <w:tcBorders>
              <w:top w:val="single" w:sz="4" w:space="0" w:color="auto"/>
              <w:left w:val="nil"/>
              <w:bottom w:val="single" w:sz="4" w:space="0" w:color="auto"/>
            </w:tcBorders>
            <w:shd w:val="clear" w:color="auto" w:fill="auto"/>
            <w:vAlign w:val="center"/>
            <w:hideMark/>
          </w:tcPr>
          <w:p w:rsidR="00EB688C" w:rsidRPr="00705CE5" w:rsidRDefault="00EB688C" w:rsidP="00437219">
            <w:pPr>
              <w:jc w:val="center"/>
              <w:rPr>
                <w:rFonts w:cs="Times New Roman"/>
                <w:sz w:val="20"/>
                <w:szCs w:val="20"/>
              </w:rPr>
            </w:pPr>
            <w:r w:rsidRPr="00705CE5">
              <w:rPr>
                <w:rFonts w:cs="Times New Roman"/>
                <w:sz w:val="20"/>
                <w:szCs w:val="20"/>
              </w:rPr>
              <w:t>-</w:t>
            </w:r>
          </w:p>
        </w:tc>
      </w:tr>
    </w:tbl>
    <w:p w:rsidR="00EB688C" w:rsidRPr="00705CE5" w:rsidRDefault="00EB688C" w:rsidP="00EB688C">
      <w:pPr>
        <w:widowControl w:val="0"/>
        <w:autoSpaceDE w:val="0"/>
        <w:autoSpaceDN w:val="0"/>
        <w:adjustRightInd w:val="0"/>
        <w:rPr>
          <w:rFonts w:cs="Times New Roman"/>
          <w:sz w:val="20"/>
          <w:szCs w:val="20"/>
        </w:rPr>
      </w:pPr>
      <w:r w:rsidRPr="00705CE5">
        <w:rPr>
          <w:rFonts w:cs="Times New Roman"/>
          <w:sz w:val="20"/>
          <w:szCs w:val="20"/>
        </w:rPr>
        <w:t>FONTE: IDE/MEC.</w:t>
      </w:r>
    </w:p>
    <w:p w:rsidR="00DC5C3E" w:rsidRPr="00705CE5" w:rsidRDefault="00DC5C3E" w:rsidP="00DC5C3E">
      <w:pPr>
        <w:ind w:firstLine="851"/>
        <w:jc w:val="both"/>
        <w:rPr>
          <w:rFonts w:cs="Times New Roman"/>
          <w:b/>
          <w:bCs/>
        </w:rPr>
      </w:pPr>
      <w:r w:rsidRPr="00705CE5">
        <w:rPr>
          <w:rFonts w:cs="Times New Roman"/>
        </w:rPr>
        <w:t xml:space="preserve">Com relação aos recursos para a manutenção e desenvolvimento do ensino, a contrapartida </w:t>
      </w:r>
      <w:r w:rsidRPr="00705CE5">
        <w:rPr>
          <w:rFonts w:eastAsia="Calibri" w:cs="Times New Roman"/>
        </w:rPr>
        <w:t>municipal por aluno, projetado para 2015, é de R$ 81,46.</w:t>
      </w:r>
    </w:p>
    <w:p w:rsidR="00235AAF" w:rsidRPr="00705CE5" w:rsidRDefault="00EA756A" w:rsidP="00235AAF">
      <w:pPr>
        <w:ind w:firstLine="851"/>
        <w:jc w:val="both"/>
        <w:rPr>
          <w:rFonts w:cs="Times New Roman"/>
        </w:rPr>
      </w:pPr>
      <w:r w:rsidRPr="00705CE5">
        <w:rPr>
          <w:rFonts w:cs="Times New Roman"/>
        </w:rPr>
        <w:t xml:space="preserve">A educação inclusiva </w:t>
      </w:r>
      <w:r w:rsidR="00235AAF" w:rsidRPr="00705CE5">
        <w:rPr>
          <w:rFonts w:cs="Times New Roman"/>
        </w:rPr>
        <w:t xml:space="preserve">ocorre em ambas </w:t>
      </w:r>
      <w:proofErr w:type="gramStart"/>
      <w:r w:rsidR="00235AAF" w:rsidRPr="00705CE5">
        <w:rPr>
          <w:rFonts w:cs="Times New Roman"/>
        </w:rPr>
        <w:t>as</w:t>
      </w:r>
      <w:proofErr w:type="gramEnd"/>
      <w:r w:rsidR="00235AAF" w:rsidRPr="00705CE5">
        <w:rPr>
          <w:rFonts w:cs="Times New Roman"/>
        </w:rPr>
        <w:t xml:space="preserve"> redes de ensino públicas, porém as condições de acessibilidade ainda não são plenas, visto que mais ou menos 20% das unidades ainda precisam se reorganizar no que se refere a mobilidade física, com rampas e banheiros adequados.</w:t>
      </w:r>
    </w:p>
    <w:p w:rsidR="00235AAF" w:rsidRPr="00705CE5" w:rsidRDefault="00235AAF" w:rsidP="00235AAF">
      <w:pPr>
        <w:ind w:firstLine="851"/>
        <w:jc w:val="both"/>
        <w:rPr>
          <w:rFonts w:cs="Times New Roman"/>
        </w:rPr>
      </w:pPr>
      <w:r w:rsidRPr="00705CE5">
        <w:rPr>
          <w:rFonts w:cs="Times New Roman"/>
        </w:rPr>
        <w:t>Em relação à matrícula de pessoas com necessidades especiais no Ensino Regular, podemos visualizar abaixo a demanda da última década no Município:</w:t>
      </w:r>
    </w:p>
    <w:p w:rsidR="00235AAF" w:rsidRPr="00705CE5" w:rsidRDefault="00235AAF" w:rsidP="00235AAF">
      <w:pPr>
        <w:ind w:firstLine="851"/>
        <w:jc w:val="both"/>
        <w:rPr>
          <w:rFonts w:cs="Times New Roman"/>
        </w:rPr>
      </w:pPr>
    </w:p>
    <w:p w:rsidR="00235AAF" w:rsidRPr="00705CE5" w:rsidRDefault="00235AAF" w:rsidP="00235AAF">
      <w:pPr>
        <w:autoSpaceDE w:val="0"/>
        <w:autoSpaceDN w:val="0"/>
        <w:adjustRightInd w:val="0"/>
        <w:jc w:val="both"/>
        <w:rPr>
          <w:rStyle w:val="Forte"/>
          <w:rFonts w:eastAsiaTheme="majorEastAsia" w:cs="Times New Roman"/>
          <w:b w:val="0"/>
          <w:szCs w:val="24"/>
        </w:rPr>
      </w:pPr>
      <w:r w:rsidRPr="00705CE5">
        <w:rPr>
          <w:rStyle w:val="Forte"/>
          <w:rFonts w:eastAsiaTheme="majorEastAsia" w:cs="Times New Roman"/>
          <w:b w:val="0"/>
          <w:szCs w:val="24"/>
        </w:rPr>
        <w:t xml:space="preserve">TABELA </w:t>
      </w:r>
      <w:r w:rsidR="004201E2" w:rsidRPr="00705CE5">
        <w:rPr>
          <w:rStyle w:val="Forte"/>
          <w:rFonts w:eastAsiaTheme="majorEastAsia" w:cs="Times New Roman"/>
          <w:b w:val="0"/>
          <w:szCs w:val="24"/>
        </w:rPr>
        <w:t>4</w:t>
      </w:r>
      <w:r w:rsidR="00485BDA" w:rsidRPr="00705CE5">
        <w:rPr>
          <w:rStyle w:val="Forte"/>
          <w:rFonts w:eastAsiaTheme="majorEastAsia" w:cs="Times New Roman"/>
          <w:b w:val="0"/>
          <w:szCs w:val="24"/>
        </w:rPr>
        <w:t>0</w:t>
      </w:r>
      <w:r w:rsidRPr="00705CE5">
        <w:rPr>
          <w:rStyle w:val="Forte"/>
          <w:rFonts w:eastAsiaTheme="majorEastAsia" w:cs="Times New Roman"/>
          <w:b w:val="0"/>
          <w:szCs w:val="24"/>
        </w:rPr>
        <w:t xml:space="preserve">: Número de alunos com </w:t>
      </w:r>
      <w:r w:rsidR="00F85545" w:rsidRPr="00705CE5">
        <w:rPr>
          <w:rStyle w:val="Forte"/>
          <w:rFonts w:eastAsiaTheme="majorEastAsia" w:cs="Times New Roman"/>
          <w:b w:val="0"/>
          <w:szCs w:val="24"/>
        </w:rPr>
        <w:t>deficiências</w:t>
      </w:r>
      <w:r w:rsidRPr="00705CE5">
        <w:rPr>
          <w:rStyle w:val="Forte"/>
          <w:rFonts w:eastAsiaTheme="majorEastAsia" w:cs="Times New Roman"/>
          <w:b w:val="0"/>
          <w:szCs w:val="24"/>
        </w:rPr>
        <w:t xml:space="preserve"> matriculados na Rede Municipal.</w:t>
      </w:r>
    </w:p>
    <w:tbl>
      <w:tblPr>
        <w:tblW w:w="4856" w:type="pct"/>
        <w:jc w:val="center"/>
        <w:tblInd w:w="-314"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480"/>
        <w:gridCol w:w="449"/>
        <w:gridCol w:w="447"/>
        <w:gridCol w:w="449"/>
        <w:gridCol w:w="449"/>
        <w:gridCol w:w="449"/>
        <w:gridCol w:w="449"/>
        <w:gridCol w:w="449"/>
        <w:gridCol w:w="449"/>
        <w:gridCol w:w="449"/>
        <w:gridCol w:w="449"/>
        <w:gridCol w:w="1087"/>
      </w:tblGrid>
      <w:tr w:rsidR="00235AAF" w:rsidRPr="00705CE5" w:rsidTr="00485BDA">
        <w:trPr>
          <w:cantSplit/>
          <w:trHeight w:val="283"/>
          <w:jc w:val="center"/>
        </w:trPr>
        <w:tc>
          <w:tcPr>
            <w:tcW w:w="835" w:type="pct"/>
            <w:vMerge w:val="restart"/>
            <w:shd w:val="clear" w:color="auto" w:fill="auto"/>
            <w:vAlign w:val="center"/>
            <w:hideMark/>
          </w:tcPr>
          <w:p w:rsidR="00235AAF" w:rsidRPr="00705CE5" w:rsidRDefault="00235AAF" w:rsidP="00437219">
            <w:pPr>
              <w:ind w:left="-142" w:right="-109"/>
              <w:jc w:val="center"/>
              <w:rPr>
                <w:rFonts w:cs="Times New Roman"/>
                <w:b/>
                <w:sz w:val="20"/>
                <w:szCs w:val="20"/>
              </w:rPr>
            </w:pPr>
            <w:r w:rsidRPr="00705CE5">
              <w:rPr>
                <w:rFonts w:cs="Times New Roman"/>
                <w:b/>
                <w:sz w:val="20"/>
                <w:szCs w:val="20"/>
              </w:rPr>
              <w:t>Nível /</w:t>
            </w:r>
          </w:p>
          <w:p w:rsidR="00235AAF" w:rsidRPr="00705CE5" w:rsidRDefault="00235AAF" w:rsidP="00437219">
            <w:pPr>
              <w:ind w:left="-142" w:right="-109"/>
              <w:jc w:val="center"/>
              <w:rPr>
                <w:rFonts w:cs="Times New Roman"/>
                <w:b/>
                <w:sz w:val="20"/>
                <w:szCs w:val="20"/>
              </w:rPr>
            </w:pPr>
            <w:r w:rsidRPr="00705CE5">
              <w:rPr>
                <w:rFonts w:cs="Times New Roman"/>
                <w:b/>
                <w:sz w:val="20"/>
                <w:szCs w:val="20"/>
              </w:rPr>
              <w:lastRenderedPageBreak/>
              <w:t>Etapa</w:t>
            </w:r>
          </w:p>
        </w:tc>
        <w:tc>
          <w:tcPr>
            <w:tcW w:w="874" w:type="pct"/>
            <w:vMerge w:val="restart"/>
            <w:shd w:val="clear" w:color="auto" w:fill="auto"/>
            <w:vAlign w:val="center"/>
            <w:hideMark/>
          </w:tcPr>
          <w:p w:rsidR="00235AAF" w:rsidRPr="00705CE5" w:rsidRDefault="00235AAF" w:rsidP="00437219">
            <w:pPr>
              <w:jc w:val="center"/>
              <w:rPr>
                <w:rFonts w:cs="Times New Roman"/>
                <w:b/>
                <w:sz w:val="20"/>
                <w:szCs w:val="20"/>
              </w:rPr>
            </w:pPr>
            <w:r w:rsidRPr="00705CE5">
              <w:rPr>
                <w:rFonts w:cs="Times New Roman"/>
                <w:b/>
                <w:sz w:val="20"/>
                <w:szCs w:val="20"/>
              </w:rPr>
              <w:lastRenderedPageBreak/>
              <w:t>Oferta</w:t>
            </w:r>
          </w:p>
        </w:tc>
        <w:tc>
          <w:tcPr>
            <w:tcW w:w="3291" w:type="pct"/>
            <w:gridSpan w:val="11"/>
            <w:shd w:val="clear" w:color="auto" w:fill="auto"/>
            <w:hideMark/>
          </w:tcPr>
          <w:p w:rsidR="00235AAF" w:rsidRPr="00705CE5" w:rsidRDefault="00235AAF" w:rsidP="00437219">
            <w:pPr>
              <w:jc w:val="center"/>
              <w:rPr>
                <w:rFonts w:cs="Times New Roman"/>
                <w:b/>
                <w:sz w:val="20"/>
                <w:szCs w:val="20"/>
              </w:rPr>
            </w:pPr>
            <w:r w:rsidRPr="00705CE5">
              <w:rPr>
                <w:rFonts w:cs="Times New Roman"/>
                <w:b/>
                <w:sz w:val="20"/>
                <w:szCs w:val="20"/>
              </w:rPr>
              <w:t>MATRÍCULAS DA REDE MUNICIPAL DE ENSINO</w:t>
            </w:r>
          </w:p>
        </w:tc>
      </w:tr>
      <w:tr w:rsidR="00235AAF" w:rsidRPr="00705CE5" w:rsidTr="00485BDA">
        <w:trPr>
          <w:cantSplit/>
          <w:trHeight w:val="825"/>
          <w:jc w:val="center"/>
        </w:trPr>
        <w:tc>
          <w:tcPr>
            <w:tcW w:w="835" w:type="pct"/>
            <w:vMerge/>
            <w:shd w:val="clear" w:color="auto" w:fill="auto"/>
            <w:vAlign w:val="center"/>
            <w:hideMark/>
          </w:tcPr>
          <w:p w:rsidR="00235AAF" w:rsidRPr="00705CE5" w:rsidRDefault="00235AAF" w:rsidP="00437219">
            <w:pPr>
              <w:rPr>
                <w:rFonts w:cs="Times New Roman"/>
                <w:b/>
                <w:sz w:val="20"/>
                <w:szCs w:val="20"/>
              </w:rPr>
            </w:pPr>
          </w:p>
        </w:tc>
        <w:tc>
          <w:tcPr>
            <w:tcW w:w="874" w:type="pct"/>
            <w:vMerge/>
            <w:shd w:val="clear" w:color="auto" w:fill="auto"/>
            <w:vAlign w:val="center"/>
            <w:hideMark/>
          </w:tcPr>
          <w:p w:rsidR="00235AAF" w:rsidRPr="00705CE5" w:rsidRDefault="00235AAF" w:rsidP="00437219">
            <w:pPr>
              <w:rPr>
                <w:rFonts w:cs="Times New Roman"/>
                <w:b/>
                <w:sz w:val="20"/>
                <w:szCs w:val="20"/>
              </w:rPr>
            </w:pP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2004</w:t>
            </w:r>
          </w:p>
        </w:tc>
        <w:tc>
          <w:tcPr>
            <w:tcW w:w="26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2005</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2006</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2007</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2008</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2009</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2010</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2011</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2012</w:t>
            </w:r>
          </w:p>
        </w:tc>
        <w:tc>
          <w:tcPr>
            <w:tcW w:w="265"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2013</w:t>
            </w:r>
          </w:p>
        </w:tc>
        <w:tc>
          <w:tcPr>
            <w:tcW w:w="646"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2014</w:t>
            </w:r>
          </w:p>
        </w:tc>
      </w:tr>
      <w:tr w:rsidR="00235AAF" w:rsidRPr="00705CE5" w:rsidTr="00485BDA">
        <w:trPr>
          <w:trHeight w:val="283"/>
          <w:jc w:val="center"/>
        </w:trPr>
        <w:tc>
          <w:tcPr>
            <w:tcW w:w="835" w:type="pct"/>
            <w:vMerge w:val="restart"/>
            <w:shd w:val="clear" w:color="auto" w:fill="auto"/>
            <w:vAlign w:val="center"/>
            <w:hideMark/>
          </w:tcPr>
          <w:p w:rsidR="00235AAF" w:rsidRPr="00705CE5" w:rsidRDefault="00235AAF" w:rsidP="00437219">
            <w:pPr>
              <w:rPr>
                <w:rFonts w:cs="Times New Roman"/>
                <w:sz w:val="20"/>
                <w:szCs w:val="20"/>
              </w:rPr>
            </w:pPr>
            <w:r w:rsidRPr="00705CE5">
              <w:rPr>
                <w:rFonts w:cs="Times New Roman"/>
                <w:sz w:val="20"/>
                <w:szCs w:val="20"/>
              </w:rPr>
              <w:lastRenderedPageBreak/>
              <w:t>Educação Infantil</w:t>
            </w:r>
          </w:p>
        </w:tc>
        <w:tc>
          <w:tcPr>
            <w:tcW w:w="874" w:type="pct"/>
            <w:shd w:val="clear" w:color="auto" w:fill="auto"/>
            <w:hideMark/>
          </w:tcPr>
          <w:p w:rsidR="00235AAF" w:rsidRPr="00705CE5" w:rsidRDefault="00235AAF" w:rsidP="00437219">
            <w:pPr>
              <w:ind w:left="34"/>
              <w:jc w:val="both"/>
              <w:rPr>
                <w:rFonts w:cs="Times New Roman"/>
                <w:sz w:val="20"/>
                <w:szCs w:val="20"/>
              </w:rPr>
            </w:pPr>
            <w:r w:rsidRPr="00705CE5">
              <w:rPr>
                <w:rFonts w:cs="Times New Roman"/>
                <w:sz w:val="20"/>
                <w:szCs w:val="20"/>
              </w:rPr>
              <w:t>Creche</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01</w:t>
            </w:r>
          </w:p>
        </w:tc>
        <w:tc>
          <w:tcPr>
            <w:tcW w:w="646"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01</w:t>
            </w:r>
          </w:p>
        </w:tc>
      </w:tr>
      <w:tr w:rsidR="00235AAF" w:rsidRPr="00705CE5" w:rsidTr="00485BDA">
        <w:trPr>
          <w:trHeight w:val="283"/>
          <w:jc w:val="center"/>
        </w:trPr>
        <w:tc>
          <w:tcPr>
            <w:tcW w:w="835" w:type="pct"/>
            <w:vMerge/>
            <w:shd w:val="clear" w:color="auto" w:fill="auto"/>
            <w:vAlign w:val="center"/>
            <w:hideMark/>
          </w:tcPr>
          <w:p w:rsidR="00235AAF" w:rsidRPr="00705CE5" w:rsidRDefault="00235AAF" w:rsidP="00437219">
            <w:pPr>
              <w:jc w:val="both"/>
              <w:rPr>
                <w:rFonts w:cs="Times New Roman"/>
                <w:sz w:val="20"/>
                <w:szCs w:val="20"/>
              </w:rPr>
            </w:pPr>
          </w:p>
        </w:tc>
        <w:tc>
          <w:tcPr>
            <w:tcW w:w="874" w:type="pct"/>
            <w:shd w:val="clear" w:color="auto" w:fill="auto"/>
            <w:hideMark/>
          </w:tcPr>
          <w:p w:rsidR="00235AAF" w:rsidRPr="00705CE5" w:rsidRDefault="00235AAF" w:rsidP="00437219">
            <w:pPr>
              <w:ind w:left="34"/>
              <w:jc w:val="both"/>
              <w:rPr>
                <w:rFonts w:cs="Times New Roman"/>
                <w:sz w:val="20"/>
                <w:szCs w:val="20"/>
              </w:rPr>
            </w:pPr>
            <w:r w:rsidRPr="00705CE5">
              <w:rPr>
                <w:rFonts w:cs="Times New Roman"/>
                <w:sz w:val="20"/>
                <w:szCs w:val="20"/>
              </w:rPr>
              <w:t>Pré-Escola</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01</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04</w:t>
            </w:r>
          </w:p>
        </w:tc>
        <w:tc>
          <w:tcPr>
            <w:tcW w:w="646"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r>
      <w:tr w:rsidR="00235AAF" w:rsidRPr="00705CE5" w:rsidTr="00485BDA">
        <w:trPr>
          <w:trHeight w:val="283"/>
          <w:jc w:val="center"/>
        </w:trPr>
        <w:tc>
          <w:tcPr>
            <w:tcW w:w="835" w:type="pct"/>
            <w:vMerge w:val="restart"/>
            <w:shd w:val="clear" w:color="auto" w:fill="auto"/>
            <w:vAlign w:val="center"/>
            <w:hideMark/>
          </w:tcPr>
          <w:p w:rsidR="00235AAF" w:rsidRPr="00705CE5" w:rsidRDefault="00235AAF" w:rsidP="00437219">
            <w:pPr>
              <w:jc w:val="both"/>
              <w:rPr>
                <w:rFonts w:cs="Times New Roman"/>
                <w:sz w:val="20"/>
                <w:szCs w:val="20"/>
              </w:rPr>
            </w:pPr>
            <w:r w:rsidRPr="00705CE5">
              <w:rPr>
                <w:rFonts w:cs="Times New Roman"/>
                <w:sz w:val="20"/>
                <w:szCs w:val="20"/>
              </w:rPr>
              <w:t>Ensino Fundamental</w:t>
            </w:r>
          </w:p>
        </w:tc>
        <w:tc>
          <w:tcPr>
            <w:tcW w:w="874" w:type="pct"/>
            <w:shd w:val="clear" w:color="auto" w:fill="auto"/>
            <w:hideMark/>
          </w:tcPr>
          <w:p w:rsidR="00235AAF" w:rsidRPr="00705CE5" w:rsidRDefault="00235AAF" w:rsidP="00437219">
            <w:pPr>
              <w:ind w:left="34"/>
              <w:jc w:val="both"/>
              <w:rPr>
                <w:rFonts w:cs="Times New Roman"/>
                <w:sz w:val="20"/>
                <w:szCs w:val="20"/>
              </w:rPr>
            </w:pPr>
            <w:r w:rsidRPr="00705CE5">
              <w:rPr>
                <w:rFonts w:cs="Times New Roman"/>
                <w:sz w:val="20"/>
                <w:szCs w:val="20"/>
              </w:rPr>
              <w:t>Anos Iniciais</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09</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13</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12</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15</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11</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07</w:t>
            </w:r>
          </w:p>
        </w:tc>
        <w:tc>
          <w:tcPr>
            <w:tcW w:w="646"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08</w:t>
            </w:r>
          </w:p>
        </w:tc>
      </w:tr>
      <w:tr w:rsidR="00235AAF" w:rsidRPr="00705CE5" w:rsidTr="00485BDA">
        <w:trPr>
          <w:trHeight w:val="283"/>
          <w:jc w:val="center"/>
        </w:trPr>
        <w:tc>
          <w:tcPr>
            <w:tcW w:w="835" w:type="pct"/>
            <w:vMerge/>
            <w:shd w:val="clear" w:color="auto" w:fill="auto"/>
            <w:vAlign w:val="center"/>
            <w:hideMark/>
          </w:tcPr>
          <w:p w:rsidR="00235AAF" w:rsidRPr="00705CE5" w:rsidRDefault="00235AAF" w:rsidP="00437219">
            <w:pPr>
              <w:ind w:left="34"/>
              <w:jc w:val="both"/>
              <w:rPr>
                <w:rFonts w:cs="Times New Roman"/>
                <w:sz w:val="20"/>
                <w:szCs w:val="20"/>
              </w:rPr>
            </w:pPr>
          </w:p>
        </w:tc>
        <w:tc>
          <w:tcPr>
            <w:tcW w:w="874" w:type="pct"/>
            <w:shd w:val="clear" w:color="auto" w:fill="auto"/>
            <w:hideMark/>
          </w:tcPr>
          <w:p w:rsidR="00235AAF" w:rsidRPr="00705CE5" w:rsidRDefault="00235AAF" w:rsidP="00437219">
            <w:pPr>
              <w:ind w:left="34"/>
              <w:jc w:val="both"/>
              <w:rPr>
                <w:rFonts w:cs="Times New Roman"/>
                <w:sz w:val="20"/>
                <w:szCs w:val="20"/>
              </w:rPr>
            </w:pPr>
            <w:r w:rsidRPr="00705CE5">
              <w:rPr>
                <w:rFonts w:cs="Times New Roman"/>
                <w:sz w:val="20"/>
                <w:szCs w:val="20"/>
              </w:rPr>
              <w:t>Anos Finais</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646"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r>
      <w:tr w:rsidR="00235AAF" w:rsidRPr="00705CE5" w:rsidTr="00485BDA">
        <w:trPr>
          <w:trHeight w:val="283"/>
          <w:jc w:val="center"/>
        </w:trPr>
        <w:tc>
          <w:tcPr>
            <w:tcW w:w="835" w:type="pct"/>
            <w:vMerge/>
            <w:shd w:val="clear" w:color="auto" w:fill="auto"/>
            <w:vAlign w:val="center"/>
            <w:hideMark/>
          </w:tcPr>
          <w:p w:rsidR="00235AAF" w:rsidRPr="00705CE5" w:rsidRDefault="00235AAF" w:rsidP="00437219">
            <w:pPr>
              <w:ind w:left="34"/>
              <w:jc w:val="both"/>
              <w:rPr>
                <w:rFonts w:cs="Times New Roman"/>
                <w:sz w:val="20"/>
                <w:szCs w:val="20"/>
              </w:rPr>
            </w:pPr>
          </w:p>
        </w:tc>
        <w:tc>
          <w:tcPr>
            <w:tcW w:w="874" w:type="pct"/>
            <w:shd w:val="clear" w:color="auto" w:fill="auto"/>
            <w:hideMark/>
          </w:tcPr>
          <w:p w:rsidR="00235AAF" w:rsidRPr="00705CE5" w:rsidRDefault="00235AAF" w:rsidP="00437219">
            <w:pPr>
              <w:ind w:left="34"/>
              <w:jc w:val="both"/>
              <w:rPr>
                <w:rFonts w:cs="Times New Roman"/>
                <w:sz w:val="20"/>
                <w:szCs w:val="20"/>
              </w:rPr>
            </w:pPr>
            <w:r w:rsidRPr="00705CE5">
              <w:rPr>
                <w:rFonts w:cs="Times New Roman"/>
                <w:sz w:val="20"/>
                <w:szCs w:val="20"/>
              </w:rPr>
              <w:t>EJA</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w:t>
            </w:r>
          </w:p>
        </w:tc>
        <w:tc>
          <w:tcPr>
            <w:tcW w:w="646"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01</w:t>
            </w:r>
          </w:p>
        </w:tc>
      </w:tr>
      <w:tr w:rsidR="00235AAF" w:rsidRPr="00705CE5" w:rsidTr="00485BDA">
        <w:trPr>
          <w:trHeight w:val="283"/>
          <w:jc w:val="center"/>
        </w:trPr>
        <w:tc>
          <w:tcPr>
            <w:tcW w:w="835" w:type="pct"/>
            <w:shd w:val="clear" w:color="auto" w:fill="auto"/>
            <w:vAlign w:val="center"/>
            <w:hideMark/>
          </w:tcPr>
          <w:p w:rsidR="00235AAF" w:rsidRPr="00705CE5" w:rsidRDefault="00235AAF" w:rsidP="00437219">
            <w:pPr>
              <w:ind w:left="34"/>
              <w:jc w:val="both"/>
              <w:rPr>
                <w:rFonts w:cs="Times New Roman"/>
                <w:sz w:val="20"/>
                <w:szCs w:val="20"/>
              </w:rPr>
            </w:pPr>
          </w:p>
        </w:tc>
        <w:tc>
          <w:tcPr>
            <w:tcW w:w="874" w:type="pct"/>
            <w:shd w:val="clear" w:color="auto" w:fill="auto"/>
            <w:hideMark/>
          </w:tcPr>
          <w:p w:rsidR="00235AAF" w:rsidRPr="00705CE5" w:rsidRDefault="00235AAF" w:rsidP="00437219">
            <w:pPr>
              <w:ind w:left="34"/>
              <w:jc w:val="right"/>
              <w:rPr>
                <w:rFonts w:cs="Times New Roman"/>
                <w:sz w:val="20"/>
                <w:szCs w:val="20"/>
              </w:rPr>
            </w:pPr>
            <w:r w:rsidRPr="00705CE5">
              <w:rPr>
                <w:rFonts w:cs="Times New Roman"/>
                <w:sz w:val="20"/>
                <w:szCs w:val="20"/>
              </w:rPr>
              <w:t>TOTAL</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11</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15</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17</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21</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19</w:t>
            </w:r>
          </w:p>
        </w:tc>
        <w:tc>
          <w:tcPr>
            <w:tcW w:w="265"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12</w:t>
            </w:r>
          </w:p>
        </w:tc>
        <w:tc>
          <w:tcPr>
            <w:tcW w:w="646"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13</w:t>
            </w:r>
          </w:p>
        </w:tc>
      </w:tr>
    </w:tbl>
    <w:p w:rsidR="00235AAF" w:rsidRPr="00705CE5" w:rsidRDefault="00235AAF" w:rsidP="00235AAF">
      <w:pPr>
        <w:autoSpaceDE w:val="0"/>
        <w:autoSpaceDN w:val="0"/>
        <w:adjustRightInd w:val="0"/>
        <w:jc w:val="both"/>
        <w:rPr>
          <w:rStyle w:val="Forte"/>
          <w:rFonts w:eastAsiaTheme="majorEastAsia" w:cs="Times New Roman"/>
          <w:b w:val="0"/>
          <w:sz w:val="20"/>
          <w:szCs w:val="20"/>
        </w:rPr>
      </w:pPr>
      <w:r w:rsidRPr="00705CE5">
        <w:rPr>
          <w:rFonts w:cs="Times New Roman"/>
          <w:sz w:val="20"/>
          <w:szCs w:val="20"/>
        </w:rPr>
        <w:t>FONTE: Censo Escolar, 2015.</w:t>
      </w:r>
    </w:p>
    <w:p w:rsidR="00235AAF" w:rsidRPr="00705CE5" w:rsidRDefault="00235AAF" w:rsidP="00235AAF">
      <w:pPr>
        <w:autoSpaceDE w:val="0"/>
        <w:autoSpaceDN w:val="0"/>
        <w:adjustRightInd w:val="0"/>
        <w:ind w:firstLine="851"/>
        <w:rPr>
          <w:rStyle w:val="Forte"/>
          <w:rFonts w:eastAsiaTheme="majorEastAsia" w:cs="Times New Roman"/>
        </w:rPr>
      </w:pPr>
    </w:p>
    <w:p w:rsidR="00235AAF" w:rsidRPr="00705CE5" w:rsidRDefault="004201E2" w:rsidP="00235AAF">
      <w:pPr>
        <w:autoSpaceDE w:val="0"/>
        <w:autoSpaceDN w:val="0"/>
        <w:adjustRightInd w:val="0"/>
        <w:jc w:val="both"/>
        <w:rPr>
          <w:rStyle w:val="Forte"/>
          <w:rFonts w:eastAsiaTheme="majorEastAsia" w:cs="Times New Roman"/>
          <w:b w:val="0"/>
          <w:szCs w:val="24"/>
        </w:rPr>
      </w:pPr>
      <w:r w:rsidRPr="00705CE5">
        <w:rPr>
          <w:rStyle w:val="Forte"/>
          <w:rFonts w:eastAsiaTheme="majorEastAsia" w:cs="Times New Roman"/>
          <w:b w:val="0"/>
          <w:szCs w:val="24"/>
        </w:rPr>
        <w:t>TABELA 4</w:t>
      </w:r>
      <w:r w:rsidR="00485BDA" w:rsidRPr="00705CE5">
        <w:rPr>
          <w:rStyle w:val="Forte"/>
          <w:rFonts w:eastAsiaTheme="majorEastAsia" w:cs="Times New Roman"/>
          <w:b w:val="0"/>
          <w:szCs w:val="24"/>
        </w:rPr>
        <w:t>1</w:t>
      </w:r>
      <w:r w:rsidR="00235AAF" w:rsidRPr="00705CE5">
        <w:rPr>
          <w:rStyle w:val="Forte"/>
          <w:rFonts w:eastAsiaTheme="majorEastAsia" w:cs="Times New Roman"/>
          <w:b w:val="0"/>
          <w:szCs w:val="24"/>
        </w:rPr>
        <w:t>: Número de alunos com necessidades especiais matriculados na Rede Estadual.</w:t>
      </w:r>
    </w:p>
    <w:tbl>
      <w:tblPr>
        <w:tblW w:w="4518" w:type="pct"/>
        <w:jc w:val="center"/>
        <w:tblInd w:w="-314"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482"/>
        <w:gridCol w:w="447"/>
        <w:gridCol w:w="447"/>
        <w:gridCol w:w="447"/>
        <w:gridCol w:w="448"/>
        <w:gridCol w:w="448"/>
        <w:gridCol w:w="448"/>
        <w:gridCol w:w="448"/>
        <w:gridCol w:w="448"/>
        <w:gridCol w:w="448"/>
        <w:gridCol w:w="448"/>
        <w:gridCol w:w="506"/>
      </w:tblGrid>
      <w:tr w:rsidR="00235AAF" w:rsidRPr="00705CE5" w:rsidTr="00437219">
        <w:trPr>
          <w:cantSplit/>
          <w:trHeight w:val="283"/>
          <w:jc w:val="center"/>
        </w:trPr>
        <w:tc>
          <w:tcPr>
            <w:tcW w:w="898" w:type="pct"/>
            <w:vMerge w:val="restart"/>
            <w:shd w:val="clear" w:color="auto" w:fill="auto"/>
            <w:vAlign w:val="center"/>
            <w:hideMark/>
          </w:tcPr>
          <w:p w:rsidR="00235AAF" w:rsidRPr="00705CE5" w:rsidRDefault="00235AAF" w:rsidP="00437219">
            <w:pPr>
              <w:ind w:left="-142" w:right="-109"/>
              <w:jc w:val="center"/>
              <w:rPr>
                <w:rFonts w:cs="Times New Roman"/>
                <w:b/>
                <w:sz w:val="20"/>
                <w:szCs w:val="20"/>
              </w:rPr>
            </w:pPr>
            <w:r w:rsidRPr="00705CE5">
              <w:rPr>
                <w:rFonts w:cs="Times New Roman"/>
                <w:b/>
                <w:sz w:val="20"/>
                <w:szCs w:val="20"/>
              </w:rPr>
              <w:t>Nível /</w:t>
            </w:r>
          </w:p>
          <w:p w:rsidR="00235AAF" w:rsidRPr="00705CE5" w:rsidRDefault="00235AAF" w:rsidP="00437219">
            <w:pPr>
              <w:ind w:left="-142" w:right="-109"/>
              <w:jc w:val="center"/>
              <w:rPr>
                <w:rFonts w:cs="Times New Roman"/>
                <w:b/>
                <w:sz w:val="20"/>
                <w:szCs w:val="20"/>
              </w:rPr>
            </w:pPr>
            <w:r w:rsidRPr="00705CE5">
              <w:rPr>
                <w:rFonts w:cs="Times New Roman"/>
                <w:b/>
                <w:sz w:val="20"/>
                <w:szCs w:val="20"/>
              </w:rPr>
              <w:t>Etapa</w:t>
            </w:r>
          </w:p>
        </w:tc>
        <w:tc>
          <w:tcPr>
            <w:tcW w:w="941" w:type="pct"/>
            <w:vMerge w:val="restart"/>
            <w:shd w:val="clear" w:color="auto" w:fill="auto"/>
            <w:vAlign w:val="center"/>
            <w:hideMark/>
          </w:tcPr>
          <w:p w:rsidR="00235AAF" w:rsidRPr="00705CE5" w:rsidRDefault="00235AAF" w:rsidP="00437219">
            <w:pPr>
              <w:jc w:val="center"/>
              <w:rPr>
                <w:rFonts w:cs="Times New Roman"/>
                <w:b/>
                <w:sz w:val="20"/>
                <w:szCs w:val="20"/>
              </w:rPr>
            </w:pPr>
            <w:r w:rsidRPr="00705CE5">
              <w:rPr>
                <w:rFonts w:cs="Times New Roman"/>
                <w:b/>
                <w:sz w:val="20"/>
                <w:szCs w:val="20"/>
              </w:rPr>
              <w:t>Oferta</w:t>
            </w:r>
          </w:p>
        </w:tc>
        <w:tc>
          <w:tcPr>
            <w:tcW w:w="3160" w:type="pct"/>
            <w:gridSpan w:val="11"/>
            <w:shd w:val="clear" w:color="auto" w:fill="auto"/>
            <w:hideMark/>
          </w:tcPr>
          <w:p w:rsidR="00235AAF" w:rsidRPr="00705CE5" w:rsidRDefault="00235AAF" w:rsidP="00437219">
            <w:pPr>
              <w:jc w:val="center"/>
              <w:rPr>
                <w:rFonts w:cs="Times New Roman"/>
                <w:b/>
                <w:sz w:val="20"/>
                <w:szCs w:val="20"/>
              </w:rPr>
            </w:pPr>
            <w:r w:rsidRPr="00705CE5">
              <w:rPr>
                <w:rFonts w:cs="Times New Roman"/>
                <w:b/>
                <w:sz w:val="20"/>
                <w:szCs w:val="20"/>
              </w:rPr>
              <w:t>MATRÍCULAS DA REDE ESTADUAL DE ENSINO</w:t>
            </w:r>
          </w:p>
        </w:tc>
      </w:tr>
      <w:tr w:rsidR="00235AAF" w:rsidRPr="00705CE5" w:rsidTr="00437219">
        <w:trPr>
          <w:cantSplit/>
          <w:trHeight w:val="783"/>
          <w:jc w:val="center"/>
        </w:trPr>
        <w:tc>
          <w:tcPr>
            <w:tcW w:w="898" w:type="pct"/>
            <w:vMerge/>
            <w:shd w:val="clear" w:color="auto" w:fill="auto"/>
            <w:vAlign w:val="center"/>
            <w:hideMark/>
          </w:tcPr>
          <w:p w:rsidR="00235AAF" w:rsidRPr="00705CE5" w:rsidRDefault="00235AAF" w:rsidP="00437219">
            <w:pPr>
              <w:rPr>
                <w:rFonts w:cs="Times New Roman"/>
                <w:b/>
                <w:sz w:val="20"/>
                <w:szCs w:val="20"/>
              </w:rPr>
            </w:pPr>
          </w:p>
        </w:tc>
        <w:tc>
          <w:tcPr>
            <w:tcW w:w="941" w:type="pct"/>
            <w:vMerge/>
            <w:shd w:val="clear" w:color="auto" w:fill="auto"/>
            <w:vAlign w:val="center"/>
            <w:hideMark/>
          </w:tcPr>
          <w:p w:rsidR="00235AAF" w:rsidRPr="00705CE5" w:rsidRDefault="00235AAF" w:rsidP="00437219">
            <w:pPr>
              <w:rPr>
                <w:rFonts w:cs="Times New Roman"/>
                <w:b/>
                <w:sz w:val="20"/>
                <w:szCs w:val="20"/>
              </w:rPr>
            </w:pP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2004</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2005</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2006</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2007</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2008</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2009</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2010</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2011</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2012</w:t>
            </w:r>
          </w:p>
        </w:tc>
        <w:tc>
          <w:tcPr>
            <w:tcW w:w="284"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2013</w:t>
            </w:r>
          </w:p>
        </w:tc>
        <w:tc>
          <w:tcPr>
            <w:tcW w:w="321" w:type="pct"/>
            <w:shd w:val="clear" w:color="auto" w:fill="auto"/>
            <w:textDirection w:val="btLr"/>
            <w:vAlign w:val="center"/>
            <w:hideMark/>
          </w:tcPr>
          <w:p w:rsidR="00235AAF" w:rsidRPr="00705CE5" w:rsidRDefault="00235AAF" w:rsidP="00437219">
            <w:pPr>
              <w:ind w:left="113" w:right="113"/>
              <w:jc w:val="center"/>
              <w:rPr>
                <w:rFonts w:cs="Times New Roman"/>
                <w:b/>
                <w:sz w:val="20"/>
                <w:szCs w:val="20"/>
              </w:rPr>
            </w:pPr>
            <w:r w:rsidRPr="00705CE5">
              <w:rPr>
                <w:rFonts w:cs="Times New Roman"/>
                <w:b/>
                <w:sz w:val="20"/>
                <w:szCs w:val="20"/>
              </w:rPr>
              <w:t>2014</w:t>
            </w:r>
          </w:p>
        </w:tc>
      </w:tr>
      <w:tr w:rsidR="00235AAF" w:rsidRPr="00705CE5" w:rsidTr="00437219">
        <w:trPr>
          <w:trHeight w:val="283"/>
          <w:jc w:val="center"/>
        </w:trPr>
        <w:tc>
          <w:tcPr>
            <w:tcW w:w="898" w:type="pct"/>
            <w:vMerge w:val="restart"/>
            <w:vAlign w:val="center"/>
            <w:hideMark/>
          </w:tcPr>
          <w:p w:rsidR="00235AAF" w:rsidRPr="00705CE5" w:rsidRDefault="00235AAF" w:rsidP="00437219">
            <w:pPr>
              <w:rPr>
                <w:rFonts w:cs="Times New Roman"/>
                <w:sz w:val="20"/>
                <w:szCs w:val="20"/>
              </w:rPr>
            </w:pPr>
            <w:r w:rsidRPr="00705CE5">
              <w:rPr>
                <w:rFonts w:cs="Times New Roman"/>
                <w:sz w:val="20"/>
                <w:szCs w:val="20"/>
              </w:rPr>
              <w:t>Ensino Fundamental</w:t>
            </w:r>
          </w:p>
        </w:tc>
        <w:tc>
          <w:tcPr>
            <w:tcW w:w="941" w:type="pct"/>
            <w:hideMark/>
          </w:tcPr>
          <w:p w:rsidR="00235AAF" w:rsidRPr="00705CE5" w:rsidRDefault="00235AAF" w:rsidP="00437219">
            <w:pPr>
              <w:ind w:left="34"/>
              <w:jc w:val="both"/>
              <w:rPr>
                <w:rFonts w:cs="Times New Roman"/>
                <w:sz w:val="20"/>
                <w:szCs w:val="20"/>
              </w:rPr>
            </w:pPr>
            <w:r w:rsidRPr="00705CE5">
              <w:rPr>
                <w:rFonts w:cs="Times New Roman"/>
                <w:sz w:val="20"/>
                <w:szCs w:val="20"/>
              </w:rPr>
              <w:t>Anos Iniciais</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04</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09</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09</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11</w:t>
            </w:r>
          </w:p>
        </w:tc>
        <w:tc>
          <w:tcPr>
            <w:tcW w:w="321"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13</w:t>
            </w:r>
          </w:p>
        </w:tc>
      </w:tr>
      <w:tr w:rsidR="00235AAF" w:rsidRPr="00705CE5" w:rsidTr="00437219">
        <w:trPr>
          <w:trHeight w:val="283"/>
          <w:jc w:val="center"/>
        </w:trPr>
        <w:tc>
          <w:tcPr>
            <w:tcW w:w="898" w:type="pct"/>
            <w:vMerge/>
            <w:vAlign w:val="center"/>
            <w:hideMark/>
          </w:tcPr>
          <w:p w:rsidR="00235AAF" w:rsidRPr="00705CE5" w:rsidRDefault="00235AAF" w:rsidP="00437219">
            <w:pPr>
              <w:jc w:val="both"/>
              <w:rPr>
                <w:rFonts w:cs="Times New Roman"/>
                <w:sz w:val="20"/>
                <w:szCs w:val="20"/>
              </w:rPr>
            </w:pPr>
          </w:p>
        </w:tc>
        <w:tc>
          <w:tcPr>
            <w:tcW w:w="941" w:type="pct"/>
            <w:hideMark/>
          </w:tcPr>
          <w:p w:rsidR="00235AAF" w:rsidRPr="00705CE5" w:rsidRDefault="00235AAF" w:rsidP="00437219">
            <w:pPr>
              <w:ind w:left="34"/>
              <w:jc w:val="both"/>
              <w:rPr>
                <w:rFonts w:cs="Times New Roman"/>
                <w:sz w:val="20"/>
                <w:szCs w:val="20"/>
              </w:rPr>
            </w:pPr>
            <w:r w:rsidRPr="00705CE5">
              <w:rPr>
                <w:rFonts w:cs="Times New Roman"/>
                <w:sz w:val="20"/>
                <w:szCs w:val="20"/>
              </w:rPr>
              <w:t>Anos Finais</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05</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05</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05</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07</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05</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12</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16</w:t>
            </w:r>
          </w:p>
        </w:tc>
        <w:tc>
          <w:tcPr>
            <w:tcW w:w="321"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15</w:t>
            </w:r>
          </w:p>
        </w:tc>
      </w:tr>
      <w:tr w:rsidR="00235AAF" w:rsidRPr="00705CE5" w:rsidTr="00437219">
        <w:trPr>
          <w:trHeight w:val="283"/>
          <w:jc w:val="center"/>
        </w:trPr>
        <w:tc>
          <w:tcPr>
            <w:tcW w:w="898" w:type="pct"/>
            <w:vAlign w:val="center"/>
            <w:hideMark/>
          </w:tcPr>
          <w:p w:rsidR="00235AAF" w:rsidRPr="00705CE5" w:rsidRDefault="00235AAF" w:rsidP="00437219">
            <w:pPr>
              <w:jc w:val="both"/>
              <w:rPr>
                <w:rFonts w:cs="Times New Roman"/>
                <w:sz w:val="20"/>
                <w:szCs w:val="20"/>
              </w:rPr>
            </w:pPr>
            <w:r w:rsidRPr="00705CE5">
              <w:rPr>
                <w:rFonts w:cs="Times New Roman"/>
                <w:sz w:val="20"/>
                <w:szCs w:val="20"/>
              </w:rPr>
              <w:t xml:space="preserve">Ensino Médio </w:t>
            </w:r>
          </w:p>
        </w:tc>
        <w:tc>
          <w:tcPr>
            <w:tcW w:w="941" w:type="pct"/>
            <w:hideMark/>
          </w:tcPr>
          <w:p w:rsidR="00235AAF" w:rsidRPr="00705CE5" w:rsidRDefault="00235AAF" w:rsidP="00437219">
            <w:pPr>
              <w:ind w:left="34"/>
              <w:jc w:val="both"/>
              <w:rPr>
                <w:rFonts w:cs="Times New Roman"/>
                <w:sz w:val="20"/>
                <w:szCs w:val="20"/>
              </w:rPr>
            </w:pPr>
            <w:r w:rsidRPr="00705CE5">
              <w:rPr>
                <w:rFonts w:cs="Times New Roman"/>
                <w:sz w:val="20"/>
                <w:szCs w:val="20"/>
              </w:rPr>
              <w:t>Ensino Médio</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01</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03</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02</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04</w:t>
            </w:r>
          </w:p>
        </w:tc>
        <w:tc>
          <w:tcPr>
            <w:tcW w:w="321"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06</w:t>
            </w:r>
          </w:p>
        </w:tc>
      </w:tr>
      <w:tr w:rsidR="00235AAF" w:rsidRPr="00705CE5" w:rsidTr="00437219">
        <w:trPr>
          <w:trHeight w:val="283"/>
          <w:jc w:val="center"/>
        </w:trPr>
        <w:tc>
          <w:tcPr>
            <w:tcW w:w="898" w:type="pct"/>
            <w:vAlign w:val="center"/>
            <w:hideMark/>
          </w:tcPr>
          <w:p w:rsidR="00235AAF" w:rsidRPr="00705CE5" w:rsidRDefault="00235AAF" w:rsidP="00437219">
            <w:pPr>
              <w:ind w:left="34"/>
              <w:jc w:val="both"/>
              <w:rPr>
                <w:rFonts w:cs="Times New Roman"/>
                <w:sz w:val="20"/>
                <w:szCs w:val="20"/>
              </w:rPr>
            </w:pPr>
          </w:p>
        </w:tc>
        <w:tc>
          <w:tcPr>
            <w:tcW w:w="941" w:type="pct"/>
            <w:hideMark/>
          </w:tcPr>
          <w:p w:rsidR="00235AAF" w:rsidRPr="00705CE5" w:rsidRDefault="00235AAF" w:rsidP="00437219">
            <w:pPr>
              <w:ind w:left="34"/>
              <w:jc w:val="right"/>
              <w:rPr>
                <w:rFonts w:cs="Times New Roman"/>
                <w:sz w:val="20"/>
                <w:szCs w:val="20"/>
              </w:rPr>
            </w:pPr>
            <w:r w:rsidRPr="00705CE5">
              <w:rPr>
                <w:rFonts w:cs="Times New Roman"/>
                <w:sz w:val="20"/>
                <w:szCs w:val="20"/>
              </w:rPr>
              <w:t>TOTAL</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shd w:val="clear" w:color="auto" w:fill="auto"/>
            <w:vAlign w:val="center"/>
          </w:tcPr>
          <w:p w:rsidR="00235AAF" w:rsidRPr="00705CE5" w:rsidRDefault="00235AAF" w:rsidP="00437219">
            <w:pPr>
              <w:jc w:val="center"/>
              <w:rPr>
                <w:rFonts w:cs="Times New Roman"/>
              </w:rPr>
            </w:pPr>
            <w:r w:rsidRPr="00705CE5">
              <w:rPr>
                <w:rFonts w:cs="Times New Roman"/>
                <w:sz w:val="20"/>
                <w:szCs w:val="20"/>
              </w:rPr>
              <w:t>00</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08</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10</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10</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14</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16</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23</w:t>
            </w:r>
          </w:p>
        </w:tc>
        <w:tc>
          <w:tcPr>
            <w:tcW w:w="284" w:type="pct"/>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31</w:t>
            </w:r>
          </w:p>
        </w:tc>
        <w:tc>
          <w:tcPr>
            <w:tcW w:w="321" w:type="pct"/>
            <w:shd w:val="clear" w:color="auto" w:fill="auto"/>
            <w:vAlign w:val="center"/>
          </w:tcPr>
          <w:p w:rsidR="00235AAF" w:rsidRPr="00705CE5" w:rsidRDefault="00235AAF" w:rsidP="00437219">
            <w:pPr>
              <w:ind w:left="-57" w:right="-57"/>
              <w:jc w:val="center"/>
              <w:rPr>
                <w:rFonts w:cs="Times New Roman"/>
                <w:sz w:val="20"/>
                <w:szCs w:val="20"/>
              </w:rPr>
            </w:pPr>
            <w:r w:rsidRPr="00705CE5">
              <w:rPr>
                <w:rFonts w:cs="Times New Roman"/>
                <w:sz w:val="20"/>
                <w:szCs w:val="20"/>
              </w:rPr>
              <w:t>34</w:t>
            </w:r>
          </w:p>
        </w:tc>
      </w:tr>
    </w:tbl>
    <w:p w:rsidR="00235AAF" w:rsidRPr="00705CE5" w:rsidRDefault="00235AAF" w:rsidP="00235AAF">
      <w:pPr>
        <w:autoSpaceDE w:val="0"/>
        <w:autoSpaceDN w:val="0"/>
        <w:adjustRightInd w:val="0"/>
        <w:jc w:val="both"/>
        <w:rPr>
          <w:rStyle w:val="Forte"/>
          <w:rFonts w:eastAsiaTheme="majorEastAsia" w:cs="Times New Roman"/>
          <w:b w:val="0"/>
          <w:sz w:val="20"/>
          <w:szCs w:val="20"/>
        </w:rPr>
      </w:pPr>
      <w:r w:rsidRPr="00705CE5">
        <w:rPr>
          <w:rFonts w:cs="Times New Roman"/>
          <w:sz w:val="20"/>
          <w:szCs w:val="20"/>
        </w:rPr>
        <w:t>FONTE: Censo Escolar, 2015.</w:t>
      </w:r>
    </w:p>
    <w:p w:rsidR="00235AAF" w:rsidRPr="00705CE5" w:rsidRDefault="00235AAF" w:rsidP="00235AAF">
      <w:pPr>
        <w:autoSpaceDE w:val="0"/>
        <w:autoSpaceDN w:val="0"/>
        <w:adjustRightInd w:val="0"/>
        <w:ind w:firstLine="851"/>
        <w:rPr>
          <w:rStyle w:val="Forte"/>
          <w:rFonts w:eastAsiaTheme="majorEastAsia" w:cs="Times New Roman"/>
        </w:rPr>
      </w:pPr>
    </w:p>
    <w:p w:rsidR="00235AAF" w:rsidRPr="00705CE5" w:rsidRDefault="00235AAF" w:rsidP="00235AAF">
      <w:pPr>
        <w:autoSpaceDE w:val="0"/>
        <w:autoSpaceDN w:val="0"/>
        <w:adjustRightInd w:val="0"/>
        <w:jc w:val="both"/>
        <w:rPr>
          <w:rStyle w:val="Forte"/>
          <w:rFonts w:eastAsiaTheme="majorEastAsia" w:cs="Times New Roman"/>
          <w:b w:val="0"/>
          <w:szCs w:val="24"/>
        </w:rPr>
      </w:pPr>
      <w:r w:rsidRPr="00705CE5">
        <w:rPr>
          <w:rStyle w:val="Forte"/>
          <w:rFonts w:eastAsiaTheme="majorEastAsia" w:cs="Times New Roman"/>
          <w:b w:val="0"/>
          <w:szCs w:val="24"/>
        </w:rPr>
        <w:t xml:space="preserve">TABELA </w:t>
      </w:r>
      <w:r w:rsidR="004201E2" w:rsidRPr="00705CE5">
        <w:rPr>
          <w:rStyle w:val="Forte"/>
          <w:rFonts w:eastAsiaTheme="majorEastAsia" w:cs="Times New Roman"/>
          <w:b w:val="0"/>
          <w:szCs w:val="24"/>
        </w:rPr>
        <w:t>4</w:t>
      </w:r>
      <w:r w:rsidR="00485BDA" w:rsidRPr="00705CE5">
        <w:rPr>
          <w:rStyle w:val="Forte"/>
          <w:rFonts w:eastAsiaTheme="majorEastAsia" w:cs="Times New Roman"/>
          <w:b w:val="0"/>
          <w:szCs w:val="24"/>
        </w:rPr>
        <w:t>2</w:t>
      </w:r>
      <w:r w:rsidRPr="00705CE5">
        <w:rPr>
          <w:rStyle w:val="Forte"/>
          <w:rFonts w:eastAsiaTheme="majorEastAsia" w:cs="Times New Roman"/>
          <w:b w:val="0"/>
          <w:szCs w:val="24"/>
        </w:rPr>
        <w:t xml:space="preserve">: </w:t>
      </w:r>
      <w:r w:rsidR="00485BDA" w:rsidRPr="00705CE5">
        <w:rPr>
          <w:rStyle w:val="Forte"/>
          <w:rFonts w:eastAsiaTheme="majorEastAsia" w:cs="Times New Roman"/>
          <w:b w:val="0"/>
          <w:szCs w:val="24"/>
        </w:rPr>
        <w:t>A</w:t>
      </w:r>
      <w:r w:rsidRPr="00705CE5">
        <w:rPr>
          <w:rStyle w:val="Forte"/>
          <w:rFonts w:eastAsiaTheme="majorEastAsia" w:cs="Times New Roman"/>
          <w:b w:val="0"/>
          <w:color w:val="0D0D0D" w:themeColor="text1" w:themeTint="F2"/>
          <w:szCs w:val="24"/>
        </w:rPr>
        <w:t>lunos da Educação Especial (Alunos de Escolas Especiais, Classes Especiais e Incluídos) na Rede Estadual e Municipal.</w:t>
      </w:r>
    </w:p>
    <w:tbl>
      <w:tblPr>
        <w:tblStyle w:val="Tabelacomgrade"/>
        <w:tblW w:w="8364" w:type="dxa"/>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709"/>
        <w:gridCol w:w="709"/>
        <w:gridCol w:w="709"/>
        <w:gridCol w:w="425"/>
        <w:gridCol w:w="425"/>
        <w:gridCol w:w="425"/>
        <w:gridCol w:w="426"/>
        <w:gridCol w:w="425"/>
        <w:gridCol w:w="425"/>
        <w:gridCol w:w="567"/>
        <w:gridCol w:w="567"/>
        <w:gridCol w:w="567"/>
        <w:gridCol w:w="425"/>
        <w:gridCol w:w="426"/>
        <w:gridCol w:w="425"/>
        <w:gridCol w:w="709"/>
      </w:tblGrid>
      <w:tr w:rsidR="00235AAF" w:rsidRPr="00705CE5" w:rsidTr="00485BDA">
        <w:trPr>
          <w:trHeight w:val="283"/>
        </w:trPr>
        <w:tc>
          <w:tcPr>
            <w:tcW w:w="709" w:type="dxa"/>
            <w:vMerge w:val="restart"/>
            <w:shd w:val="clear" w:color="auto" w:fill="auto"/>
            <w:vAlign w:val="center"/>
          </w:tcPr>
          <w:p w:rsidR="00235AAF" w:rsidRPr="00705CE5" w:rsidRDefault="00235AAF" w:rsidP="00437219">
            <w:pPr>
              <w:jc w:val="center"/>
              <w:rPr>
                <w:rFonts w:cs="Times New Roman"/>
                <w:b/>
                <w:sz w:val="20"/>
                <w:szCs w:val="20"/>
              </w:rPr>
            </w:pPr>
            <w:r w:rsidRPr="00705CE5">
              <w:rPr>
                <w:rFonts w:cs="Times New Roman"/>
                <w:b/>
                <w:sz w:val="20"/>
                <w:szCs w:val="20"/>
              </w:rPr>
              <w:t>Ano</w:t>
            </w:r>
          </w:p>
        </w:tc>
        <w:tc>
          <w:tcPr>
            <w:tcW w:w="1418" w:type="dxa"/>
            <w:gridSpan w:val="2"/>
            <w:shd w:val="clear" w:color="auto" w:fill="auto"/>
            <w:vAlign w:val="center"/>
          </w:tcPr>
          <w:p w:rsidR="00235AAF" w:rsidRPr="00705CE5" w:rsidRDefault="00235AAF" w:rsidP="00437219">
            <w:pPr>
              <w:jc w:val="center"/>
              <w:rPr>
                <w:rFonts w:cs="Times New Roman"/>
                <w:b/>
                <w:sz w:val="20"/>
                <w:szCs w:val="20"/>
              </w:rPr>
            </w:pPr>
            <w:r w:rsidRPr="00705CE5">
              <w:rPr>
                <w:rFonts w:cs="Times New Roman"/>
                <w:b/>
                <w:sz w:val="20"/>
                <w:szCs w:val="20"/>
              </w:rPr>
              <w:t>Educação Infantil</w:t>
            </w:r>
          </w:p>
        </w:tc>
        <w:tc>
          <w:tcPr>
            <w:tcW w:w="2126" w:type="dxa"/>
            <w:gridSpan w:val="5"/>
            <w:shd w:val="clear" w:color="auto" w:fill="auto"/>
            <w:vAlign w:val="center"/>
          </w:tcPr>
          <w:p w:rsidR="00235AAF" w:rsidRPr="00705CE5" w:rsidRDefault="00485BDA" w:rsidP="00437219">
            <w:pPr>
              <w:jc w:val="center"/>
              <w:rPr>
                <w:rFonts w:cs="Times New Roman"/>
                <w:b/>
                <w:sz w:val="20"/>
                <w:szCs w:val="20"/>
              </w:rPr>
            </w:pPr>
            <w:r w:rsidRPr="00705CE5">
              <w:rPr>
                <w:rFonts w:cs="Times New Roman"/>
                <w:b/>
                <w:sz w:val="20"/>
                <w:szCs w:val="20"/>
              </w:rPr>
              <w:t>Ensino Fundamental</w:t>
            </w:r>
            <w:proofErr w:type="gramStart"/>
            <w:r w:rsidRPr="00705CE5">
              <w:rPr>
                <w:rFonts w:cs="Times New Roman"/>
                <w:b/>
                <w:sz w:val="20"/>
                <w:szCs w:val="20"/>
              </w:rPr>
              <w:t xml:space="preserve"> </w:t>
            </w:r>
            <w:r w:rsidR="00235AAF" w:rsidRPr="00705CE5">
              <w:rPr>
                <w:rFonts w:cs="Times New Roman"/>
                <w:b/>
                <w:sz w:val="20"/>
                <w:szCs w:val="20"/>
              </w:rPr>
              <w:t xml:space="preserve"> </w:t>
            </w:r>
            <w:proofErr w:type="gramEnd"/>
            <w:r w:rsidR="00235AAF" w:rsidRPr="00705CE5">
              <w:rPr>
                <w:rFonts w:cs="Times New Roman"/>
                <w:b/>
                <w:sz w:val="20"/>
                <w:szCs w:val="20"/>
              </w:rPr>
              <w:t>Anos Iniciais</w:t>
            </w:r>
          </w:p>
        </w:tc>
        <w:tc>
          <w:tcPr>
            <w:tcW w:w="2126" w:type="dxa"/>
            <w:gridSpan w:val="4"/>
            <w:shd w:val="clear" w:color="auto" w:fill="auto"/>
            <w:vAlign w:val="center"/>
          </w:tcPr>
          <w:p w:rsidR="00235AAF" w:rsidRPr="00705CE5" w:rsidRDefault="00485BDA" w:rsidP="00485BDA">
            <w:pPr>
              <w:jc w:val="center"/>
              <w:rPr>
                <w:rFonts w:cs="Times New Roman"/>
                <w:b/>
                <w:sz w:val="20"/>
                <w:szCs w:val="20"/>
              </w:rPr>
            </w:pPr>
            <w:r w:rsidRPr="00705CE5">
              <w:rPr>
                <w:rFonts w:cs="Times New Roman"/>
                <w:b/>
                <w:sz w:val="20"/>
                <w:szCs w:val="20"/>
              </w:rPr>
              <w:t xml:space="preserve">Ensino Fundamental </w:t>
            </w:r>
            <w:r w:rsidR="00235AAF" w:rsidRPr="00705CE5">
              <w:rPr>
                <w:rFonts w:cs="Times New Roman"/>
                <w:b/>
                <w:sz w:val="20"/>
                <w:szCs w:val="20"/>
              </w:rPr>
              <w:t>Anos Finais</w:t>
            </w:r>
          </w:p>
        </w:tc>
        <w:tc>
          <w:tcPr>
            <w:tcW w:w="1276" w:type="dxa"/>
            <w:gridSpan w:val="3"/>
            <w:shd w:val="clear" w:color="auto" w:fill="auto"/>
            <w:vAlign w:val="center"/>
          </w:tcPr>
          <w:p w:rsidR="00235AAF" w:rsidRPr="00705CE5" w:rsidRDefault="00235AAF" w:rsidP="00437219">
            <w:pPr>
              <w:jc w:val="center"/>
              <w:rPr>
                <w:rFonts w:cs="Times New Roman"/>
                <w:b/>
                <w:sz w:val="20"/>
                <w:szCs w:val="20"/>
              </w:rPr>
            </w:pPr>
            <w:r w:rsidRPr="00705CE5">
              <w:rPr>
                <w:rFonts w:cs="Times New Roman"/>
                <w:b/>
                <w:sz w:val="20"/>
                <w:szCs w:val="20"/>
              </w:rPr>
              <w:t>Ensino Médio</w:t>
            </w:r>
          </w:p>
        </w:tc>
        <w:tc>
          <w:tcPr>
            <w:tcW w:w="709" w:type="dxa"/>
            <w:vMerge w:val="restart"/>
            <w:shd w:val="clear" w:color="auto" w:fill="auto"/>
            <w:vAlign w:val="center"/>
          </w:tcPr>
          <w:p w:rsidR="00235AAF" w:rsidRPr="00705CE5" w:rsidRDefault="00235AAF" w:rsidP="00437219">
            <w:pPr>
              <w:jc w:val="center"/>
              <w:rPr>
                <w:rFonts w:cs="Times New Roman"/>
                <w:b/>
                <w:sz w:val="20"/>
                <w:szCs w:val="20"/>
              </w:rPr>
            </w:pPr>
            <w:r w:rsidRPr="00705CE5">
              <w:rPr>
                <w:rFonts w:cs="Times New Roman"/>
                <w:b/>
                <w:sz w:val="20"/>
                <w:szCs w:val="20"/>
              </w:rPr>
              <w:t>Total</w:t>
            </w:r>
          </w:p>
        </w:tc>
      </w:tr>
      <w:tr w:rsidR="00485BDA" w:rsidRPr="00705CE5" w:rsidTr="00485BDA">
        <w:trPr>
          <w:trHeight w:val="283"/>
        </w:trPr>
        <w:tc>
          <w:tcPr>
            <w:tcW w:w="709" w:type="dxa"/>
            <w:vMerge/>
            <w:shd w:val="clear" w:color="auto" w:fill="auto"/>
          </w:tcPr>
          <w:p w:rsidR="00235AAF" w:rsidRPr="00705CE5" w:rsidRDefault="00235AAF" w:rsidP="00437219">
            <w:pPr>
              <w:ind w:left="-113" w:right="-113"/>
              <w:jc w:val="center"/>
              <w:rPr>
                <w:rFonts w:cs="Times New Roman"/>
                <w:sz w:val="20"/>
                <w:szCs w:val="20"/>
              </w:rPr>
            </w:pPr>
          </w:p>
        </w:tc>
        <w:tc>
          <w:tcPr>
            <w:tcW w:w="709" w:type="dxa"/>
            <w:shd w:val="clear" w:color="auto" w:fill="auto"/>
            <w:vAlign w:val="center"/>
          </w:tcPr>
          <w:p w:rsidR="00235AAF" w:rsidRPr="00705CE5" w:rsidRDefault="00235AAF" w:rsidP="00437219">
            <w:pPr>
              <w:ind w:left="-113" w:right="-113"/>
              <w:jc w:val="center"/>
              <w:rPr>
                <w:rFonts w:cs="Times New Roman"/>
                <w:sz w:val="20"/>
                <w:szCs w:val="20"/>
              </w:rPr>
            </w:pPr>
            <w:r w:rsidRPr="00705CE5">
              <w:rPr>
                <w:rFonts w:cs="Times New Roman"/>
                <w:sz w:val="20"/>
                <w:szCs w:val="20"/>
              </w:rPr>
              <w:t>Creche</w:t>
            </w:r>
          </w:p>
        </w:tc>
        <w:tc>
          <w:tcPr>
            <w:tcW w:w="709" w:type="dxa"/>
            <w:shd w:val="clear" w:color="auto" w:fill="auto"/>
            <w:vAlign w:val="center"/>
          </w:tcPr>
          <w:p w:rsidR="00235AAF" w:rsidRPr="00705CE5" w:rsidRDefault="00235AAF" w:rsidP="00437219">
            <w:pPr>
              <w:ind w:left="-113" w:right="-113"/>
              <w:jc w:val="center"/>
              <w:rPr>
                <w:rFonts w:cs="Times New Roman"/>
                <w:sz w:val="20"/>
                <w:szCs w:val="20"/>
              </w:rPr>
            </w:pPr>
            <w:r w:rsidRPr="00705CE5">
              <w:rPr>
                <w:rFonts w:cs="Times New Roman"/>
                <w:sz w:val="20"/>
                <w:szCs w:val="20"/>
              </w:rPr>
              <w:t>Pré-Escola</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1º</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2º</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3º</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4º</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5º</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6º</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7º</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8º</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9º</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1º</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2º</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3º</w:t>
            </w:r>
          </w:p>
        </w:tc>
        <w:tc>
          <w:tcPr>
            <w:tcW w:w="709" w:type="dxa"/>
            <w:vMerge/>
            <w:shd w:val="clear" w:color="auto" w:fill="auto"/>
          </w:tcPr>
          <w:p w:rsidR="00235AAF" w:rsidRPr="00705CE5" w:rsidRDefault="00235AAF" w:rsidP="00437219">
            <w:pPr>
              <w:jc w:val="center"/>
              <w:rPr>
                <w:rFonts w:cs="Times New Roman"/>
                <w:sz w:val="20"/>
                <w:szCs w:val="20"/>
              </w:rPr>
            </w:pPr>
          </w:p>
        </w:tc>
      </w:tr>
      <w:tr w:rsidR="00485BDA" w:rsidRPr="00705CE5" w:rsidTr="00485BDA">
        <w:trPr>
          <w:trHeight w:val="283"/>
        </w:trPr>
        <w:tc>
          <w:tcPr>
            <w:tcW w:w="709" w:type="dxa"/>
            <w:shd w:val="clear" w:color="auto" w:fill="auto"/>
          </w:tcPr>
          <w:p w:rsidR="00235AAF" w:rsidRPr="00705CE5" w:rsidRDefault="00235AAF" w:rsidP="00437219">
            <w:pPr>
              <w:jc w:val="center"/>
              <w:rPr>
                <w:rFonts w:cs="Times New Roman"/>
                <w:b/>
                <w:sz w:val="20"/>
                <w:szCs w:val="20"/>
              </w:rPr>
            </w:pPr>
            <w:r w:rsidRPr="00705CE5">
              <w:rPr>
                <w:rFonts w:cs="Times New Roman"/>
                <w:b/>
                <w:sz w:val="20"/>
                <w:szCs w:val="20"/>
              </w:rPr>
              <w:t>2007</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08</w:t>
            </w:r>
          </w:p>
        </w:tc>
      </w:tr>
      <w:tr w:rsidR="00485BDA" w:rsidRPr="00705CE5" w:rsidTr="00485BDA">
        <w:trPr>
          <w:trHeight w:val="283"/>
        </w:trPr>
        <w:tc>
          <w:tcPr>
            <w:tcW w:w="709" w:type="dxa"/>
            <w:shd w:val="clear" w:color="auto" w:fill="auto"/>
          </w:tcPr>
          <w:p w:rsidR="00235AAF" w:rsidRPr="00705CE5" w:rsidRDefault="00235AAF" w:rsidP="00437219">
            <w:pPr>
              <w:jc w:val="center"/>
              <w:rPr>
                <w:rFonts w:cs="Times New Roman"/>
                <w:b/>
                <w:sz w:val="20"/>
                <w:szCs w:val="20"/>
              </w:rPr>
            </w:pPr>
            <w:r w:rsidRPr="00705CE5">
              <w:rPr>
                <w:rFonts w:cs="Times New Roman"/>
                <w:b/>
                <w:sz w:val="20"/>
                <w:szCs w:val="20"/>
              </w:rPr>
              <w:t>2008</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07</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04</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21</w:t>
            </w:r>
          </w:p>
        </w:tc>
      </w:tr>
      <w:tr w:rsidR="00485BDA" w:rsidRPr="00705CE5" w:rsidTr="00485BDA">
        <w:trPr>
          <w:trHeight w:val="283"/>
        </w:trPr>
        <w:tc>
          <w:tcPr>
            <w:tcW w:w="709" w:type="dxa"/>
            <w:shd w:val="clear" w:color="auto" w:fill="auto"/>
          </w:tcPr>
          <w:p w:rsidR="00235AAF" w:rsidRPr="00705CE5" w:rsidRDefault="00235AAF" w:rsidP="00437219">
            <w:pPr>
              <w:jc w:val="center"/>
              <w:rPr>
                <w:rFonts w:cs="Times New Roman"/>
                <w:b/>
                <w:sz w:val="20"/>
                <w:szCs w:val="20"/>
              </w:rPr>
            </w:pPr>
            <w:r w:rsidRPr="00705CE5">
              <w:rPr>
                <w:rFonts w:cs="Times New Roman"/>
                <w:b/>
                <w:sz w:val="20"/>
                <w:szCs w:val="20"/>
              </w:rPr>
              <w:t>2009</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10</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25</w:t>
            </w:r>
          </w:p>
        </w:tc>
      </w:tr>
      <w:tr w:rsidR="00485BDA" w:rsidRPr="00705CE5" w:rsidTr="00485BDA">
        <w:trPr>
          <w:trHeight w:val="283"/>
        </w:trPr>
        <w:tc>
          <w:tcPr>
            <w:tcW w:w="709" w:type="dxa"/>
            <w:shd w:val="clear" w:color="auto" w:fill="auto"/>
          </w:tcPr>
          <w:p w:rsidR="00235AAF" w:rsidRPr="00705CE5" w:rsidRDefault="00235AAF" w:rsidP="00437219">
            <w:pPr>
              <w:jc w:val="center"/>
              <w:rPr>
                <w:rFonts w:cs="Times New Roman"/>
                <w:b/>
                <w:sz w:val="20"/>
                <w:szCs w:val="20"/>
              </w:rPr>
            </w:pPr>
            <w:r w:rsidRPr="00705CE5">
              <w:rPr>
                <w:rFonts w:cs="Times New Roman"/>
                <w:b/>
                <w:sz w:val="20"/>
                <w:szCs w:val="20"/>
              </w:rPr>
              <w:t>2010</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06</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09</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04</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31</w:t>
            </w:r>
          </w:p>
        </w:tc>
      </w:tr>
      <w:tr w:rsidR="00485BDA" w:rsidRPr="00705CE5" w:rsidTr="00485BDA">
        <w:trPr>
          <w:trHeight w:val="283"/>
        </w:trPr>
        <w:tc>
          <w:tcPr>
            <w:tcW w:w="709" w:type="dxa"/>
            <w:shd w:val="clear" w:color="auto" w:fill="auto"/>
          </w:tcPr>
          <w:p w:rsidR="00235AAF" w:rsidRPr="00705CE5" w:rsidRDefault="00235AAF" w:rsidP="00437219">
            <w:pPr>
              <w:jc w:val="center"/>
              <w:rPr>
                <w:rFonts w:cs="Times New Roman"/>
                <w:b/>
                <w:sz w:val="20"/>
                <w:szCs w:val="20"/>
              </w:rPr>
            </w:pPr>
            <w:r w:rsidRPr="00705CE5">
              <w:rPr>
                <w:rFonts w:cs="Times New Roman"/>
                <w:b/>
                <w:sz w:val="20"/>
                <w:szCs w:val="20"/>
              </w:rPr>
              <w:t>2011</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09</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07</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08</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04</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37</w:t>
            </w:r>
          </w:p>
        </w:tc>
      </w:tr>
      <w:tr w:rsidR="00485BDA" w:rsidRPr="00705CE5" w:rsidTr="00485BDA">
        <w:trPr>
          <w:trHeight w:val="283"/>
        </w:trPr>
        <w:tc>
          <w:tcPr>
            <w:tcW w:w="709" w:type="dxa"/>
            <w:shd w:val="clear" w:color="auto" w:fill="auto"/>
          </w:tcPr>
          <w:p w:rsidR="00235AAF" w:rsidRPr="00705CE5" w:rsidRDefault="00235AAF" w:rsidP="00437219">
            <w:pPr>
              <w:jc w:val="center"/>
              <w:rPr>
                <w:rFonts w:cs="Times New Roman"/>
                <w:b/>
                <w:sz w:val="20"/>
                <w:szCs w:val="20"/>
              </w:rPr>
            </w:pPr>
            <w:r w:rsidRPr="00705CE5">
              <w:rPr>
                <w:rFonts w:cs="Times New Roman"/>
                <w:b/>
                <w:sz w:val="20"/>
                <w:szCs w:val="20"/>
              </w:rPr>
              <w:t>2012</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07</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04</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08</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07</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05</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42</w:t>
            </w:r>
          </w:p>
        </w:tc>
      </w:tr>
      <w:tr w:rsidR="00485BDA" w:rsidRPr="00705CE5" w:rsidTr="00485BDA">
        <w:trPr>
          <w:trHeight w:val="283"/>
        </w:trPr>
        <w:tc>
          <w:tcPr>
            <w:tcW w:w="709" w:type="dxa"/>
            <w:shd w:val="clear" w:color="auto" w:fill="auto"/>
          </w:tcPr>
          <w:p w:rsidR="00235AAF" w:rsidRPr="00705CE5" w:rsidRDefault="00235AAF" w:rsidP="00437219">
            <w:pPr>
              <w:jc w:val="center"/>
              <w:rPr>
                <w:rFonts w:cs="Times New Roman"/>
                <w:b/>
                <w:sz w:val="20"/>
                <w:szCs w:val="20"/>
              </w:rPr>
            </w:pPr>
            <w:r w:rsidRPr="00705CE5">
              <w:rPr>
                <w:rFonts w:cs="Times New Roman"/>
                <w:b/>
                <w:sz w:val="20"/>
                <w:szCs w:val="20"/>
              </w:rPr>
              <w:t>2013</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04</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11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09</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04</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w:t>
            </w:r>
          </w:p>
        </w:tc>
        <w:tc>
          <w:tcPr>
            <w:tcW w:w="567"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03</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02</w:t>
            </w:r>
          </w:p>
        </w:tc>
        <w:tc>
          <w:tcPr>
            <w:tcW w:w="426"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425"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01</w:t>
            </w:r>
          </w:p>
        </w:tc>
        <w:tc>
          <w:tcPr>
            <w:tcW w:w="709" w:type="dxa"/>
            <w:shd w:val="clear" w:color="auto" w:fill="auto"/>
            <w:vAlign w:val="center"/>
          </w:tcPr>
          <w:p w:rsidR="00235AAF" w:rsidRPr="00705CE5" w:rsidRDefault="00235AAF" w:rsidP="00437219">
            <w:pPr>
              <w:jc w:val="center"/>
              <w:rPr>
                <w:rFonts w:cs="Times New Roman"/>
                <w:sz w:val="20"/>
                <w:szCs w:val="20"/>
              </w:rPr>
            </w:pPr>
            <w:r w:rsidRPr="00705CE5">
              <w:rPr>
                <w:rFonts w:cs="Times New Roman"/>
                <w:sz w:val="20"/>
                <w:szCs w:val="20"/>
              </w:rPr>
              <w:t>43</w:t>
            </w:r>
          </w:p>
        </w:tc>
      </w:tr>
    </w:tbl>
    <w:p w:rsidR="00235AAF" w:rsidRPr="00705CE5" w:rsidRDefault="00235AAF" w:rsidP="00235AAF">
      <w:pPr>
        <w:autoSpaceDE w:val="0"/>
        <w:autoSpaceDN w:val="0"/>
        <w:adjustRightInd w:val="0"/>
        <w:jc w:val="both"/>
        <w:rPr>
          <w:rFonts w:cs="Times New Roman"/>
          <w:sz w:val="20"/>
          <w:szCs w:val="20"/>
        </w:rPr>
      </w:pPr>
      <w:r w:rsidRPr="00705CE5">
        <w:rPr>
          <w:rFonts w:cs="Times New Roman"/>
          <w:sz w:val="20"/>
          <w:szCs w:val="20"/>
        </w:rPr>
        <w:t>FONTE: Censo escolar, 2015.</w:t>
      </w:r>
    </w:p>
    <w:p w:rsidR="00235AAF" w:rsidRPr="00705CE5" w:rsidRDefault="00235AAF" w:rsidP="00235AAF">
      <w:pPr>
        <w:autoSpaceDE w:val="0"/>
        <w:autoSpaceDN w:val="0"/>
        <w:adjustRightInd w:val="0"/>
        <w:jc w:val="both"/>
        <w:rPr>
          <w:rStyle w:val="Forte"/>
          <w:rFonts w:eastAsiaTheme="majorEastAsia" w:cs="Times New Roman"/>
          <w:b w:val="0"/>
        </w:rPr>
      </w:pPr>
    </w:p>
    <w:p w:rsidR="00235AAF" w:rsidRPr="00705CE5" w:rsidRDefault="00235AAF" w:rsidP="00235AAF">
      <w:pPr>
        <w:autoSpaceDE w:val="0"/>
        <w:autoSpaceDN w:val="0"/>
        <w:adjustRightInd w:val="0"/>
        <w:ind w:firstLine="851"/>
        <w:rPr>
          <w:rStyle w:val="Forte"/>
          <w:rFonts w:eastAsiaTheme="majorEastAsia" w:cs="Times New Roman"/>
          <w:b w:val="0"/>
        </w:rPr>
      </w:pPr>
      <w:r w:rsidRPr="00705CE5">
        <w:rPr>
          <w:rStyle w:val="Forte"/>
          <w:rFonts w:eastAsiaTheme="majorEastAsia" w:cs="Times New Roman"/>
          <w:b w:val="0"/>
        </w:rPr>
        <w:t xml:space="preserve">No ano </w:t>
      </w:r>
      <w:r w:rsidR="00485BDA" w:rsidRPr="00705CE5">
        <w:rPr>
          <w:rStyle w:val="Forte"/>
          <w:rFonts w:eastAsiaTheme="majorEastAsia" w:cs="Times New Roman"/>
          <w:b w:val="0"/>
        </w:rPr>
        <w:t>de 2015</w:t>
      </w:r>
      <w:r w:rsidRPr="00705CE5">
        <w:rPr>
          <w:rStyle w:val="Forte"/>
          <w:rFonts w:eastAsiaTheme="majorEastAsia" w:cs="Times New Roman"/>
          <w:b w:val="0"/>
        </w:rPr>
        <w:t xml:space="preserve">, o número de matrículas </w:t>
      </w:r>
      <w:r w:rsidR="006102BA" w:rsidRPr="00705CE5">
        <w:rPr>
          <w:rStyle w:val="Forte"/>
          <w:rFonts w:eastAsiaTheme="majorEastAsia" w:cs="Times New Roman"/>
          <w:b w:val="0"/>
        </w:rPr>
        <w:t>ficou</w:t>
      </w:r>
      <w:r w:rsidRPr="00705CE5">
        <w:rPr>
          <w:rStyle w:val="Forte"/>
          <w:rFonts w:eastAsiaTheme="majorEastAsia" w:cs="Times New Roman"/>
          <w:b w:val="0"/>
        </w:rPr>
        <w:t xml:space="preserve"> assim configurado:</w:t>
      </w:r>
    </w:p>
    <w:p w:rsidR="00235AAF" w:rsidRPr="00705CE5" w:rsidRDefault="00235AAF" w:rsidP="00235AAF">
      <w:pPr>
        <w:autoSpaceDE w:val="0"/>
        <w:autoSpaceDN w:val="0"/>
        <w:adjustRightInd w:val="0"/>
        <w:ind w:firstLine="851"/>
        <w:rPr>
          <w:rStyle w:val="Forte"/>
          <w:rFonts w:eastAsiaTheme="majorEastAsia" w:cs="Times New Roman"/>
          <w:b w:val="0"/>
        </w:rPr>
      </w:pPr>
    </w:p>
    <w:p w:rsidR="00235AAF" w:rsidRPr="00705CE5" w:rsidRDefault="00235AAF" w:rsidP="00235AAF">
      <w:pPr>
        <w:autoSpaceDE w:val="0"/>
        <w:autoSpaceDN w:val="0"/>
        <w:adjustRightInd w:val="0"/>
        <w:jc w:val="both"/>
        <w:rPr>
          <w:rStyle w:val="Forte"/>
          <w:rFonts w:eastAsiaTheme="majorEastAsia" w:cs="Times New Roman"/>
          <w:b w:val="0"/>
          <w:szCs w:val="24"/>
        </w:rPr>
      </w:pPr>
      <w:r w:rsidRPr="00705CE5">
        <w:rPr>
          <w:rStyle w:val="Forte"/>
          <w:rFonts w:eastAsiaTheme="majorEastAsia" w:cs="Times New Roman"/>
          <w:b w:val="0"/>
          <w:szCs w:val="24"/>
        </w:rPr>
        <w:t xml:space="preserve">TABELA </w:t>
      </w:r>
      <w:r w:rsidR="004201E2" w:rsidRPr="00705CE5">
        <w:rPr>
          <w:rStyle w:val="Forte"/>
          <w:rFonts w:eastAsiaTheme="majorEastAsia" w:cs="Times New Roman"/>
          <w:b w:val="0"/>
          <w:szCs w:val="24"/>
        </w:rPr>
        <w:t>4</w:t>
      </w:r>
      <w:r w:rsidR="00485BDA" w:rsidRPr="00705CE5">
        <w:rPr>
          <w:rStyle w:val="Forte"/>
          <w:rFonts w:eastAsiaTheme="majorEastAsia" w:cs="Times New Roman"/>
          <w:b w:val="0"/>
          <w:szCs w:val="24"/>
        </w:rPr>
        <w:t>3</w:t>
      </w:r>
      <w:r w:rsidRPr="00705CE5">
        <w:rPr>
          <w:rStyle w:val="Forte"/>
          <w:rFonts w:eastAsiaTheme="majorEastAsia" w:cs="Times New Roman"/>
          <w:b w:val="0"/>
          <w:szCs w:val="24"/>
        </w:rPr>
        <w:t xml:space="preserve">: </w:t>
      </w:r>
      <w:r w:rsidR="00485BDA" w:rsidRPr="00705CE5">
        <w:rPr>
          <w:rStyle w:val="Forte"/>
          <w:rFonts w:eastAsiaTheme="majorEastAsia" w:cs="Times New Roman"/>
          <w:b w:val="0"/>
          <w:szCs w:val="24"/>
        </w:rPr>
        <w:t>A</w:t>
      </w:r>
      <w:r w:rsidRPr="00705CE5">
        <w:rPr>
          <w:rStyle w:val="Forte"/>
          <w:rFonts w:eastAsiaTheme="majorEastAsia" w:cs="Times New Roman"/>
          <w:b w:val="0"/>
          <w:szCs w:val="24"/>
        </w:rPr>
        <w:t xml:space="preserve">lunos com necessidades especiais matriculados </w:t>
      </w:r>
      <w:r w:rsidR="00485BDA" w:rsidRPr="00705CE5">
        <w:rPr>
          <w:rStyle w:val="Forte"/>
          <w:rFonts w:eastAsiaTheme="majorEastAsia" w:cs="Times New Roman"/>
          <w:b w:val="0"/>
          <w:szCs w:val="24"/>
        </w:rPr>
        <w:t>- Rede de Ensino</w:t>
      </w:r>
      <w:r w:rsidRPr="00705CE5">
        <w:rPr>
          <w:rStyle w:val="Forte"/>
          <w:rFonts w:eastAsiaTheme="majorEastAsia" w:cs="Times New Roman"/>
          <w:b w:val="0"/>
          <w:szCs w:val="24"/>
        </w:rPr>
        <w:t xml:space="preserve"> 2015.</w:t>
      </w:r>
    </w:p>
    <w:tbl>
      <w:tblPr>
        <w:tblStyle w:val="Tabelacomgrade"/>
        <w:tblW w:w="8789" w:type="dxa"/>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418"/>
        <w:gridCol w:w="850"/>
        <w:gridCol w:w="851"/>
        <w:gridCol w:w="425"/>
        <w:gridCol w:w="425"/>
        <w:gridCol w:w="426"/>
        <w:gridCol w:w="425"/>
        <w:gridCol w:w="425"/>
        <w:gridCol w:w="425"/>
        <w:gridCol w:w="425"/>
        <w:gridCol w:w="426"/>
        <w:gridCol w:w="425"/>
        <w:gridCol w:w="425"/>
        <w:gridCol w:w="425"/>
        <w:gridCol w:w="284"/>
        <w:gridCol w:w="709"/>
      </w:tblGrid>
      <w:tr w:rsidR="006161EA" w:rsidRPr="00705CE5" w:rsidTr="006161EA">
        <w:trPr>
          <w:trHeight w:val="283"/>
        </w:trPr>
        <w:tc>
          <w:tcPr>
            <w:tcW w:w="1418" w:type="dxa"/>
            <w:vMerge w:val="restart"/>
            <w:shd w:val="clear" w:color="auto" w:fill="auto"/>
            <w:vAlign w:val="center"/>
          </w:tcPr>
          <w:p w:rsidR="00235AAF" w:rsidRPr="00705CE5" w:rsidRDefault="00235AAF" w:rsidP="00437219">
            <w:pPr>
              <w:autoSpaceDE w:val="0"/>
              <w:autoSpaceDN w:val="0"/>
              <w:adjustRightInd w:val="0"/>
              <w:jc w:val="both"/>
              <w:rPr>
                <w:rStyle w:val="Forte"/>
                <w:rFonts w:eastAsiaTheme="majorEastAsia" w:cs="Times New Roman"/>
                <w:b w:val="0"/>
                <w:sz w:val="18"/>
                <w:szCs w:val="18"/>
              </w:rPr>
            </w:pPr>
            <w:r w:rsidRPr="00705CE5">
              <w:rPr>
                <w:rStyle w:val="Forte"/>
                <w:rFonts w:eastAsiaTheme="majorEastAsia" w:cs="Times New Roman"/>
                <w:sz w:val="18"/>
                <w:szCs w:val="18"/>
              </w:rPr>
              <w:t>Dependência administrativa</w:t>
            </w:r>
          </w:p>
        </w:tc>
        <w:tc>
          <w:tcPr>
            <w:tcW w:w="1701" w:type="dxa"/>
            <w:gridSpan w:val="2"/>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Educação Infantil</w:t>
            </w:r>
          </w:p>
        </w:tc>
        <w:tc>
          <w:tcPr>
            <w:tcW w:w="3827" w:type="dxa"/>
            <w:gridSpan w:val="9"/>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Ensino Fundamental</w:t>
            </w:r>
          </w:p>
        </w:tc>
        <w:tc>
          <w:tcPr>
            <w:tcW w:w="1134" w:type="dxa"/>
            <w:gridSpan w:val="3"/>
            <w:vMerge w:val="restart"/>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Ensino Médio</w:t>
            </w:r>
          </w:p>
        </w:tc>
        <w:tc>
          <w:tcPr>
            <w:tcW w:w="709" w:type="dxa"/>
            <w:vMerge w:val="restart"/>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Total</w:t>
            </w:r>
          </w:p>
        </w:tc>
      </w:tr>
      <w:tr w:rsidR="006161EA" w:rsidRPr="00705CE5" w:rsidTr="006161EA">
        <w:trPr>
          <w:trHeight w:val="283"/>
        </w:trPr>
        <w:tc>
          <w:tcPr>
            <w:tcW w:w="1418" w:type="dxa"/>
            <w:vMerge/>
            <w:shd w:val="clear" w:color="auto" w:fill="auto"/>
          </w:tcPr>
          <w:p w:rsidR="00235AAF" w:rsidRPr="00705CE5" w:rsidRDefault="00235AAF" w:rsidP="00437219">
            <w:pPr>
              <w:autoSpaceDE w:val="0"/>
              <w:autoSpaceDN w:val="0"/>
              <w:adjustRightInd w:val="0"/>
              <w:rPr>
                <w:rStyle w:val="Forte"/>
                <w:rFonts w:eastAsiaTheme="majorEastAsia" w:cs="Times New Roman"/>
                <w:b w:val="0"/>
                <w:sz w:val="18"/>
                <w:szCs w:val="18"/>
              </w:rPr>
            </w:pPr>
          </w:p>
        </w:tc>
        <w:tc>
          <w:tcPr>
            <w:tcW w:w="850" w:type="dxa"/>
            <w:vMerge w:val="restart"/>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Creche</w:t>
            </w:r>
          </w:p>
        </w:tc>
        <w:tc>
          <w:tcPr>
            <w:tcW w:w="851" w:type="dxa"/>
            <w:vMerge w:val="restart"/>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Pré-Escola</w:t>
            </w:r>
          </w:p>
        </w:tc>
        <w:tc>
          <w:tcPr>
            <w:tcW w:w="2126" w:type="dxa"/>
            <w:gridSpan w:val="5"/>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Anos Iniciais</w:t>
            </w:r>
          </w:p>
        </w:tc>
        <w:tc>
          <w:tcPr>
            <w:tcW w:w="1701" w:type="dxa"/>
            <w:gridSpan w:val="4"/>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Anos Finais</w:t>
            </w:r>
          </w:p>
        </w:tc>
        <w:tc>
          <w:tcPr>
            <w:tcW w:w="1134" w:type="dxa"/>
            <w:gridSpan w:val="3"/>
            <w:vMerge/>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p>
        </w:tc>
        <w:tc>
          <w:tcPr>
            <w:tcW w:w="709" w:type="dxa"/>
            <w:vMerge/>
            <w:shd w:val="clear" w:color="auto" w:fill="auto"/>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p>
        </w:tc>
      </w:tr>
      <w:tr w:rsidR="006161EA" w:rsidRPr="00705CE5" w:rsidTr="006161EA">
        <w:trPr>
          <w:trHeight w:val="283"/>
        </w:trPr>
        <w:tc>
          <w:tcPr>
            <w:tcW w:w="1418" w:type="dxa"/>
            <w:vMerge/>
            <w:shd w:val="clear" w:color="auto" w:fill="auto"/>
          </w:tcPr>
          <w:p w:rsidR="00235AAF" w:rsidRPr="00705CE5" w:rsidRDefault="00235AAF" w:rsidP="00437219">
            <w:pPr>
              <w:autoSpaceDE w:val="0"/>
              <w:autoSpaceDN w:val="0"/>
              <w:adjustRightInd w:val="0"/>
              <w:rPr>
                <w:rStyle w:val="Forte"/>
                <w:rFonts w:eastAsiaTheme="majorEastAsia" w:cs="Times New Roman"/>
                <w:b w:val="0"/>
                <w:sz w:val="18"/>
                <w:szCs w:val="18"/>
              </w:rPr>
            </w:pPr>
          </w:p>
        </w:tc>
        <w:tc>
          <w:tcPr>
            <w:tcW w:w="850" w:type="dxa"/>
            <w:vMerge/>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p>
        </w:tc>
        <w:tc>
          <w:tcPr>
            <w:tcW w:w="851" w:type="dxa"/>
            <w:vMerge/>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1º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2º</w:t>
            </w:r>
          </w:p>
        </w:tc>
        <w:tc>
          <w:tcPr>
            <w:tcW w:w="426"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3º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4º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5º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6º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7º</w:t>
            </w:r>
          </w:p>
        </w:tc>
        <w:tc>
          <w:tcPr>
            <w:tcW w:w="426"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8º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9º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1º</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2º</w:t>
            </w:r>
          </w:p>
        </w:tc>
        <w:tc>
          <w:tcPr>
            <w:tcW w:w="284"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3º</w:t>
            </w:r>
          </w:p>
        </w:tc>
        <w:tc>
          <w:tcPr>
            <w:tcW w:w="709" w:type="dxa"/>
            <w:vMerge/>
            <w:shd w:val="clear" w:color="auto" w:fill="auto"/>
          </w:tcPr>
          <w:p w:rsidR="00235AAF" w:rsidRPr="00705CE5" w:rsidRDefault="00235AAF" w:rsidP="00437219">
            <w:pPr>
              <w:jc w:val="center"/>
              <w:rPr>
                <w:rFonts w:cs="Times New Roman"/>
                <w:sz w:val="18"/>
                <w:szCs w:val="18"/>
              </w:rPr>
            </w:pPr>
          </w:p>
        </w:tc>
      </w:tr>
      <w:tr w:rsidR="006161EA" w:rsidRPr="00705CE5" w:rsidTr="006161EA">
        <w:trPr>
          <w:trHeight w:val="283"/>
        </w:trPr>
        <w:tc>
          <w:tcPr>
            <w:tcW w:w="1418" w:type="dxa"/>
            <w:shd w:val="clear" w:color="auto" w:fill="auto"/>
          </w:tcPr>
          <w:p w:rsidR="00235AAF" w:rsidRPr="00705CE5" w:rsidRDefault="00235AAF" w:rsidP="00437219">
            <w:pPr>
              <w:autoSpaceDE w:val="0"/>
              <w:autoSpaceDN w:val="0"/>
              <w:adjustRightInd w:val="0"/>
              <w:rPr>
                <w:rStyle w:val="Forte"/>
                <w:rFonts w:eastAsiaTheme="majorEastAsia" w:cs="Times New Roman"/>
                <w:b w:val="0"/>
                <w:sz w:val="18"/>
                <w:szCs w:val="18"/>
              </w:rPr>
            </w:pPr>
            <w:r w:rsidRPr="00705CE5">
              <w:rPr>
                <w:rStyle w:val="Forte"/>
                <w:rFonts w:eastAsiaTheme="majorEastAsia" w:cs="Times New Roman"/>
                <w:sz w:val="18"/>
                <w:szCs w:val="18"/>
              </w:rPr>
              <w:t>Municipal</w:t>
            </w:r>
          </w:p>
        </w:tc>
        <w:tc>
          <w:tcPr>
            <w:tcW w:w="850"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w:t>
            </w:r>
          </w:p>
        </w:tc>
        <w:tc>
          <w:tcPr>
            <w:tcW w:w="851"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04</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02</w:t>
            </w:r>
          </w:p>
        </w:tc>
        <w:tc>
          <w:tcPr>
            <w:tcW w:w="426"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01</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04</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6"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284"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w:t>
            </w:r>
          </w:p>
        </w:tc>
        <w:tc>
          <w:tcPr>
            <w:tcW w:w="709" w:type="dxa"/>
            <w:shd w:val="clear" w:color="auto" w:fill="auto"/>
          </w:tcPr>
          <w:p w:rsidR="00235AAF" w:rsidRPr="00705CE5" w:rsidRDefault="00235AAF" w:rsidP="00437219">
            <w:pPr>
              <w:jc w:val="center"/>
              <w:rPr>
                <w:rFonts w:cs="Times New Roman"/>
                <w:sz w:val="18"/>
                <w:szCs w:val="18"/>
              </w:rPr>
            </w:pPr>
            <w:r w:rsidRPr="00705CE5">
              <w:rPr>
                <w:rFonts w:cs="Times New Roman"/>
                <w:sz w:val="18"/>
                <w:szCs w:val="18"/>
              </w:rPr>
              <w:t>11</w:t>
            </w:r>
          </w:p>
        </w:tc>
      </w:tr>
      <w:tr w:rsidR="006161EA" w:rsidRPr="00705CE5" w:rsidTr="006161EA">
        <w:trPr>
          <w:trHeight w:val="283"/>
        </w:trPr>
        <w:tc>
          <w:tcPr>
            <w:tcW w:w="1418" w:type="dxa"/>
            <w:shd w:val="clear" w:color="auto" w:fill="auto"/>
          </w:tcPr>
          <w:p w:rsidR="00235AAF" w:rsidRPr="00705CE5" w:rsidRDefault="00235AAF" w:rsidP="00437219">
            <w:pPr>
              <w:autoSpaceDE w:val="0"/>
              <w:autoSpaceDN w:val="0"/>
              <w:adjustRightInd w:val="0"/>
              <w:rPr>
                <w:rStyle w:val="Forte"/>
                <w:rFonts w:eastAsiaTheme="majorEastAsia" w:cs="Times New Roman"/>
                <w:b w:val="0"/>
                <w:sz w:val="18"/>
                <w:szCs w:val="18"/>
              </w:rPr>
            </w:pPr>
            <w:r w:rsidRPr="00705CE5">
              <w:rPr>
                <w:rStyle w:val="Forte"/>
                <w:rFonts w:eastAsiaTheme="majorEastAsia" w:cs="Times New Roman"/>
                <w:sz w:val="18"/>
                <w:szCs w:val="18"/>
              </w:rPr>
              <w:t>Estadual</w:t>
            </w:r>
          </w:p>
        </w:tc>
        <w:tc>
          <w:tcPr>
            <w:tcW w:w="850"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w:t>
            </w:r>
          </w:p>
        </w:tc>
        <w:tc>
          <w:tcPr>
            <w:tcW w:w="851"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04</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03</w:t>
            </w:r>
          </w:p>
        </w:tc>
        <w:tc>
          <w:tcPr>
            <w:tcW w:w="426"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07</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02</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02</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07</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02</w:t>
            </w:r>
          </w:p>
        </w:tc>
        <w:tc>
          <w:tcPr>
            <w:tcW w:w="426"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03</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04</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01</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01</w:t>
            </w:r>
          </w:p>
        </w:tc>
        <w:tc>
          <w:tcPr>
            <w:tcW w:w="284"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w:t>
            </w:r>
          </w:p>
        </w:tc>
        <w:tc>
          <w:tcPr>
            <w:tcW w:w="709" w:type="dxa"/>
            <w:shd w:val="clear" w:color="auto" w:fill="auto"/>
          </w:tcPr>
          <w:p w:rsidR="00235AAF" w:rsidRPr="00705CE5" w:rsidRDefault="00235AAF" w:rsidP="00437219">
            <w:pPr>
              <w:jc w:val="center"/>
              <w:rPr>
                <w:rFonts w:cs="Times New Roman"/>
                <w:sz w:val="18"/>
                <w:szCs w:val="18"/>
              </w:rPr>
            </w:pPr>
            <w:r w:rsidRPr="00705CE5">
              <w:rPr>
                <w:rFonts w:cs="Times New Roman"/>
                <w:sz w:val="18"/>
                <w:szCs w:val="18"/>
              </w:rPr>
              <w:t>36</w:t>
            </w:r>
          </w:p>
        </w:tc>
      </w:tr>
      <w:tr w:rsidR="006161EA" w:rsidRPr="00705CE5" w:rsidTr="006161EA">
        <w:trPr>
          <w:trHeight w:val="283"/>
        </w:trPr>
        <w:tc>
          <w:tcPr>
            <w:tcW w:w="1418" w:type="dxa"/>
            <w:shd w:val="clear" w:color="auto" w:fill="auto"/>
          </w:tcPr>
          <w:p w:rsidR="00235AAF" w:rsidRPr="00705CE5" w:rsidRDefault="00235AAF" w:rsidP="006161EA">
            <w:pPr>
              <w:autoSpaceDE w:val="0"/>
              <w:autoSpaceDN w:val="0"/>
              <w:adjustRightInd w:val="0"/>
              <w:rPr>
                <w:rStyle w:val="Forte"/>
                <w:rFonts w:eastAsiaTheme="majorEastAsia" w:cs="Times New Roman"/>
                <w:b w:val="0"/>
                <w:sz w:val="18"/>
                <w:szCs w:val="18"/>
              </w:rPr>
            </w:pPr>
            <w:r w:rsidRPr="00705CE5">
              <w:rPr>
                <w:rStyle w:val="Forte"/>
                <w:rFonts w:eastAsiaTheme="majorEastAsia" w:cs="Times New Roman"/>
                <w:sz w:val="18"/>
                <w:szCs w:val="18"/>
              </w:rPr>
              <w:t xml:space="preserve">TOTAL </w:t>
            </w:r>
          </w:p>
        </w:tc>
        <w:tc>
          <w:tcPr>
            <w:tcW w:w="850"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w:t>
            </w:r>
          </w:p>
        </w:tc>
        <w:tc>
          <w:tcPr>
            <w:tcW w:w="851"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04</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04</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05</w:t>
            </w:r>
          </w:p>
        </w:tc>
        <w:tc>
          <w:tcPr>
            <w:tcW w:w="426"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08</w:t>
            </w:r>
          </w:p>
        </w:tc>
        <w:tc>
          <w:tcPr>
            <w:tcW w:w="425" w:type="dxa"/>
            <w:shd w:val="clear" w:color="auto" w:fill="auto"/>
            <w:vAlign w:val="center"/>
          </w:tcPr>
          <w:p w:rsidR="00235AAF" w:rsidRPr="00705CE5" w:rsidRDefault="00235AAF" w:rsidP="00437219">
            <w:pPr>
              <w:jc w:val="center"/>
              <w:rPr>
                <w:rFonts w:cs="Times New Roman"/>
                <w:sz w:val="18"/>
                <w:szCs w:val="18"/>
              </w:rPr>
            </w:pPr>
            <w:r w:rsidRPr="00705CE5">
              <w:rPr>
                <w:rFonts w:cs="Times New Roman"/>
                <w:sz w:val="18"/>
                <w:szCs w:val="18"/>
              </w:rPr>
              <w:t>06</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02</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07</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02</w:t>
            </w:r>
          </w:p>
        </w:tc>
        <w:tc>
          <w:tcPr>
            <w:tcW w:w="426"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03</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04</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01</w:t>
            </w:r>
          </w:p>
        </w:tc>
        <w:tc>
          <w:tcPr>
            <w:tcW w:w="425"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b w:val="0"/>
                <w:sz w:val="18"/>
                <w:szCs w:val="18"/>
              </w:rPr>
              <w:t>01</w:t>
            </w:r>
          </w:p>
        </w:tc>
        <w:tc>
          <w:tcPr>
            <w:tcW w:w="284" w:type="dxa"/>
            <w:shd w:val="clear" w:color="auto" w:fill="auto"/>
            <w:vAlign w:val="center"/>
          </w:tcPr>
          <w:p w:rsidR="00235AAF" w:rsidRPr="00705CE5" w:rsidRDefault="00235AAF" w:rsidP="00437219">
            <w:pPr>
              <w:autoSpaceDE w:val="0"/>
              <w:autoSpaceDN w:val="0"/>
              <w:adjustRightInd w:val="0"/>
              <w:jc w:val="center"/>
              <w:rPr>
                <w:rStyle w:val="Forte"/>
                <w:rFonts w:eastAsiaTheme="majorEastAsia" w:cs="Times New Roman"/>
                <w:b w:val="0"/>
                <w:sz w:val="18"/>
                <w:szCs w:val="18"/>
              </w:rPr>
            </w:pPr>
            <w:r w:rsidRPr="00705CE5">
              <w:rPr>
                <w:rStyle w:val="Forte"/>
                <w:rFonts w:eastAsiaTheme="majorEastAsia" w:cs="Times New Roman"/>
                <w:sz w:val="18"/>
                <w:szCs w:val="18"/>
              </w:rPr>
              <w:t>-</w:t>
            </w:r>
          </w:p>
        </w:tc>
        <w:tc>
          <w:tcPr>
            <w:tcW w:w="709" w:type="dxa"/>
            <w:shd w:val="clear" w:color="auto" w:fill="auto"/>
          </w:tcPr>
          <w:p w:rsidR="00235AAF" w:rsidRPr="00705CE5" w:rsidRDefault="00235AAF" w:rsidP="00437219">
            <w:pPr>
              <w:jc w:val="center"/>
              <w:rPr>
                <w:rFonts w:cs="Times New Roman"/>
                <w:sz w:val="18"/>
                <w:szCs w:val="18"/>
              </w:rPr>
            </w:pPr>
            <w:r w:rsidRPr="00705CE5">
              <w:rPr>
                <w:rFonts w:cs="Times New Roman"/>
                <w:sz w:val="18"/>
                <w:szCs w:val="18"/>
              </w:rPr>
              <w:t>47</w:t>
            </w:r>
          </w:p>
        </w:tc>
      </w:tr>
    </w:tbl>
    <w:p w:rsidR="00235AAF" w:rsidRPr="00705CE5" w:rsidRDefault="00235AAF" w:rsidP="00235AAF">
      <w:pPr>
        <w:autoSpaceDE w:val="0"/>
        <w:autoSpaceDN w:val="0"/>
        <w:adjustRightInd w:val="0"/>
        <w:jc w:val="both"/>
        <w:rPr>
          <w:rStyle w:val="Forte"/>
          <w:rFonts w:eastAsiaTheme="majorEastAsia" w:cs="Times New Roman"/>
          <w:b w:val="0"/>
          <w:sz w:val="20"/>
          <w:szCs w:val="20"/>
        </w:rPr>
      </w:pPr>
      <w:r w:rsidRPr="00705CE5">
        <w:rPr>
          <w:rFonts w:cs="Times New Roman"/>
          <w:sz w:val="20"/>
          <w:szCs w:val="20"/>
        </w:rPr>
        <w:t>FONTE: Secretaria Municipal da Educação, Escolas Estaduais, 2015.</w:t>
      </w:r>
    </w:p>
    <w:p w:rsidR="006102BA" w:rsidRPr="00705CE5" w:rsidRDefault="006102BA" w:rsidP="00751E51">
      <w:pPr>
        <w:autoSpaceDE w:val="0"/>
        <w:autoSpaceDN w:val="0"/>
        <w:adjustRightInd w:val="0"/>
        <w:ind w:firstLine="851"/>
        <w:rPr>
          <w:rStyle w:val="Forte"/>
          <w:rFonts w:eastAsiaTheme="majorEastAsia" w:cs="Times New Roman"/>
          <w:b w:val="0"/>
        </w:rPr>
      </w:pPr>
    </w:p>
    <w:p w:rsidR="00751E51" w:rsidRPr="00705CE5" w:rsidRDefault="006102BA" w:rsidP="00320055">
      <w:pPr>
        <w:autoSpaceDE w:val="0"/>
        <w:autoSpaceDN w:val="0"/>
        <w:adjustRightInd w:val="0"/>
        <w:ind w:firstLine="851"/>
        <w:jc w:val="both"/>
        <w:rPr>
          <w:rStyle w:val="Forte"/>
          <w:rFonts w:eastAsiaTheme="majorEastAsia" w:cs="Times New Roman"/>
          <w:b w:val="0"/>
        </w:rPr>
      </w:pPr>
      <w:r w:rsidRPr="00705CE5">
        <w:rPr>
          <w:rStyle w:val="Forte"/>
          <w:rFonts w:eastAsiaTheme="majorEastAsia" w:cs="Times New Roman"/>
          <w:b w:val="0"/>
        </w:rPr>
        <w:t>Destes 47 alunos com deficiência que frequentam a rede de ensino</w:t>
      </w:r>
      <w:r w:rsidR="00320055" w:rsidRPr="00705CE5">
        <w:rPr>
          <w:rStyle w:val="Forte"/>
          <w:rFonts w:eastAsiaTheme="majorEastAsia" w:cs="Times New Roman"/>
          <w:b w:val="0"/>
        </w:rPr>
        <w:t>,</w:t>
      </w:r>
      <w:r w:rsidRPr="00705CE5">
        <w:rPr>
          <w:rStyle w:val="Forte"/>
          <w:rFonts w:eastAsiaTheme="majorEastAsia" w:cs="Times New Roman"/>
          <w:b w:val="0"/>
        </w:rPr>
        <w:t xml:space="preserve"> tanto municipal quanto estadual, 32 alunos possuem segundo professor. </w:t>
      </w:r>
    </w:p>
    <w:p w:rsidR="00C7518A" w:rsidRPr="00705CE5" w:rsidRDefault="00C7518A" w:rsidP="00320055">
      <w:pPr>
        <w:ind w:firstLine="851"/>
        <w:jc w:val="both"/>
        <w:rPr>
          <w:rFonts w:eastAsia="Calibri" w:cs="Times New Roman"/>
        </w:rPr>
      </w:pPr>
      <w:r w:rsidRPr="00705CE5">
        <w:rPr>
          <w:rFonts w:cs="Times New Roman"/>
        </w:rPr>
        <w:t xml:space="preserve">Referente à estimativa do FUNDEB/2015 do município de </w:t>
      </w:r>
      <w:r w:rsidR="006102BA" w:rsidRPr="00705CE5">
        <w:rPr>
          <w:rFonts w:cs="Times New Roman"/>
        </w:rPr>
        <w:t xml:space="preserve">Luiz </w:t>
      </w:r>
      <w:r w:rsidRPr="00705CE5">
        <w:rPr>
          <w:rFonts w:cs="Times New Roman"/>
        </w:rPr>
        <w:t xml:space="preserve">Alves o </w:t>
      </w:r>
      <w:r w:rsidRPr="00705CE5">
        <w:rPr>
          <w:rFonts w:cs="Times New Roman"/>
          <w:bCs/>
        </w:rPr>
        <w:t xml:space="preserve">percentual da participação da Educação Especial, no valor total da estimativa, é de 2,36%. </w:t>
      </w:r>
      <w:r w:rsidRPr="00705CE5">
        <w:rPr>
          <w:rFonts w:eastAsia="Calibri" w:cs="Times New Roman"/>
        </w:rPr>
        <w:t xml:space="preserve">O investimento por aluno, na </w:t>
      </w:r>
      <w:r w:rsidRPr="00705CE5">
        <w:rPr>
          <w:rFonts w:cs="Times New Roman"/>
          <w:bCs/>
        </w:rPr>
        <w:t>Educação Especial</w:t>
      </w:r>
      <w:r w:rsidRPr="00705CE5">
        <w:rPr>
          <w:rFonts w:eastAsia="Calibri" w:cs="Times New Roman"/>
        </w:rPr>
        <w:t xml:space="preserve">, projetado para 2015 </w:t>
      </w:r>
      <w:r w:rsidR="006102BA" w:rsidRPr="00705CE5">
        <w:rPr>
          <w:rFonts w:eastAsia="Calibri" w:cs="Times New Roman"/>
        </w:rPr>
        <w:t>foi</w:t>
      </w:r>
      <w:r w:rsidRPr="00705CE5">
        <w:rPr>
          <w:rFonts w:eastAsia="Calibri" w:cs="Times New Roman"/>
        </w:rPr>
        <w:t xml:space="preserve"> de R$ 2.272,72.</w:t>
      </w:r>
    </w:p>
    <w:p w:rsidR="001D23DB" w:rsidRPr="00705CE5" w:rsidRDefault="001D23DB" w:rsidP="001D23DB">
      <w:pPr>
        <w:autoSpaceDE w:val="0"/>
        <w:autoSpaceDN w:val="0"/>
        <w:adjustRightInd w:val="0"/>
        <w:ind w:firstLine="851"/>
        <w:jc w:val="both"/>
        <w:rPr>
          <w:rFonts w:cs="Times New Roman"/>
        </w:rPr>
      </w:pPr>
      <w:r w:rsidRPr="00705CE5">
        <w:rPr>
          <w:rFonts w:cs="Times New Roman"/>
        </w:rPr>
        <w:t xml:space="preserve">As dificuldades encontradas no Município, </w:t>
      </w:r>
      <w:r w:rsidR="00EA756A" w:rsidRPr="00705CE5">
        <w:rPr>
          <w:rFonts w:cs="Times New Roman"/>
        </w:rPr>
        <w:t>na</w:t>
      </w:r>
      <w:r w:rsidRPr="00705CE5">
        <w:rPr>
          <w:rFonts w:cs="Times New Roman"/>
        </w:rPr>
        <w:t xml:space="preserve"> modalidade </w:t>
      </w:r>
      <w:r w:rsidR="00EA756A" w:rsidRPr="00705CE5">
        <w:rPr>
          <w:rFonts w:cs="Times New Roman"/>
        </w:rPr>
        <w:t>de Educação de Jovens e Adultos</w:t>
      </w:r>
      <w:r w:rsidRPr="00705CE5">
        <w:rPr>
          <w:rFonts w:cs="Times New Roman"/>
        </w:rPr>
        <w:t xml:space="preserve">, residem na dificuldade de atendimento, pois há necessidade de formar turmas com números consideráveis, e a procura nem sempre é </w:t>
      </w:r>
      <w:r w:rsidR="00320055" w:rsidRPr="00705CE5">
        <w:rPr>
          <w:rFonts w:cs="Times New Roman"/>
        </w:rPr>
        <w:t>sequencial</w:t>
      </w:r>
      <w:r w:rsidRPr="00705CE5">
        <w:rPr>
          <w:rFonts w:cs="Times New Roman"/>
        </w:rPr>
        <w:t>. Desta forma, os interessados acabam se desestimulando por terem que aguardar semestres por exemplo. É evidente que há uma grande demanda que não possui interesse.</w:t>
      </w:r>
    </w:p>
    <w:p w:rsidR="001D23DB" w:rsidRPr="00705CE5" w:rsidRDefault="001D23DB" w:rsidP="001D23DB">
      <w:pPr>
        <w:widowControl w:val="0"/>
        <w:autoSpaceDE w:val="0"/>
        <w:autoSpaceDN w:val="0"/>
        <w:adjustRightInd w:val="0"/>
        <w:ind w:firstLine="851"/>
        <w:jc w:val="both"/>
        <w:rPr>
          <w:rFonts w:cs="Times New Roman"/>
        </w:rPr>
      </w:pPr>
      <w:r w:rsidRPr="00705CE5">
        <w:rPr>
          <w:rFonts w:cs="Times New Roman"/>
        </w:rPr>
        <w:t xml:space="preserve">Conforme dados do último Censo Demográfico, no Município, em agosto de 2010, as taxas de analfabetismo de </w:t>
      </w:r>
      <w:r w:rsidR="006102BA" w:rsidRPr="00705CE5">
        <w:rPr>
          <w:rFonts w:cs="Times New Roman"/>
        </w:rPr>
        <w:t>Luiz</w:t>
      </w:r>
      <w:r w:rsidR="00320055" w:rsidRPr="00705CE5">
        <w:rPr>
          <w:rFonts w:cs="Times New Roman"/>
        </w:rPr>
        <w:t xml:space="preserve"> </w:t>
      </w:r>
      <w:r w:rsidRPr="00705CE5">
        <w:rPr>
          <w:rFonts w:cs="Times New Roman"/>
        </w:rPr>
        <w:t>Alves se apresentam na tabela a seguir:</w:t>
      </w:r>
    </w:p>
    <w:p w:rsidR="001D23DB" w:rsidRPr="00705CE5" w:rsidRDefault="001D23DB" w:rsidP="001D23DB">
      <w:pPr>
        <w:widowControl w:val="0"/>
        <w:autoSpaceDE w:val="0"/>
        <w:autoSpaceDN w:val="0"/>
        <w:adjustRightInd w:val="0"/>
        <w:ind w:firstLine="851"/>
        <w:jc w:val="both"/>
        <w:rPr>
          <w:rFonts w:cs="Times New Roman"/>
        </w:rPr>
      </w:pPr>
    </w:p>
    <w:p w:rsidR="001D23DB" w:rsidRPr="00705CE5" w:rsidRDefault="001D23DB" w:rsidP="001D23DB">
      <w:pPr>
        <w:jc w:val="both"/>
        <w:rPr>
          <w:rFonts w:cs="Times New Roman"/>
          <w:szCs w:val="24"/>
        </w:rPr>
      </w:pPr>
      <w:r w:rsidRPr="00705CE5">
        <w:rPr>
          <w:rFonts w:cs="Times New Roman"/>
          <w:szCs w:val="24"/>
        </w:rPr>
        <w:t xml:space="preserve">TABELA </w:t>
      </w:r>
      <w:r w:rsidR="004201E2" w:rsidRPr="00705CE5">
        <w:rPr>
          <w:rFonts w:cs="Times New Roman"/>
          <w:szCs w:val="24"/>
        </w:rPr>
        <w:t>4</w:t>
      </w:r>
      <w:r w:rsidR="00320055" w:rsidRPr="00705CE5">
        <w:rPr>
          <w:rFonts w:cs="Times New Roman"/>
          <w:szCs w:val="24"/>
        </w:rPr>
        <w:t>4</w:t>
      </w:r>
      <w:r w:rsidRPr="00705CE5">
        <w:rPr>
          <w:rFonts w:cs="Times New Roman"/>
          <w:szCs w:val="24"/>
        </w:rPr>
        <w:t>: Taxa de analfabetismo – 10 a 15 anos ou mais.</w:t>
      </w:r>
    </w:p>
    <w:tbl>
      <w:tblPr>
        <w:tblW w:w="8789" w:type="dxa"/>
        <w:jc w:val="center"/>
        <w:tblInd w:w="568" w:type="dxa"/>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4678"/>
        <w:gridCol w:w="4111"/>
      </w:tblGrid>
      <w:tr w:rsidR="001D23DB" w:rsidRPr="00705CE5" w:rsidTr="00437219">
        <w:trPr>
          <w:trHeight w:val="340"/>
          <w:jc w:val="center"/>
        </w:trPr>
        <w:tc>
          <w:tcPr>
            <w:tcW w:w="4678" w:type="dxa"/>
            <w:shd w:val="clear" w:color="auto" w:fill="auto"/>
            <w:vAlign w:val="center"/>
          </w:tcPr>
          <w:p w:rsidR="001D23DB" w:rsidRPr="00705CE5" w:rsidRDefault="001D23DB" w:rsidP="00437219">
            <w:pPr>
              <w:jc w:val="center"/>
              <w:rPr>
                <w:rFonts w:cs="Times New Roman"/>
                <w:b/>
                <w:sz w:val="20"/>
                <w:szCs w:val="20"/>
              </w:rPr>
            </w:pPr>
            <w:r w:rsidRPr="00705CE5">
              <w:rPr>
                <w:rFonts w:cs="Times New Roman"/>
                <w:b/>
                <w:sz w:val="20"/>
                <w:szCs w:val="20"/>
              </w:rPr>
              <w:t>População de 10 a 15 anos</w:t>
            </w:r>
          </w:p>
        </w:tc>
        <w:tc>
          <w:tcPr>
            <w:tcW w:w="4111" w:type="dxa"/>
            <w:vAlign w:val="center"/>
          </w:tcPr>
          <w:p w:rsidR="001D23DB" w:rsidRPr="00705CE5" w:rsidRDefault="001D23DB" w:rsidP="00437219">
            <w:pPr>
              <w:jc w:val="center"/>
              <w:rPr>
                <w:rFonts w:cs="Times New Roman"/>
                <w:b/>
                <w:sz w:val="20"/>
                <w:szCs w:val="20"/>
              </w:rPr>
            </w:pPr>
            <w:r w:rsidRPr="00705CE5">
              <w:rPr>
                <w:rFonts w:cs="Times New Roman"/>
                <w:b/>
                <w:sz w:val="20"/>
                <w:szCs w:val="20"/>
              </w:rPr>
              <w:t>População de 15 anos ou mais</w:t>
            </w:r>
          </w:p>
        </w:tc>
      </w:tr>
      <w:tr w:rsidR="001D23DB" w:rsidRPr="00705CE5" w:rsidTr="00437219">
        <w:trPr>
          <w:trHeight w:val="340"/>
          <w:jc w:val="center"/>
        </w:trPr>
        <w:tc>
          <w:tcPr>
            <w:tcW w:w="4678" w:type="dxa"/>
            <w:shd w:val="clear" w:color="auto" w:fill="auto"/>
            <w:vAlign w:val="center"/>
          </w:tcPr>
          <w:p w:rsidR="001D23DB" w:rsidRPr="00705CE5" w:rsidRDefault="001D23DB" w:rsidP="00437219">
            <w:pPr>
              <w:jc w:val="center"/>
              <w:rPr>
                <w:rFonts w:cs="Times New Roman"/>
                <w:sz w:val="20"/>
                <w:szCs w:val="20"/>
              </w:rPr>
            </w:pPr>
            <w:r w:rsidRPr="00705CE5">
              <w:rPr>
                <w:rFonts w:cs="Times New Roman"/>
                <w:sz w:val="20"/>
                <w:szCs w:val="20"/>
              </w:rPr>
              <w:t>0,90</w:t>
            </w:r>
          </w:p>
        </w:tc>
        <w:tc>
          <w:tcPr>
            <w:tcW w:w="4111" w:type="dxa"/>
            <w:vAlign w:val="center"/>
          </w:tcPr>
          <w:p w:rsidR="001D23DB" w:rsidRPr="00705CE5" w:rsidRDefault="001D23DB" w:rsidP="00437219">
            <w:pPr>
              <w:jc w:val="center"/>
              <w:rPr>
                <w:rFonts w:cs="Times New Roman"/>
                <w:sz w:val="20"/>
                <w:szCs w:val="20"/>
              </w:rPr>
            </w:pPr>
            <w:r w:rsidRPr="00705CE5">
              <w:rPr>
                <w:rFonts w:cs="Times New Roman"/>
                <w:sz w:val="20"/>
                <w:szCs w:val="20"/>
              </w:rPr>
              <w:t>5,50</w:t>
            </w:r>
          </w:p>
        </w:tc>
      </w:tr>
    </w:tbl>
    <w:p w:rsidR="001D23DB" w:rsidRPr="00705CE5" w:rsidRDefault="001D23DB" w:rsidP="001D23DB">
      <w:pPr>
        <w:jc w:val="both"/>
        <w:rPr>
          <w:rFonts w:cs="Times New Roman"/>
          <w:sz w:val="20"/>
          <w:szCs w:val="20"/>
        </w:rPr>
      </w:pPr>
      <w:r w:rsidRPr="00705CE5">
        <w:rPr>
          <w:rFonts w:cs="Times New Roman"/>
          <w:sz w:val="20"/>
          <w:szCs w:val="20"/>
        </w:rPr>
        <w:t>FONTE: IDE/MEC.</w:t>
      </w:r>
    </w:p>
    <w:p w:rsidR="00320055" w:rsidRPr="00705CE5" w:rsidRDefault="00320055" w:rsidP="005B29FA">
      <w:pPr>
        <w:widowControl w:val="0"/>
        <w:autoSpaceDE w:val="0"/>
        <w:autoSpaceDN w:val="0"/>
        <w:adjustRightInd w:val="0"/>
        <w:ind w:firstLine="851"/>
        <w:jc w:val="both"/>
        <w:rPr>
          <w:rFonts w:cs="Times New Roman"/>
        </w:rPr>
      </w:pPr>
    </w:p>
    <w:p w:rsidR="005B29FA" w:rsidRPr="00705CE5" w:rsidRDefault="005B29FA" w:rsidP="005B29FA">
      <w:pPr>
        <w:widowControl w:val="0"/>
        <w:autoSpaceDE w:val="0"/>
        <w:autoSpaceDN w:val="0"/>
        <w:adjustRightInd w:val="0"/>
        <w:ind w:firstLine="851"/>
        <w:jc w:val="both"/>
        <w:rPr>
          <w:rFonts w:cs="Times New Roman"/>
        </w:rPr>
      </w:pPr>
      <w:r w:rsidRPr="00705CE5">
        <w:rPr>
          <w:rFonts w:cs="Times New Roman"/>
        </w:rPr>
        <w:t xml:space="preserve">Na última década, há redução aproximada de 83,33% no atendimento no município de </w:t>
      </w:r>
      <w:r w:rsidR="006102BA" w:rsidRPr="00705CE5">
        <w:rPr>
          <w:rFonts w:cs="Times New Roman"/>
        </w:rPr>
        <w:t>Luiz</w:t>
      </w:r>
      <w:r w:rsidR="00320055" w:rsidRPr="00705CE5">
        <w:rPr>
          <w:rFonts w:cs="Times New Roman"/>
        </w:rPr>
        <w:t xml:space="preserve"> </w:t>
      </w:r>
      <w:r w:rsidRPr="00705CE5">
        <w:rPr>
          <w:rFonts w:cs="Times New Roman"/>
        </w:rPr>
        <w:t xml:space="preserve">Alves num total geral na EJA, levando em consideração os índices das Redes Municipais e Estaduais nos dois níveis de ensino, fundamental e médio. </w:t>
      </w:r>
      <w:r w:rsidRPr="00705CE5">
        <w:rPr>
          <w:rFonts w:eastAsia="Calibri" w:cs="Times New Roman"/>
        </w:rPr>
        <w:t>As duas tabelas seguintes trazem a projeção das matrículas dos Anos Iniciais e Finais, assim como no Ensino Médio por dependência administrativa da última década:</w:t>
      </w:r>
    </w:p>
    <w:p w:rsidR="005B29FA" w:rsidRPr="00705CE5" w:rsidRDefault="005B29FA" w:rsidP="005B29FA">
      <w:pPr>
        <w:autoSpaceDE w:val="0"/>
        <w:autoSpaceDN w:val="0"/>
        <w:adjustRightInd w:val="0"/>
        <w:ind w:firstLine="851"/>
        <w:jc w:val="both"/>
        <w:rPr>
          <w:rFonts w:cs="Times New Roman"/>
        </w:rPr>
      </w:pPr>
    </w:p>
    <w:p w:rsidR="005B29FA" w:rsidRPr="00705CE5" w:rsidRDefault="005B29FA" w:rsidP="005B29FA">
      <w:pPr>
        <w:jc w:val="both"/>
        <w:rPr>
          <w:rFonts w:cs="Times New Roman"/>
          <w:szCs w:val="24"/>
        </w:rPr>
      </w:pPr>
      <w:r w:rsidRPr="00705CE5">
        <w:rPr>
          <w:rStyle w:val="apple-converted-space"/>
          <w:rFonts w:cs="Times New Roman"/>
          <w:bCs/>
          <w:szCs w:val="24"/>
        </w:rPr>
        <w:lastRenderedPageBreak/>
        <w:t xml:space="preserve">TABELA </w:t>
      </w:r>
      <w:r w:rsidR="004201E2" w:rsidRPr="00705CE5">
        <w:rPr>
          <w:rStyle w:val="apple-converted-space"/>
          <w:rFonts w:cs="Times New Roman"/>
          <w:bCs/>
          <w:szCs w:val="24"/>
        </w:rPr>
        <w:t>4</w:t>
      </w:r>
      <w:r w:rsidR="00F23E57" w:rsidRPr="00705CE5">
        <w:rPr>
          <w:rStyle w:val="apple-converted-space"/>
          <w:rFonts w:cs="Times New Roman"/>
          <w:bCs/>
          <w:szCs w:val="24"/>
        </w:rPr>
        <w:t>5</w:t>
      </w:r>
      <w:r w:rsidRPr="00705CE5">
        <w:rPr>
          <w:rStyle w:val="apple-converted-space"/>
          <w:rFonts w:cs="Times New Roman"/>
          <w:bCs/>
          <w:szCs w:val="24"/>
        </w:rPr>
        <w:t xml:space="preserve">: </w:t>
      </w:r>
      <w:r w:rsidR="00F23E57" w:rsidRPr="00705CE5">
        <w:rPr>
          <w:rStyle w:val="apple-converted-space"/>
          <w:rFonts w:cs="Times New Roman"/>
          <w:bCs/>
          <w:szCs w:val="24"/>
        </w:rPr>
        <w:t>M</w:t>
      </w:r>
      <w:r w:rsidRPr="00705CE5">
        <w:rPr>
          <w:rFonts w:cs="Times New Roman"/>
          <w:szCs w:val="24"/>
        </w:rPr>
        <w:t>atrículas Ensino Fundamental por Dependência Administrativa.</w:t>
      </w:r>
    </w:p>
    <w:tbl>
      <w:tblPr>
        <w:tblW w:w="4876"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486"/>
        <w:gridCol w:w="498"/>
        <w:gridCol w:w="498"/>
        <w:gridCol w:w="498"/>
        <w:gridCol w:w="498"/>
        <w:gridCol w:w="498"/>
        <w:gridCol w:w="427"/>
        <w:gridCol w:w="400"/>
        <w:gridCol w:w="401"/>
        <w:gridCol w:w="400"/>
        <w:gridCol w:w="398"/>
        <w:gridCol w:w="403"/>
        <w:gridCol w:w="947"/>
      </w:tblGrid>
      <w:tr w:rsidR="005B29FA" w:rsidRPr="00705CE5" w:rsidTr="00F23E57">
        <w:trPr>
          <w:trHeight w:val="283"/>
        </w:trPr>
        <w:tc>
          <w:tcPr>
            <w:tcW w:w="677" w:type="pct"/>
            <w:vMerge w:val="restart"/>
            <w:shd w:val="clear" w:color="auto" w:fill="auto"/>
            <w:vAlign w:val="center"/>
          </w:tcPr>
          <w:p w:rsidR="005B29FA" w:rsidRPr="00705CE5" w:rsidRDefault="005B29FA" w:rsidP="00437219">
            <w:pPr>
              <w:ind w:left="-142" w:right="-109"/>
              <w:jc w:val="center"/>
              <w:rPr>
                <w:rFonts w:cs="Times New Roman"/>
                <w:b/>
                <w:sz w:val="20"/>
                <w:szCs w:val="20"/>
              </w:rPr>
            </w:pPr>
            <w:r w:rsidRPr="00705CE5">
              <w:rPr>
                <w:rFonts w:cs="Times New Roman"/>
                <w:b/>
                <w:sz w:val="20"/>
                <w:szCs w:val="20"/>
              </w:rPr>
              <w:t>Nível /</w:t>
            </w:r>
          </w:p>
          <w:p w:rsidR="005B29FA" w:rsidRPr="00705CE5" w:rsidRDefault="005B29FA" w:rsidP="00437219">
            <w:pPr>
              <w:ind w:left="-142" w:right="-109"/>
              <w:jc w:val="center"/>
              <w:rPr>
                <w:rFonts w:cs="Times New Roman"/>
                <w:b/>
                <w:sz w:val="20"/>
                <w:szCs w:val="20"/>
              </w:rPr>
            </w:pPr>
            <w:r w:rsidRPr="00705CE5">
              <w:rPr>
                <w:rFonts w:cs="Times New Roman"/>
                <w:b/>
                <w:sz w:val="20"/>
                <w:szCs w:val="20"/>
              </w:rPr>
              <w:t>Etapa</w:t>
            </w:r>
          </w:p>
        </w:tc>
        <w:tc>
          <w:tcPr>
            <w:tcW w:w="873" w:type="pct"/>
            <w:vMerge w:val="restart"/>
            <w:shd w:val="clear" w:color="auto" w:fill="auto"/>
            <w:vAlign w:val="center"/>
          </w:tcPr>
          <w:p w:rsidR="005B29FA" w:rsidRPr="00705CE5" w:rsidRDefault="005B29FA" w:rsidP="00437219">
            <w:pPr>
              <w:jc w:val="center"/>
              <w:rPr>
                <w:rFonts w:cs="Times New Roman"/>
                <w:b/>
                <w:sz w:val="20"/>
                <w:szCs w:val="20"/>
              </w:rPr>
            </w:pPr>
            <w:r w:rsidRPr="00705CE5">
              <w:rPr>
                <w:rFonts w:cs="Times New Roman"/>
                <w:b/>
                <w:sz w:val="20"/>
                <w:szCs w:val="20"/>
              </w:rPr>
              <w:t>Oferta</w:t>
            </w:r>
          </w:p>
        </w:tc>
        <w:tc>
          <w:tcPr>
            <w:tcW w:w="2892" w:type="pct"/>
            <w:gridSpan w:val="11"/>
            <w:shd w:val="clear" w:color="auto" w:fill="auto"/>
            <w:vAlign w:val="center"/>
            <w:hideMark/>
          </w:tcPr>
          <w:p w:rsidR="005B29FA" w:rsidRPr="00705CE5" w:rsidRDefault="005B29FA" w:rsidP="00437219">
            <w:pPr>
              <w:jc w:val="center"/>
              <w:rPr>
                <w:rFonts w:cs="Times New Roman"/>
                <w:b/>
                <w:sz w:val="20"/>
                <w:szCs w:val="20"/>
              </w:rPr>
            </w:pPr>
            <w:r w:rsidRPr="00705CE5">
              <w:rPr>
                <w:rFonts w:cs="Times New Roman"/>
                <w:b/>
                <w:sz w:val="20"/>
                <w:szCs w:val="20"/>
              </w:rPr>
              <w:t>MATRÍCULAS DA REDE MUNICIPAL DE ENSINO</w:t>
            </w:r>
          </w:p>
        </w:tc>
        <w:tc>
          <w:tcPr>
            <w:tcW w:w="558" w:type="pct"/>
            <w:vMerge w:val="restart"/>
            <w:shd w:val="clear" w:color="auto" w:fill="auto"/>
            <w:vAlign w:val="center"/>
          </w:tcPr>
          <w:p w:rsidR="005B29FA" w:rsidRPr="00705CE5" w:rsidRDefault="005B29FA" w:rsidP="00437219">
            <w:pPr>
              <w:ind w:left="-57" w:right="-57"/>
              <w:jc w:val="center"/>
              <w:rPr>
                <w:rFonts w:cs="Times New Roman"/>
                <w:b/>
                <w:sz w:val="20"/>
                <w:szCs w:val="20"/>
              </w:rPr>
            </w:pPr>
            <w:r w:rsidRPr="00705CE5">
              <w:rPr>
                <w:rFonts w:cs="Times New Roman"/>
                <w:b/>
                <w:sz w:val="20"/>
                <w:szCs w:val="20"/>
              </w:rPr>
              <w:t>% Aumento da matrícula na década</w:t>
            </w:r>
          </w:p>
        </w:tc>
      </w:tr>
      <w:tr w:rsidR="005B29FA" w:rsidRPr="00705CE5" w:rsidTr="00F23E57">
        <w:trPr>
          <w:cantSplit/>
          <w:trHeight w:val="283"/>
        </w:trPr>
        <w:tc>
          <w:tcPr>
            <w:tcW w:w="677" w:type="pct"/>
            <w:vMerge/>
            <w:shd w:val="clear" w:color="auto" w:fill="auto"/>
            <w:vAlign w:val="center"/>
            <w:hideMark/>
          </w:tcPr>
          <w:p w:rsidR="005B29FA" w:rsidRPr="00705CE5" w:rsidRDefault="005B29FA" w:rsidP="00437219">
            <w:pPr>
              <w:rPr>
                <w:rFonts w:cs="Times New Roman"/>
                <w:b/>
                <w:sz w:val="20"/>
                <w:szCs w:val="20"/>
              </w:rPr>
            </w:pPr>
          </w:p>
        </w:tc>
        <w:tc>
          <w:tcPr>
            <w:tcW w:w="873" w:type="pct"/>
            <w:vMerge/>
            <w:shd w:val="clear" w:color="auto" w:fill="auto"/>
            <w:vAlign w:val="center"/>
            <w:hideMark/>
          </w:tcPr>
          <w:p w:rsidR="005B29FA" w:rsidRPr="00705CE5" w:rsidRDefault="005B29FA" w:rsidP="00437219">
            <w:pPr>
              <w:rPr>
                <w:rFonts w:cs="Times New Roman"/>
                <w:b/>
                <w:sz w:val="20"/>
                <w:szCs w:val="20"/>
              </w:rPr>
            </w:pPr>
          </w:p>
        </w:tc>
        <w:tc>
          <w:tcPr>
            <w:tcW w:w="293"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2004</w:t>
            </w:r>
          </w:p>
        </w:tc>
        <w:tc>
          <w:tcPr>
            <w:tcW w:w="293"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2005</w:t>
            </w:r>
          </w:p>
        </w:tc>
        <w:tc>
          <w:tcPr>
            <w:tcW w:w="293"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2006</w:t>
            </w:r>
          </w:p>
        </w:tc>
        <w:tc>
          <w:tcPr>
            <w:tcW w:w="293"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2007</w:t>
            </w:r>
          </w:p>
        </w:tc>
        <w:tc>
          <w:tcPr>
            <w:tcW w:w="293"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2008</w:t>
            </w:r>
          </w:p>
        </w:tc>
        <w:tc>
          <w:tcPr>
            <w:tcW w:w="251"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2009</w:t>
            </w:r>
          </w:p>
        </w:tc>
        <w:tc>
          <w:tcPr>
            <w:tcW w:w="235"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2010</w:t>
            </w:r>
          </w:p>
        </w:tc>
        <w:tc>
          <w:tcPr>
            <w:tcW w:w="236"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2011</w:t>
            </w:r>
          </w:p>
        </w:tc>
        <w:tc>
          <w:tcPr>
            <w:tcW w:w="235"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2012</w:t>
            </w:r>
          </w:p>
        </w:tc>
        <w:tc>
          <w:tcPr>
            <w:tcW w:w="234"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2013</w:t>
            </w:r>
          </w:p>
        </w:tc>
        <w:tc>
          <w:tcPr>
            <w:tcW w:w="237" w:type="pct"/>
            <w:shd w:val="clear" w:color="auto" w:fill="auto"/>
            <w:textDirection w:val="btLr"/>
            <w:hideMark/>
          </w:tcPr>
          <w:p w:rsidR="005B29FA" w:rsidRPr="00705CE5" w:rsidRDefault="005B29FA" w:rsidP="00437219">
            <w:pPr>
              <w:jc w:val="center"/>
              <w:rPr>
                <w:rFonts w:cs="Times New Roman"/>
                <w:b/>
                <w:sz w:val="20"/>
                <w:szCs w:val="20"/>
              </w:rPr>
            </w:pPr>
            <w:r w:rsidRPr="00705CE5">
              <w:rPr>
                <w:rFonts w:cs="Times New Roman"/>
                <w:b/>
                <w:sz w:val="20"/>
                <w:szCs w:val="20"/>
              </w:rPr>
              <w:t>2014</w:t>
            </w:r>
          </w:p>
        </w:tc>
        <w:tc>
          <w:tcPr>
            <w:tcW w:w="558" w:type="pct"/>
            <w:vMerge/>
            <w:shd w:val="clear" w:color="auto" w:fill="auto"/>
          </w:tcPr>
          <w:p w:rsidR="005B29FA" w:rsidRPr="00705CE5" w:rsidRDefault="005B29FA" w:rsidP="00437219">
            <w:pPr>
              <w:jc w:val="center"/>
              <w:rPr>
                <w:rFonts w:cs="Times New Roman"/>
                <w:b/>
                <w:sz w:val="20"/>
                <w:szCs w:val="20"/>
              </w:rPr>
            </w:pPr>
          </w:p>
        </w:tc>
      </w:tr>
      <w:tr w:rsidR="005B29FA" w:rsidRPr="00705CE5" w:rsidTr="00F23E57">
        <w:trPr>
          <w:trHeight w:val="283"/>
        </w:trPr>
        <w:tc>
          <w:tcPr>
            <w:tcW w:w="677" w:type="pct"/>
            <w:vMerge w:val="restart"/>
            <w:shd w:val="clear" w:color="auto" w:fill="auto"/>
            <w:vAlign w:val="center"/>
            <w:hideMark/>
          </w:tcPr>
          <w:p w:rsidR="005B29FA" w:rsidRPr="00705CE5" w:rsidRDefault="005B29FA" w:rsidP="00437219">
            <w:pPr>
              <w:ind w:left="-57" w:right="-113"/>
              <w:rPr>
                <w:rFonts w:cs="Times New Roman"/>
                <w:sz w:val="20"/>
                <w:szCs w:val="20"/>
              </w:rPr>
            </w:pPr>
            <w:r w:rsidRPr="00705CE5">
              <w:rPr>
                <w:rFonts w:cs="Times New Roman"/>
                <w:sz w:val="20"/>
                <w:szCs w:val="20"/>
              </w:rPr>
              <w:t>Ensino Fundamental</w:t>
            </w:r>
          </w:p>
        </w:tc>
        <w:tc>
          <w:tcPr>
            <w:tcW w:w="873" w:type="pct"/>
            <w:shd w:val="clear" w:color="auto" w:fill="auto"/>
            <w:hideMark/>
          </w:tcPr>
          <w:p w:rsidR="005B29FA" w:rsidRPr="00705CE5" w:rsidRDefault="005B29FA" w:rsidP="00437219">
            <w:pPr>
              <w:ind w:left="-57" w:right="-57"/>
              <w:jc w:val="both"/>
              <w:rPr>
                <w:rFonts w:cs="Times New Roman"/>
                <w:sz w:val="20"/>
                <w:szCs w:val="20"/>
              </w:rPr>
            </w:pPr>
            <w:r w:rsidRPr="00705CE5">
              <w:rPr>
                <w:rFonts w:cs="Times New Roman"/>
                <w:sz w:val="20"/>
                <w:szCs w:val="20"/>
              </w:rPr>
              <w:t>Rede Municipal</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w:t>
            </w:r>
          </w:p>
        </w:tc>
        <w:tc>
          <w:tcPr>
            <w:tcW w:w="251"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22</w:t>
            </w:r>
          </w:p>
        </w:tc>
        <w:tc>
          <w:tcPr>
            <w:tcW w:w="235"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14</w:t>
            </w:r>
          </w:p>
        </w:tc>
        <w:tc>
          <w:tcPr>
            <w:tcW w:w="236"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17</w:t>
            </w:r>
          </w:p>
        </w:tc>
        <w:tc>
          <w:tcPr>
            <w:tcW w:w="235"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12</w:t>
            </w:r>
          </w:p>
        </w:tc>
        <w:tc>
          <w:tcPr>
            <w:tcW w:w="234"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12</w:t>
            </w:r>
          </w:p>
        </w:tc>
        <w:tc>
          <w:tcPr>
            <w:tcW w:w="237"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22</w:t>
            </w:r>
          </w:p>
        </w:tc>
        <w:tc>
          <w:tcPr>
            <w:tcW w:w="558"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0%</w:t>
            </w:r>
          </w:p>
        </w:tc>
      </w:tr>
      <w:tr w:rsidR="005B29FA" w:rsidRPr="00705CE5" w:rsidTr="00F23E57">
        <w:trPr>
          <w:trHeight w:val="283"/>
        </w:trPr>
        <w:tc>
          <w:tcPr>
            <w:tcW w:w="677" w:type="pct"/>
            <w:vMerge/>
            <w:shd w:val="clear" w:color="auto" w:fill="auto"/>
            <w:vAlign w:val="center"/>
            <w:hideMark/>
          </w:tcPr>
          <w:p w:rsidR="005B29FA" w:rsidRPr="00705CE5" w:rsidRDefault="005B29FA" w:rsidP="00437219">
            <w:pPr>
              <w:ind w:left="34"/>
              <w:jc w:val="both"/>
              <w:rPr>
                <w:rFonts w:cs="Times New Roman"/>
                <w:sz w:val="20"/>
                <w:szCs w:val="20"/>
              </w:rPr>
            </w:pPr>
          </w:p>
        </w:tc>
        <w:tc>
          <w:tcPr>
            <w:tcW w:w="873" w:type="pct"/>
            <w:shd w:val="clear" w:color="auto" w:fill="auto"/>
            <w:hideMark/>
          </w:tcPr>
          <w:p w:rsidR="005B29FA" w:rsidRPr="00705CE5" w:rsidRDefault="005B29FA" w:rsidP="00437219">
            <w:pPr>
              <w:ind w:left="-57" w:right="-57"/>
              <w:jc w:val="both"/>
              <w:rPr>
                <w:rFonts w:cs="Times New Roman"/>
                <w:sz w:val="20"/>
                <w:szCs w:val="20"/>
              </w:rPr>
            </w:pPr>
            <w:r w:rsidRPr="00705CE5">
              <w:rPr>
                <w:rFonts w:cs="Times New Roman"/>
                <w:sz w:val="20"/>
                <w:szCs w:val="20"/>
              </w:rPr>
              <w:t>Rede Estadual</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181</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147</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150</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134</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122</w:t>
            </w:r>
          </w:p>
        </w:tc>
        <w:tc>
          <w:tcPr>
            <w:tcW w:w="251"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65</w:t>
            </w:r>
          </w:p>
        </w:tc>
        <w:tc>
          <w:tcPr>
            <w:tcW w:w="235"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76</w:t>
            </w:r>
          </w:p>
        </w:tc>
        <w:tc>
          <w:tcPr>
            <w:tcW w:w="236"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34</w:t>
            </w:r>
          </w:p>
        </w:tc>
        <w:tc>
          <w:tcPr>
            <w:tcW w:w="235"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35</w:t>
            </w:r>
          </w:p>
        </w:tc>
        <w:tc>
          <w:tcPr>
            <w:tcW w:w="234"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15</w:t>
            </w:r>
          </w:p>
        </w:tc>
        <w:tc>
          <w:tcPr>
            <w:tcW w:w="237"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29</w:t>
            </w:r>
          </w:p>
        </w:tc>
        <w:tc>
          <w:tcPr>
            <w:tcW w:w="558" w:type="pct"/>
            <w:shd w:val="clear" w:color="auto" w:fill="auto"/>
            <w:vAlign w:val="center"/>
          </w:tcPr>
          <w:p w:rsidR="005B29FA" w:rsidRPr="00705CE5" w:rsidRDefault="005B29FA" w:rsidP="00437219">
            <w:pPr>
              <w:keepNext/>
              <w:ind w:left="-57" w:right="-57"/>
              <w:jc w:val="center"/>
              <w:rPr>
                <w:rFonts w:cs="Times New Roman"/>
                <w:sz w:val="20"/>
                <w:szCs w:val="20"/>
              </w:rPr>
            </w:pPr>
            <w:r w:rsidRPr="00705CE5">
              <w:rPr>
                <w:rFonts w:cs="Times New Roman"/>
                <w:sz w:val="20"/>
                <w:szCs w:val="20"/>
              </w:rPr>
              <w:t>-83,95%</w:t>
            </w:r>
          </w:p>
        </w:tc>
      </w:tr>
      <w:tr w:rsidR="005B29FA" w:rsidRPr="00705CE5" w:rsidTr="00F23E57">
        <w:trPr>
          <w:trHeight w:val="283"/>
        </w:trPr>
        <w:tc>
          <w:tcPr>
            <w:tcW w:w="677" w:type="pct"/>
            <w:vMerge/>
            <w:shd w:val="clear" w:color="auto" w:fill="auto"/>
            <w:vAlign w:val="center"/>
            <w:hideMark/>
          </w:tcPr>
          <w:p w:rsidR="005B29FA" w:rsidRPr="00705CE5" w:rsidRDefault="005B29FA" w:rsidP="00437219">
            <w:pPr>
              <w:ind w:left="34"/>
              <w:jc w:val="both"/>
              <w:rPr>
                <w:rFonts w:cs="Times New Roman"/>
                <w:sz w:val="20"/>
                <w:szCs w:val="20"/>
              </w:rPr>
            </w:pPr>
          </w:p>
        </w:tc>
        <w:tc>
          <w:tcPr>
            <w:tcW w:w="873" w:type="pct"/>
            <w:shd w:val="clear" w:color="auto" w:fill="auto"/>
            <w:vAlign w:val="center"/>
            <w:hideMark/>
          </w:tcPr>
          <w:p w:rsidR="005B29FA" w:rsidRPr="00705CE5" w:rsidRDefault="005B29FA" w:rsidP="00437219">
            <w:pPr>
              <w:ind w:left="-57"/>
              <w:rPr>
                <w:rFonts w:cs="Times New Roman"/>
                <w:sz w:val="20"/>
                <w:szCs w:val="20"/>
              </w:rPr>
            </w:pPr>
            <w:r w:rsidRPr="00705CE5">
              <w:rPr>
                <w:rFonts w:cs="Times New Roman"/>
                <w:sz w:val="20"/>
                <w:szCs w:val="20"/>
              </w:rPr>
              <w:t>TOTAL</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181</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147</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150</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134</w:t>
            </w:r>
          </w:p>
        </w:tc>
        <w:tc>
          <w:tcPr>
            <w:tcW w:w="293"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122</w:t>
            </w:r>
          </w:p>
        </w:tc>
        <w:tc>
          <w:tcPr>
            <w:tcW w:w="251"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87</w:t>
            </w:r>
          </w:p>
        </w:tc>
        <w:tc>
          <w:tcPr>
            <w:tcW w:w="235"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90</w:t>
            </w:r>
          </w:p>
        </w:tc>
        <w:tc>
          <w:tcPr>
            <w:tcW w:w="236"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51</w:t>
            </w:r>
          </w:p>
        </w:tc>
        <w:tc>
          <w:tcPr>
            <w:tcW w:w="235"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47</w:t>
            </w:r>
          </w:p>
        </w:tc>
        <w:tc>
          <w:tcPr>
            <w:tcW w:w="234"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27</w:t>
            </w:r>
          </w:p>
        </w:tc>
        <w:tc>
          <w:tcPr>
            <w:tcW w:w="237"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51</w:t>
            </w:r>
          </w:p>
        </w:tc>
        <w:tc>
          <w:tcPr>
            <w:tcW w:w="558" w:type="pct"/>
            <w:shd w:val="clear" w:color="auto" w:fill="auto"/>
            <w:vAlign w:val="center"/>
          </w:tcPr>
          <w:p w:rsidR="005B29FA" w:rsidRPr="00705CE5" w:rsidRDefault="005B29FA" w:rsidP="00437219">
            <w:pPr>
              <w:keepNext/>
              <w:ind w:left="-57" w:right="-57"/>
              <w:jc w:val="center"/>
              <w:rPr>
                <w:rFonts w:cs="Times New Roman"/>
                <w:sz w:val="20"/>
                <w:szCs w:val="20"/>
              </w:rPr>
            </w:pPr>
            <w:r w:rsidRPr="00705CE5">
              <w:rPr>
                <w:rFonts w:cs="Times New Roman"/>
                <w:sz w:val="20"/>
                <w:szCs w:val="20"/>
              </w:rPr>
              <w:t>-71,82%</w:t>
            </w:r>
          </w:p>
        </w:tc>
      </w:tr>
    </w:tbl>
    <w:p w:rsidR="005B29FA" w:rsidRPr="00705CE5" w:rsidRDefault="005B29FA" w:rsidP="005B29FA">
      <w:pPr>
        <w:pStyle w:val="Legenda"/>
        <w:spacing w:after="0" w:line="360" w:lineRule="auto"/>
        <w:jc w:val="both"/>
        <w:rPr>
          <w:b w:val="0"/>
          <w:color w:val="auto"/>
          <w:sz w:val="20"/>
          <w:szCs w:val="20"/>
        </w:rPr>
      </w:pPr>
      <w:r w:rsidRPr="00705CE5">
        <w:rPr>
          <w:b w:val="0"/>
          <w:color w:val="auto"/>
          <w:sz w:val="20"/>
          <w:szCs w:val="20"/>
        </w:rPr>
        <w:t xml:space="preserve">FONTE: INEP, 2015.   </w:t>
      </w:r>
    </w:p>
    <w:p w:rsidR="005B29FA" w:rsidRPr="00705CE5" w:rsidRDefault="005B29FA" w:rsidP="005B29FA">
      <w:pPr>
        <w:pStyle w:val="Legenda"/>
        <w:spacing w:after="0" w:line="360" w:lineRule="auto"/>
        <w:jc w:val="both"/>
        <w:rPr>
          <w:b w:val="0"/>
          <w:color w:val="auto"/>
          <w:sz w:val="20"/>
          <w:szCs w:val="20"/>
          <w:shd w:val="clear" w:color="auto" w:fill="92D050"/>
        </w:rPr>
      </w:pPr>
      <w:r w:rsidRPr="00705CE5">
        <w:rPr>
          <w:b w:val="0"/>
          <w:color w:val="auto"/>
          <w:sz w:val="20"/>
          <w:szCs w:val="20"/>
        </w:rPr>
        <w:t xml:space="preserve">                                  </w:t>
      </w:r>
    </w:p>
    <w:p w:rsidR="005B29FA" w:rsidRPr="00705CE5" w:rsidRDefault="004201E2" w:rsidP="005B29FA">
      <w:pPr>
        <w:jc w:val="both"/>
        <w:rPr>
          <w:rFonts w:cs="Times New Roman"/>
          <w:szCs w:val="24"/>
        </w:rPr>
      </w:pPr>
      <w:r w:rsidRPr="00705CE5">
        <w:rPr>
          <w:rStyle w:val="apple-converted-space"/>
          <w:rFonts w:cs="Times New Roman"/>
          <w:bCs/>
          <w:szCs w:val="24"/>
        </w:rPr>
        <w:t>TABELA 4</w:t>
      </w:r>
      <w:r w:rsidR="00F23E57" w:rsidRPr="00705CE5">
        <w:rPr>
          <w:rStyle w:val="apple-converted-space"/>
          <w:rFonts w:cs="Times New Roman"/>
          <w:bCs/>
          <w:szCs w:val="24"/>
        </w:rPr>
        <w:t>6</w:t>
      </w:r>
      <w:r w:rsidR="005B29FA" w:rsidRPr="00705CE5">
        <w:rPr>
          <w:rStyle w:val="apple-converted-space"/>
          <w:rFonts w:cs="Times New Roman"/>
          <w:bCs/>
          <w:szCs w:val="24"/>
        </w:rPr>
        <w:t xml:space="preserve">: </w:t>
      </w:r>
      <w:r w:rsidR="005B29FA" w:rsidRPr="00705CE5">
        <w:rPr>
          <w:rFonts w:cs="Times New Roman"/>
          <w:szCs w:val="24"/>
        </w:rPr>
        <w:t>Total de matrículas no Ensino Médio – Rede Estadual de Ensino.</w:t>
      </w:r>
    </w:p>
    <w:tbl>
      <w:tblPr>
        <w:tblW w:w="4713"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1333"/>
        <w:gridCol w:w="398"/>
        <w:gridCol w:w="401"/>
        <w:gridCol w:w="398"/>
        <w:gridCol w:w="403"/>
        <w:gridCol w:w="398"/>
        <w:gridCol w:w="398"/>
        <w:gridCol w:w="398"/>
        <w:gridCol w:w="399"/>
        <w:gridCol w:w="398"/>
        <w:gridCol w:w="398"/>
        <w:gridCol w:w="403"/>
        <w:gridCol w:w="1198"/>
      </w:tblGrid>
      <w:tr w:rsidR="005B29FA" w:rsidRPr="00705CE5" w:rsidTr="00437219">
        <w:trPr>
          <w:trHeight w:val="170"/>
        </w:trPr>
        <w:tc>
          <w:tcPr>
            <w:tcW w:w="789" w:type="pct"/>
            <w:vMerge w:val="restart"/>
            <w:shd w:val="clear" w:color="auto" w:fill="auto"/>
            <w:vAlign w:val="center"/>
          </w:tcPr>
          <w:p w:rsidR="005B29FA" w:rsidRPr="00705CE5" w:rsidRDefault="005B29FA" w:rsidP="00437219">
            <w:pPr>
              <w:ind w:left="-142" w:right="-109"/>
              <w:jc w:val="center"/>
              <w:rPr>
                <w:rFonts w:cs="Times New Roman"/>
                <w:b/>
                <w:sz w:val="20"/>
                <w:szCs w:val="20"/>
              </w:rPr>
            </w:pPr>
            <w:r w:rsidRPr="00705CE5">
              <w:rPr>
                <w:rFonts w:cs="Times New Roman"/>
                <w:b/>
                <w:sz w:val="20"/>
                <w:szCs w:val="20"/>
              </w:rPr>
              <w:t>Nível /</w:t>
            </w:r>
          </w:p>
          <w:p w:rsidR="005B29FA" w:rsidRPr="00705CE5" w:rsidRDefault="005B29FA" w:rsidP="00437219">
            <w:pPr>
              <w:ind w:left="-142" w:right="-109"/>
              <w:jc w:val="center"/>
              <w:rPr>
                <w:rFonts w:cs="Times New Roman"/>
                <w:b/>
                <w:sz w:val="20"/>
                <w:szCs w:val="20"/>
              </w:rPr>
            </w:pPr>
            <w:r w:rsidRPr="00705CE5">
              <w:rPr>
                <w:rFonts w:cs="Times New Roman"/>
                <w:b/>
                <w:sz w:val="20"/>
                <w:szCs w:val="20"/>
              </w:rPr>
              <w:t>Etapa</w:t>
            </w:r>
          </w:p>
        </w:tc>
        <w:tc>
          <w:tcPr>
            <w:tcW w:w="811" w:type="pct"/>
            <w:vMerge w:val="restart"/>
            <w:shd w:val="clear" w:color="auto" w:fill="auto"/>
            <w:vAlign w:val="center"/>
          </w:tcPr>
          <w:p w:rsidR="005B29FA" w:rsidRPr="00705CE5" w:rsidRDefault="005B29FA" w:rsidP="00437219">
            <w:pPr>
              <w:jc w:val="center"/>
              <w:rPr>
                <w:rFonts w:cs="Times New Roman"/>
                <w:b/>
                <w:sz w:val="20"/>
                <w:szCs w:val="20"/>
              </w:rPr>
            </w:pPr>
            <w:r w:rsidRPr="00705CE5">
              <w:rPr>
                <w:rFonts w:cs="Times New Roman"/>
                <w:b/>
                <w:sz w:val="20"/>
                <w:szCs w:val="20"/>
              </w:rPr>
              <w:t>Oferta</w:t>
            </w:r>
          </w:p>
        </w:tc>
        <w:tc>
          <w:tcPr>
            <w:tcW w:w="2671" w:type="pct"/>
            <w:gridSpan w:val="11"/>
            <w:shd w:val="clear" w:color="auto" w:fill="auto"/>
            <w:vAlign w:val="center"/>
            <w:hideMark/>
          </w:tcPr>
          <w:p w:rsidR="005B29FA" w:rsidRPr="00705CE5" w:rsidRDefault="005B29FA" w:rsidP="00437219">
            <w:pPr>
              <w:jc w:val="center"/>
              <w:rPr>
                <w:rFonts w:cs="Times New Roman"/>
                <w:b/>
                <w:sz w:val="20"/>
                <w:szCs w:val="20"/>
              </w:rPr>
            </w:pPr>
            <w:r w:rsidRPr="00705CE5">
              <w:rPr>
                <w:rFonts w:cs="Times New Roman"/>
                <w:b/>
                <w:sz w:val="20"/>
                <w:szCs w:val="20"/>
              </w:rPr>
              <w:t>MATRÍCULAS DA REDE ESTADUAL DE ENSINO</w:t>
            </w:r>
          </w:p>
        </w:tc>
        <w:tc>
          <w:tcPr>
            <w:tcW w:w="729" w:type="pct"/>
            <w:vMerge w:val="restart"/>
            <w:shd w:val="clear" w:color="auto" w:fill="auto"/>
            <w:vAlign w:val="center"/>
          </w:tcPr>
          <w:p w:rsidR="005B29FA" w:rsidRPr="00705CE5" w:rsidRDefault="005B29FA" w:rsidP="00437219">
            <w:pPr>
              <w:ind w:left="-57" w:right="-57"/>
              <w:jc w:val="center"/>
              <w:rPr>
                <w:rFonts w:cs="Times New Roman"/>
                <w:b/>
                <w:sz w:val="20"/>
                <w:szCs w:val="20"/>
              </w:rPr>
            </w:pPr>
            <w:r w:rsidRPr="00705CE5">
              <w:rPr>
                <w:rFonts w:cs="Times New Roman"/>
                <w:b/>
                <w:sz w:val="20"/>
                <w:szCs w:val="20"/>
              </w:rPr>
              <w:t>% Aumento da matrícula na década</w:t>
            </w:r>
          </w:p>
        </w:tc>
      </w:tr>
      <w:tr w:rsidR="005B29FA" w:rsidRPr="00705CE5" w:rsidTr="00437219">
        <w:trPr>
          <w:cantSplit/>
          <w:trHeight w:val="794"/>
        </w:trPr>
        <w:tc>
          <w:tcPr>
            <w:tcW w:w="789" w:type="pct"/>
            <w:vMerge/>
            <w:shd w:val="clear" w:color="auto" w:fill="auto"/>
            <w:vAlign w:val="center"/>
            <w:hideMark/>
          </w:tcPr>
          <w:p w:rsidR="005B29FA" w:rsidRPr="00705CE5" w:rsidRDefault="005B29FA" w:rsidP="00437219">
            <w:pPr>
              <w:rPr>
                <w:rFonts w:cs="Times New Roman"/>
                <w:b/>
                <w:sz w:val="20"/>
                <w:szCs w:val="20"/>
              </w:rPr>
            </w:pPr>
          </w:p>
        </w:tc>
        <w:tc>
          <w:tcPr>
            <w:tcW w:w="811" w:type="pct"/>
            <w:vMerge/>
            <w:shd w:val="clear" w:color="auto" w:fill="auto"/>
            <w:vAlign w:val="center"/>
            <w:hideMark/>
          </w:tcPr>
          <w:p w:rsidR="005B29FA" w:rsidRPr="00705CE5" w:rsidRDefault="005B29FA" w:rsidP="00437219">
            <w:pPr>
              <w:rPr>
                <w:rFonts w:cs="Times New Roman"/>
                <w:b/>
                <w:sz w:val="20"/>
                <w:szCs w:val="20"/>
              </w:rPr>
            </w:pPr>
          </w:p>
        </w:tc>
        <w:tc>
          <w:tcPr>
            <w:tcW w:w="242"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2004</w:t>
            </w:r>
          </w:p>
        </w:tc>
        <w:tc>
          <w:tcPr>
            <w:tcW w:w="244"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2005</w:t>
            </w:r>
          </w:p>
        </w:tc>
        <w:tc>
          <w:tcPr>
            <w:tcW w:w="242"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2006</w:t>
            </w:r>
          </w:p>
        </w:tc>
        <w:tc>
          <w:tcPr>
            <w:tcW w:w="245"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2007</w:t>
            </w:r>
          </w:p>
        </w:tc>
        <w:tc>
          <w:tcPr>
            <w:tcW w:w="242"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2008</w:t>
            </w:r>
          </w:p>
        </w:tc>
        <w:tc>
          <w:tcPr>
            <w:tcW w:w="242"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2009</w:t>
            </w:r>
          </w:p>
        </w:tc>
        <w:tc>
          <w:tcPr>
            <w:tcW w:w="242"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2010</w:t>
            </w:r>
          </w:p>
        </w:tc>
        <w:tc>
          <w:tcPr>
            <w:tcW w:w="243"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2011</w:t>
            </w:r>
          </w:p>
        </w:tc>
        <w:tc>
          <w:tcPr>
            <w:tcW w:w="242"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2012</w:t>
            </w:r>
          </w:p>
        </w:tc>
        <w:tc>
          <w:tcPr>
            <w:tcW w:w="242"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2013</w:t>
            </w:r>
          </w:p>
        </w:tc>
        <w:tc>
          <w:tcPr>
            <w:tcW w:w="245" w:type="pct"/>
            <w:shd w:val="clear" w:color="auto" w:fill="auto"/>
            <w:textDirection w:val="btLr"/>
            <w:hideMark/>
          </w:tcPr>
          <w:p w:rsidR="005B29FA" w:rsidRPr="00705CE5" w:rsidRDefault="005B29FA" w:rsidP="00437219">
            <w:pPr>
              <w:ind w:left="113" w:right="113"/>
              <w:jc w:val="center"/>
              <w:rPr>
                <w:rFonts w:cs="Times New Roman"/>
                <w:b/>
                <w:sz w:val="20"/>
                <w:szCs w:val="20"/>
              </w:rPr>
            </w:pPr>
            <w:r w:rsidRPr="00705CE5">
              <w:rPr>
                <w:rFonts w:cs="Times New Roman"/>
                <w:b/>
                <w:sz w:val="20"/>
                <w:szCs w:val="20"/>
              </w:rPr>
              <w:t>2014</w:t>
            </w:r>
          </w:p>
        </w:tc>
        <w:tc>
          <w:tcPr>
            <w:tcW w:w="729" w:type="pct"/>
            <w:vMerge/>
            <w:shd w:val="clear" w:color="auto" w:fill="auto"/>
          </w:tcPr>
          <w:p w:rsidR="005B29FA" w:rsidRPr="00705CE5" w:rsidRDefault="005B29FA" w:rsidP="00437219">
            <w:pPr>
              <w:jc w:val="center"/>
              <w:rPr>
                <w:rFonts w:cs="Times New Roman"/>
                <w:b/>
                <w:sz w:val="20"/>
                <w:szCs w:val="20"/>
              </w:rPr>
            </w:pPr>
          </w:p>
        </w:tc>
      </w:tr>
      <w:tr w:rsidR="005B29FA" w:rsidRPr="00705CE5" w:rsidTr="00437219">
        <w:trPr>
          <w:trHeight w:val="283"/>
        </w:trPr>
        <w:tc>
          <w:tcPr>
            <w:tcW w:w="789" w:type="pct"/>
            <w:shd w:val="clear" w:color="auto" w:fill="auto"/>
            <w:vAlign w:val="center"/>
            <w:hideMark/>
          </w:tcPr>
          <w:p w:rsidR="005B29FA" w:rsidRPr="00705CE5" w:rsidRDefault="005B29FA" w:rsidP="00437219">
            <w:pPr>
              <w:ind w:left="-57" w:right="-113"/>
              <w:rPr>
                <w:rFonts w:cs="Times New Roman"/>
                <w:sz w:val="20"/>
                <w:szCs w:val="20"/>
              </w:rPr>
            </w:pPr>
            <w:r w:rsidRPr="00705CE5">
              <w:rPr>
                <w:rFonts w:cs="Times New Roman"/>
                <w:sz w:val="20"/>
                <w:szCs w:val="20"/>
              </w:rPr>
              <w:t>Ensino Médio</w:t>
            </w:r>
          </w:p>
        </w:tc>
        <w:tc>
          <w:tcPr>
            <w:tcW w:w="811" w:type="pct"/>
            <w:shd w:val="clear" w:color="auto" w:fill="auto"/>
            <w:hideMark/>
          </w:tcPr>
          <w:p w:rsidR="005B29FA" w:rsidRPr="00705CE5" w:rsidRDefault="005B29FA" w:rsidP="00437219">
            <w:pPr>
              <w:ind w:left="-57" w:right="-57"/>
              <w:jc w:val="both"/>
              <w:rPr>
                <w:rFonts w:cs="Times New Roman"/>
                <w:sz w:val="20"/>
                <w:szCs w:val="20"/>
              </w:rPr>
            </w:pPr>
            <w:r w:rsidRPr="00705CE5">
              <w:rPr>
                <w:rFonts w:cs="Times New Roman"/>
                <w:sz w:val="20"/>
                <w:szCs w:val="20"/>
              </w:rPr>
              <w:t>Rede Estadual</w:t>
            </w:r>
          </w:p>
        </w:tc>
        <w:tc>
          <w:tcPr>
            <w:tcW w:w="242"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125</w:t>
            </w:r>
          </w:p>
        </w:tc>
        <w:tc>
          <w:tcPr>
            <w:tcW w:w="244"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241</w:t>
            </w:r>
          </w:p>
        </w:tc>
        <w:tc>
          <w:tcPr>
            <w:tcW w:w="242"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143</w:t>
            </w:r>
          </w:p>
        </w:tc>
        <w:tc>
          <w:tcPr>
            <w:tcW w:w="245"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131</w:t>
            </w:r>
          </w:p>
        </w:tc>
        <w:tc>
          <w:tcPr>
            <w:tcW w:w="242"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116</w:t>
            </w:r>
          </w:p>
        </w:tc>
        <w:tc>
          <w:tcPr>
            <w:tcW w:w="242"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105</w:t>
            </w:r>
          </w:p>
        </w:tc>
        <w:tc>
          <w:tcPr>
            <w:tcW w:w="242"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85</w:t>
            </w:r>
          </w:p>
        </w:tc>
        <w:tc>
          <w:tcPr>
            <w:tcW w:w="243"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86</w:t>
            </w:r>
          </w:p>
        </w:tc>
        <w:tc>
          <w:tcPr>
            <w:tcW w:w="242"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w:t>
            </w:r>
          </w:p>
        </w:tc>
        <w:tc>
          <w:tcPr>
            <w:tcW w:w="242"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w:t>
            </w:r>
          </w:p>
        </w:tc>
        <w:tc>
          <w:tcPr>
            <w:tcW w:w="245" w:type="pct"/>
            <w:shd w:val="clear" w:color="auto" w:fill="auto"/>
            <w:vAlign w:val="center"/>
          </w:tcPr>
          <w:p w:rsidR="005B29FA" w:rsidRPr="00705CE5" w:rsidRDefault="005B29FA" w:rsidP="00437219">
            <w:pPr>
              <w:ind w:left="-113" w:right="-113"/>
              <w:jc w:val="center"/>
              <w:rPr>
                <w:rFonts w:cs="Times New Roman"/>
                <w:sz w:val="20"/>
                <w:szCs w:val="20"/>
              </w:rPr>
            </w:pPr>
            <w:r w:rsidRPr="00705CE5">
              <w:rPr>
                <w:rFonts w:cs="Times New Roman"/>
                <w:sz w:val="20"/>
                <w:szCs w:val="20"/>
              </w:rPr>
              <w:t>-</w:t>
            </w:r>
          </w:p>
        </w:tc>
        <w:tc>
          <w:tcPr>
            <w:tcW w:w="729" w:type="pct"/>
            <w:shd w:val="clear" w:color="auto" w:fill="auto"/>
            <w:vAlign w:val="center"/>
          </w:tcPr>
          <w:p w:rsidR="005B29FA" w:rsidRPr="00705CE5" w:rsidRDefault="005B29FA" w:rsidP="00437219">
            <w:pPr>
              <w:ind w:left="-57" w:right="-57"/>
              <w:jc w:val="center"/>
              <w:rPr>
                <w:rFonts w:cs="Times New Roman"/>
                <w:sz w:val="20"/>
                <w:szCs w:val="20"/>
              </w:rPr>
            </w:pPr>
            <w:r w:rsidRPr="00705CE5">
              <w:rPr>
                <w:rFonts w:cs="Times New Roman"/>
                <w:sz w:val="20"/>
                <w:szCs w:val="20"/>
              </w:rPr>
              <w:t>-31,20%</w:t>
            </w:r>
          </w:p>
        </w:tc>
      </w:tr>
    </w:tbl>
    <w:p w:rsidR="005B29FA" w:rsidRPr="00705CE5" w:rsidRDefault="005B29FA" w:rsidP="005B29FA">
      <w:pPr>
        <w:pStyle w:val="Legenda"/>
        <w:spacing w:after="0" w:line="360" w:lineRule="auto"/>
        <w:jc w:val="both"/>
        <w:rPr>
          <w:b w:val="0"/>
          <w:color w:val="auto"/>
          <w:sz w:val="20"/>
          <w:szCs w:val="20"/>
        </w:rPr>
      </w:pPr>
      <w:r w:rsidRPr="00705CE5">
        <w:rPr>
          <w:b w:val="0"/>
          <w:color w:val="auto"/>
          <w:sz w:val="20"/>
          <w:szCs w:val="20"/>
        </w:rPr>
        <w:t>FONTE: INEP, 2015.</w:t>
      </w:r>
    </w:p>
    <w:p w:rsidR="005B29FA" w:rsidRPr="00705CE5" w:rsidRDefault="005B29FA" w:rsidP="00833C4F">
      <w:pPr>
        <w:pStyle w:val="ecxmsonormal"/>
        <w:shd w:val="clear" w:color="auto" w:fill="FFFFFF"/>
        <w:spacing w:before="0" w:beforeAutospacing="0" w:after="0" w:afterAutospacing="0" w:line="276" w:lineRule="auto"/>
        <w:jc w:val="both"/>
        <w:rPr>
          <w:b/>
          <w:bCs/>
          <w:color w:val="000000"/>
          <w:sz w:val="22"/>
          <w:szCs w:val="22"/>
        </w:rPr>
      </w:pPr>
      <w:r w:rsidRPr="00705CE5">
        <w:rPr>
          <w:bCs/>
          <w:color w:val="000000"/>
        </w:rPr>
        <w:t xml:space="preserve">GRÁFICO </w:t>
      </w:r>
      <w:r w:rsidR="00F23E57" w:rsidRPr="00705CE5">
        <w:rPr>
          <w:bCs/>
          <w:color w:val="000000"/>
        </w:rPr>
        <w:t>1</w:t>
      </w:r>
      <w:r w:rsidR="004201E2" w:rsidRPr="00705CE5">
        <w:rPr>
          <w:bCs/>
          <w:color w:val="000000"/>
        </w:rPr>
        <w:t>3</w:t>
      </w:r>
      <w:r w:rsidRPr="00705CE5">
        <w:rPr>
          <w:bCs/>
          <w:color w:val="000000"/>
        </w:rPr>
        <w:t xml:space="preserve">: </w:t>
      </w:r>
      <w:r w:rsidR="0091478D" w:rsidRPr="00705CE5">
        <w:rPr>
          <w:bCs/>
          <w:color w:val="000000"/>
        </w:rPr>
        <w:t>Da</w:t>
      </w:r>
      <w:r w:rsidRPr="00705CE5">
        <w:rPr>
          <w:bCs/>
          <w:color w:val="000000"/>
        </w:rPr>
        <w:t>dos referentes às matrículas, projeção da última década.</w:t>
      </w:r>
      <w:r w:rsidRPr="00705CE5">
        <w:rPr>
          <w:b/>
          <w:bCs/>
          <w:noProof/>
          <w:color w:val="000000"/>
          <w:sz w:val="22"/>
          <w:szCs w:val="22"/>
        </w:rPr>
        <w:drawing>
          <wp:inline distT="0" distB="0" distL="0" distR="0">
            <wp:extent cx="5657850" cy="2933700"/>
            <wp:effectExtent l="0" t="0" r="0" b="0"/>
            <wp:docPr id="13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B29FA" w:rsidRPr="00705CE5" w:rsidRDefault="00F23E57" w:rsidP="005B29FA">
      <w:pPr>
        <w:pStyle w:val="ecxmsonormal"/>
        <w:shd w:val="clear" w:color="auto" w:fill="FFFFFF"/>
        <w:spacing w:before="0" w:beforeAutospacing="0" w:after="0" w:afterAutospacing="0" w:line="360" w:lineRule="auto"/>
        <w:jc w:val="both"/>
        <w:rPr>
          <w:bCs/>
          <w:color w:val="000000"/>
          <w:sz w:val="20"/>
          <w:szCs w:val="20"/>
        </w:rPr>
      </w:pPr>
      <w:r w:rsidRPr="00705CE5">
        <w:rPr>
          <w:bCs/>
          <w:color w:val="000000"/>
          <w:sz w:val="20"/>
          <w:szCs w:val="20"/>
        </w:rPr>
        <w:t>FONTE: Tabelas 25</w:t>
      </w:r>
      <w:r w:rsidR="005B29FA" w:rsidRPr="00705CE5">
        <w:rPr>
          <w:bCs/>
          <w:color w:val="000000"/>
          <w:sz w:val="20"/>
          <w:szCs w:val="20"/>
        </w:rPr>
        <w:t xml:space="preserve"> e </w:t>
      </w:r>
      <w:r w:rsidRPr="00705CE5">
        <w:rPr>
          <w:bCs/>
          <w:color w:val="000000"/>
          <w:sz w:val="20"/>
          <w:szCs w:val="20"/>
        </w:rPr>
        <w:t>26</w:t>
      </w:r>
      <w:r w:rsidR="005B29FA" w:rsidRPr="00705CE5">
        <w:rPr>
          <w:bCs/>
          <w:color w:val="000000"/>
          <w:sz w:val="20"/>
          <w:szCs w:val="20"/>
        </w:rPr>
        <w:t>.</w:t>
      </w:r>
    </w:p>
    <w:p w:rsidR="005B29FA" w:rsidRPr="00705CE5" w:rsidRDefault="005B29FA" w:rsidP="005B29FA">
      <w:pPr>
        <w:pStyle w:val="ecxmsonormal"/>
        <w:shd w:val="clear" w:color="auto" w:fill="FFFFFF"/>
        <w:spacing w:before="0" w:beforeAutospacing="0" w:after="0" w:afterAutospacing="0" w:line="360" w:lineRule="auto"/>
        <w:ind w:firstLine="851"/>
        <w:jc w:val="both"/>
        <w:rPr>
          <w:b/>
          <w:bCs/>
          <w:color w:val="000000"/>
        </w:rPr>
      </w:pPr>
    </w:p>
    <w:p w:rsidR="005B29FA" w:rsidRPr="00705CE5" w:rsidRDefault="005B29FA" w:rsidP="005B29FA">
      <w:pPr>
        <w:ind w:firstLine="851"/>
        <w:jc w:val="both"/>
        <w:rPr>
          <w:rFonts w:cs="Times New Roman"/>
        </w:rPr>
      </w:pPr>
      <w:r w:rsidRPr="00705CE5">
        <w:rPr>
          <w:rFonts w:cs="Times New Roman"/>
        </w:rPr>
        <w:t xml:space="preserve">Percebe-se que há uma redução muito significativa nas matrículas, nessa modalidade no Município na última década.  </w:t>
      </w:r>
    </w:p>
    <w:p w:rsidR="005B29FA" w:rsidRPr="00705CE5" w:rsidRDefault="005B29FA" w:rsidP="005B29FA">
      <w:pPr>
        <w:ind w:firstLine="851"/>
        <w:jc w:val="both"/>
        <w:rPr>
          <w:rFonts w:eastAsia="Calibri" w:cs="Times New Roman"/>
        </w:rPr>
      </w:pPr>
      <w:r w:rsidRPr="00705CE5">
        <w:rPr>
          <w:rFonts w:cs="Times New Roman"/>
        </w:rPr>
        <w:lastRenderedPageBreak/>
        <w:t xml:space="preserve">Referente aos recursos destinados a Educação de Jovens e Adultos no ano de 2015, o </w:t>
      </w:r>
      <w:r w:rsidRPr="00705CE5">
        <w:rPr>
          <w:rFonts w:cs="Times New Roman"/>
          <w:bCs/>
        </w:rPr>
        <w:t xml:space="preserve">percentual da participação da Educação de Jovens e Adultos no valor total da estimativa do FUNDEB é de 1,73%. </w:t>
      </w:r>
      <w:r w:rsidRPr="00705CE5">
        <w:rPr>
          <w:rFonts w:eastAsia="Calibri" w:cs="Times New Roman"/>
        </w:rPr>
        <w:t>O investimento por aluno projetado é de R$ 2.000,00.</w:t>
      </w:r>
    </w:p>
    <w:p w:rsidR="00AC04E8" w:rsidRPr="00705CE5" w:rsidRDefault="00AC04E8" w:rsidP="00AC04E8">
      <w:pPr>
        <w:ind w:firstLine="708"/>
        <w:jc w:val="both"/>
        <w:rPr>
          <w:rFonts w:cs="Times New Roman"/>
          <w:szCs w:val="24"/>
        </w:rPr>
      </w:pPr>
      <w:r w:rsidRPr="00705CE5">
        <w:rPr>
          <w:rFonts w:cs="Times New Roman"/>
          <w:szCs w:val="24"/>
        </w:rPr>
        <w:t xml:space="preserve">Em março de 2013, o benefício do Brasil Carinhoso, inicialmente pago a famílias extremamente pobres com filhos de 0 a 15 anos, foi estendido a todas as famílias do Programa Bolsa Família. </w:t>
      </w:r>
    </w:p>
    <w:p w:rsidR="00AC04E8" w:rsidRPr="00705CE5" w:rsidRDefault="00AC04E8" w:rsidP="00AC04E8">
      <w:pPr>
        <w:ind w:firstLine="708"/>
        <w:jc w:val="both"/>
        <w:rPr>
          <w:rFonts w:cs="Times New Roman"/>
          <w:szCs w:val="24"/>
        </w:rPr>
      </w:pPr>
      <w:r w:rsidRPr="00705CE5">
        <w:rPr>
          <w:rFonts w:cs="Times New Roman"/>
          <w:szCs w:val="24"/>
        </w:rPr>
        <w:t xml:space="preserve">Em 2012, o município informou ao Ministério da Educação que 25 crianças do Programa Bolsa Família estavam matriculadas em 02 creches e 03 unidades escolares que atendem crianças de 03 anos do município. Em razão disso, com o Brasil Carinhoso, o MDS suplementou em R$ 14.414,70 o repasse para creches. </w:t>
      </w:r>
    </w:p>
    <w:p w:rsidR="00AC04E8" w:rsidRPr="00705CE5" w:rsidRDefault="00AC04E8" w:rsidP="00AC04E8">
      <w:pPr>
        <w:ind w:firstLine="708"/>
        <w:jc w:val="both"/>
        <w:rPr>
          <w:rFonts w:cs="Times New Roman"/>
          <w:szCs w:val="24"/>
        </w:rPr>
      </w:pPr>
      <w:r w:rsidRPr="00705CE5">
        <w:rPr>
          <w:rFonts w:cs="Times New Roman"/>
          <w:szCs w:val="24"/>
        </w:rPr>
        <w:t xml:space="preserve">Em 2013, o município informou ao Ministério da Educação que 24 crianças do Programa Bolsa Família estavam matriculadas em 02 creches e 02 unidades escolares que atendem crianças de 03 anos do município. Em razão disso, com o Brasil Carinhoso, o MDS suplementou em R$ 33.319,08 o repasse para creches. </w:t>
      </w:r>
    </w:p>
    <w:p w:rsidR="00AC04E8" w:rsidRPr="00705CE5" w:rsidRDefault="00AC04E8" w:rsidP="00AC04E8">
      <w:pPr>
        <w:ind w:firstLine="708"/>
        <w:jc w:val="both"/>
        <w:rPr>
          <w:rFonts w:cs="Times New Roman"/>
          <w:szCs w:val="24"/>
        </w:rPr>
      </w:pPr>
      <w:r w:rsidRPr="00705CE5">
        <w:rPr>
          <w:rFonts w:cs="Times New Roman"/>
          <w:szCs w:val="24"/>
        </w:rPr>
        <w:t xml:space="preserve">Em 2014, foram identificadas, no Censo da Educação Básica de 2013, 24 crianças do Programa Bolsa Família em 02 creches e 01 unidade escolar que atende crianças de 03 anos, tendo sido repassados R$ 35.312,05 ao município como suplementação. </w:t>
      </w:r>
    </w:p>
    <w:p w:rsidR="00AC04E8" w:rsidRPr="00705CE5" w:rsidRDefault="00AC04E8" w:rsidP="00AC04E8">
      <w:pPr>
        <w:ind w:firstLine="708"/>
        <w:jc w:val="both"/>
        <w:rPr>
          <w:rFonts w:cs="Times New Roman"/>
          <w:szCs w:val="24"/>
        </w:rPr>
      </w:pPr>
      <w:r w:rsidRPr="00705CE5">
        <w:rPr>
          <w:rFonts w:cs="Times New Roman"/>
          <w:szCs w:val="24"/>
        </w:rPr>
        <w:t>Em 2015, o município não recebeu recursos do Brasil carinhoso por ter não alcançado 40% a mais de matrículas que no ano de 2014.</w:t>
      </w:r>
    </w:p>
    <w:p w:rsidR="00AC04E8" w:rsidRPr="00705CE5" w:rsidRDefault="00AC04E8" w:rsidP="00AC04E8">
      <w:pPr>
        <w:ind w:firstLine="708"/>
        <w:jc w:val="both"/>
        <w:rPr>
          <w:rFonts w:cs="Times New Roman"/>
          <w:szCs w:val="24"/>
        </w:rPr>
      </w:pPr>
      <w:r w:rsidRPr="00705CE5">
        <w:rPr>
          <w:rFonts w:cs="Times New Roman"/>
          <w:szCs w:val="24"/>
        </w:rPr>
        <w:t xml:space="preserve">O total de crianças de 0 a 48 meses no município segundo o Censo Demográfico de 2010 é de 591. Em maio de 2014, 51 crianças de 0 a 48 meses faziam parte de famílias beneficiárias do Programa Bolsa Família. </w:t>
      </w:r>
    </w:p>
    <w:p w:rsidR="00AC04E8" w:rsidRPr="00705CE5" w:rsidRDefault="00AC04E8" w:rsidP="00AC04E8">
      <w:pPr>
        <w:ind w:firstLine="708"/>
        <w:jc w:val="both"/>
        <w:rPr>
          <w:rFonts w:cs="Times New Roman"/>
          <w:szCs w:val="24"/>
        </w:rPr>
      </w:pPr>
      <w:r w:rsidRPr="00705CE5">
        <w:rPr>
          <w:rFonts w:cs="Times New Roman"/>
          <w:szCs w:val="24"/>
        </w:rPr>
        <w:t xml:space="preserve">O total de crianças de 0 a 48 meses no Programa Bolsa Família no município em junho de 2016 é de 94 crianças, destas 63,82 % estão matriculadas nas duas creches do município, isto corresponde a 60 crianças desta faixa etária. Em fevereiro de 2016, o saldo total dos recursos transferidos ao município era pelo programa Brasil Carinhoso foi de R$ 2.233,58. </w:t>
      </w:r>
    </w:p>
    <w:p w:rsidR="00AC04E8" w:rsidRPr="00705CE5" w:rsidRDefault="00AC04E8" w:rsidP="00AC04E8">
      <w:pPr>
        <w:jc w:val="both"/>
        <w:rPr>
          <w:rFonts w:cs="Times New Roman"/>
          <w:szCs w:val="24"/>
        </w:rPr>
      </w:pPr>
      <w:r w:rsidRPr="00705CE5">
        <w:rPr>
          <w:rFonts w:cs="Times New Roman"/>
          <w:szCs w:val="24"/>
        </w:rPr>
        <w:tab/>
      </w:r>
      <w:r w:rsidR="00275206" w:rsidRPr="00705CE5">
        <w:rPr>
          <w:rFonts w:cs="Times New Roman"/>
          <w:szCs w:val="24"/>
        </w:rPr>
        <w:t>O município oferece ações complementares através de instituições não governamentais, tais como futsal, vôlei, balé, música, karatê, capoeira e projeto de inclusão digital</w:t>
      </w:r>
      <w:r w:rsidRPr="00705CE5">
        <w:rPr>
          <w:rFonts w:cs="Times New Roman"/>
          <w:szCs w:val="24"/>
        </w:rPr>
        <w:t>.</w:t>
      </w:r>
    </w:p>
    <w:p w:rsidR="00AC04E8" w:rsidRPr="00705CE5" w:rsidRDefault="00AC04E8" w:rsidP="00AC04E8">
      <w:pPr>
        <w:jc w:val="both"/>
        <w:rPr>
          <w:rFonts w:cs="Times New Roman"/>
          <w:szCs w:val="24"/>
        </w:rPr>
      </w:pPr>
      <w:r w:rsidRPr="00705CE5">
        <w:rPr>
          <w:rFonts w:cs="Times New Roman"/>
          <w:szCs w:val="24"/>
        </w:rPr>
        <w:lastRenderedPageBreak/>
        <w:tab/>
        <w:t xml:space="preserve">O Fundo da Infância financiou até 2015 o Programa de educação emocional Amigos do </w:t>
      </w:r>
      <w:proofErr w:type="spellStart"/>
      <w:r w:rsidRPr="00705CE5">
        <w:rPr>
          <w:rFonts w:cs="Times New Roman"/>
          <w:szCs w:val="24"/>
        </w:rPr>
        <w:t>Zippy</w:t>
      </w:r>
      <w:proofErr w:type="spellEnd"/>
      <w:r w:rsidRPr="00705CE5">
        <w:rPr>
          <w:rFonts w:cs="Times New Roman"/>
          <w:szCs w:val="24"/>
        </w:rPr>
        <w:t xml:space="preserve">, que atende crianças do segundo ano do ensino fundamental em todas as escolas do município. </w:t>
      </w:r>
    </w:p>
    <w:p w:rsidR="0024756D" w:rsidRPr="00705CE5" w:rsidRDefault="00AC04E8" w:rsidP="00AC04E8">
      <w:pPr>
        <w:jc w:val="both"/>
        <w:rPr>
          <w:rFonts w:cs="Times New Roman"/>
          <w:szCs w:val="24"/>
        </w:rPr>
      </w:pPr>
      <w:r w:rsidRPr="00705CE5">
        <w:rPr>
          <w:rFonts w:cs="Times New Roman"/>
          <w:szCs w:val="24"/>
        </w:rPr>
        <w:tab/>
        <w:t>Também é desenvolvido pela polícia Militar o Programa de Prevenção ao Uso de Drogas – PROERD.</w:t>
      </w:r>
    </w:p>
    <w:p w:rsidR="0024756D" w:rsidRPr="00705CE5" w:rsidRDefault="0024756D" w:rsidP="00AC04E8">
      <w:pPr>
        <w:jc w:val="both"/>
        <w:rPr>
          <w:rFonts w:cs="Times New Roman"/>
          <w:szCs w:val="24"/>
        </w:rPr>
      </w:pPr>
    </w:p>
    <w:p w:rsidR="00275206" w:rsidRPr="00705CE5" w:rsidRDefault="00275206" w:rsidP="00275206">
      <w:pPr>
        <w:jc w:val="both"/>
        <w:rPr>
          <w:rFonts w:cs="Times New Roman"/>
          <w:b/>
        </w:rPr>
      </w:pPr>
      <w:r w:rsidRPr="00705CE5">
        <w:rPr>
          <w:rFonts w:eastAsia="Arial" w:cs="Times New Roman"/>
          <w:b/>
        </w:rPr>
        <w:t xml:space="preserve">    6.6 DO DIREITO À PROFISSIONALIZAÇÃO E À PROTEÇÃO NO TRABALHO</w:t>
      </w:r>
    </w:p>
    <w:p w:rsidR="00275206" w:rsidRPr="00705CE5" w:rsidRDefault="00275206" w:rsidP="00275206">
      <w:pPr>
        <w:spacing w:after="200"/>
        <w:jc w:val="both"/>
        <w:rPr>
          <w:rFonts w:cs="Times New Roman"/>
        </w:rPr>
      </w:pPr>
      <w:r w:rsidRPr="00705CE5">
        <w:rPr>
          <w:rFonts w:cs="Times New Roman"/>
        </w:rPr>
        <w:tab/>
      </w:r>
    </w:p>
    <w:p w:rsidR="00275206" w:rsidRPr="00705CE5" w:rsidRDefault="00275206" w:rsidP="00275206">
      <w:pPr>
        <w:spacing w:after="200"/>
        <w:ind w:firstLine="708"/>
        <w:jc w:val="both"/>
        <w:rPr>
          <w:rFonts w:cs="Times New Roman"/>
        </w:rPr>
      </w:pPr>
      <w:r w:rsidRPr="00705CE5">
        <w:rPr>
          <w:rFonts w:cs="Times New Roman"/>
        </w:rPr>
        <w:t>Em relação ao direito à profissionalização, o município de Luiz Alves no ano de 2016, através de cinco empresas inscritas no Programa Jovem Aprendiz, ofertou 66 vagas, destas foram preenchidas 65. O total de matrículas realizadas foi de 130, resultando numa demanda reprimida de 64 jovens de 14 a 18 anos.</w:t>
      </w:r>
    </w:p>
    <w:p w:rsidR="00275206" w:rsidRPr="00705CE5" w:rsidRDefault="00275206" w:rsidP="00275206">
      <w:pPr>
        <w:spacing w:line="240" w:lineRule="auto"/>
        <w:jc w:val="both"/>
        <w:rPr>
          <w:rFonts w:cs="Times New Roman"/>
        </w:rPr>
      </w:pPr>
      <w:r w:rsidRPr="00705CE5">
        <w:rPr>
          <w:rFonts w:cs="Times New Roman"/>
        </w:rPr>
        <w:t>Tabela 47: Informações Programa Jovem Aprendiz</w:t>
      </w:r>
    </w:p>
    <w:tbl>
      <w:tblPr>
        <w:tblStyle w:val="Tabelacomgrade"/>
        <w:tblW w:w="0" w:type="auto"/>
        <w:tblInd w:w="108" w:type="dxa"/>
        <w:tblLook w:val="04A0" w:firstRow="1" w:lastRow="0" w:firstColumn="1" w:lastColumn="0" w:noHBand="0" w:noVBand="1"/>
      </w:tblPr>
      <w:tblGrid>
        <w:gridCol w:w="6379"/>
        <w:gridCol w:w="2157"/>
      </w:tblGrid>
      <w:tr w:rsidR="00275206" w:rsidRPr="00705CE5" w:rsidTr="008269D3">
        <w:tc>
          <w:tcPr>
            <w:tcW w:w="6379" w:type="dxa"/>
            <w:tcBorders>
              <w:left w:val="nil"/>
            </w:tcBorders>
          </w:tcPr>
          <w:p w:rsidR="00275206" w:rsidRPr="00705CE5" w:rsidRDefault="00275206" w:rsidP="008269D3">
            <w:pPr>
              <w:spacing w:line="240" w:lineRule="auto"/>
              <w:rPr>
                <w:rFonts w:cs="Times New Roman"/>
              </w:rPr>
            </w:pPr>
            <w:r w:rsidRPr="00705CE5">
              <w:rPr>
                <w:rFonts w:cs="Times New Roman"/>
              </w:rPr>
              <w:t>Número de empresas</w:t>
            </w:r>
          </w:p>
        </w:tc>
        <w:tc>
          <w:tcPr>
            <w:tcW w:w="2157" w:type="dxa"/>
            <w:tcBorders>
              <w:right w:val="nil"/>
            </w:tcBorders>
          </w:tcPr>
          <w:p w:rsidR="00275206" w:rsidRPr="00705CE5" w:rsidRDefault="00275206" w:rsidP="008269D3">
            <w:pPr>
              <w:spacing w:line="240" w:lineRule="auto"/>
              <w:rPr>
                <w:rFonts w:cs="Times New Roman"/>
              </w:rPr>
            </w:pPr>
            <w:r w:rsidRPr="00705CE5">
              <w:rPr>
                <w:rFonts w:cs="Times New Roman"/>
              </w:rPr>
              <w:t>05</w:t>
            </w:r>
          </w:p>
        </w:tc>
      </w:tr>
      <w:tr w:rsidR="00275206" w:rsidRPr="00705CE5" w:rsidTr="008269D3">
        <w:tc>
          <w:tcPr>
            <w:tcW w:w="6379" w:type="dxa"/>
            <w:tcBorders>
              <w:left w:val="nil"/>
            </w:tcBorders>
          </w:tcPr>
          <w:p w:rsidR="00275206" w:rsidRPr="00705CE5" w:rsidRDefault="00275206" w:rsidP="008269D3">
            <w:pPr>
              <w:spacing w:line="240" w:lineRule="auto"/>
              <w:rPr>
                <w:rFonts w:cs="Times New Roman"/>
              </w:rPr>
            </w:pPr>
            <w:r w:rsidRPr="00705CE5">
              <w:rPr>
                <w:rFonts w:cs="Times New Roman"/>
              </w:rPr>
              <w:t>Matrículas realizadas</w:t>
            </w:r>
          </w:p>
        </w:tc>
        <w:tc>
          <w:tcPr>
            <w:tcW w:w="2157" w:type="dxa"/>
            <w:tcBorders>
              <w:right w:val="nil"/>
            </w:tcBorders>
          </w:tcPr>
          <w:p w:rsidR="00275206" w:rsidRPr="00705CE5" w:rsidRDefault="00275206" w:rsidP="008269D3">
            <w:pPr>
              <w:spacing w:line="240" w:lineRule="auto"/>
              <w:rPr>
                <w:rFonts w:cs="Times New Roman"/>
              </w:rPr>
            </w:pPr>
            <w:r w:rsidRPr="00705CE5">
              <w:rPr>
                <w:rFonts w:cs="Times New Roman"/>
              </w:rPr>
              <w:t>130</w:t>
            </w:r>
          </w:p>
        </w:tc>
      </w:tr>
      <w:tr w:rsidR="00275206" w:rsidRPr="00705CE5" w:rsidTr="008269D3">
        <w:tc>
          <w:tcPr>
            <w:tcW w:w="6379" w:type="dxa"/>
            <w:tcBorders>
              <w:left w:val="nil"/>
            </w:tcBorders>
          </w:tcPr>
          <w:p w:rsidR="00275206" w:rsidRPr="00705CE5" w:rsidRDefault="00275206" w:rsidP="008269D3">
            <w:pPr>
              <w:spacing w:line="240" w:lineRule="auto"/>
              <w:rPr>
                <w:rFonts w:cs="Times New Roman"/>
              </w:rPr>
            </w:pPr>
            <w:r w:rsidRPr="00705CE5">
              <w:rPr>
                <w:rFonts w:cs="Times New Roman"/>
              </w:rPr>
              <w:t>Vagas oferecidas</w:t>
            </w:r>
          </w:p>
        </w:tc>
        <w:tc>
          <w:tcPr>
            <w:tcW w:w="2157" w:type="dxa"/>
            <w:tcBorders>
              <w:right w:val="nil"/>
            </w:tcBorders>
          </w:tcPr>
          <w:p w:rsidR="00275206" w:rsidRPr="00705CE5" w:rsidRDefault="00275206" w:rsidP="008269D3">
            <w:pPr>
              <w:spacing w:line="240" w:lineRule="auto"/>
              <w:rPr>
                <w:rFonts w:cs="Times New Roman"/>
              </w:rPr>
            </w:pPr>
            <w:r w:rsidRPr="00705CE5">
              <w:rPr>
                <w:rFonts w:cs="Times New Roman"/>
              </w:rPr>
              <w:t>66</w:t>
            </w:r>
          </w:p>
        </w:tc>
      </w:tr>
      <w:tr w:rsidR="00275206" w:rsidRPr="00705CE5" w:rsidTr="008269D3">
        <w:tc>
          <w:tcPr>
            <w:tcW w:w="6379" w:type="dxa"/>
            <w:tcBorders>
              <w:left w:val="nil"/>
            </w:tcBorders>
          </w:tcPr>
          <w:p w:rsidR="00275206" w:rsidRPr="00705CE5" w:rsidRDefault="00275206" w:rsidP="008269D3">
            <w:pPr>
              <w:spacing w:line="240" w:lineRule="auto"/>
              <w:rPr>
                <w:rFonts w:cs="Times New Roman"/>
              </w:rPr>
            </w:pPr>
            <w:r w:rsidRPr="00705CE5">
              <w:rPr>
                <w:rFonts w:cs="Times New Roman"/>
              </w:rPr>
              <w:t>Vagas preenchidas</w:t>
            </w:r>
          </w:p>
        </w:tc>
        <w:tc>
          <w:tcPr>
            <w:tcW w:w="2157" w:type="dxa"/>
            <w:tcBorders>
              <w:right w:val="nil"/>
            </w:tcBorders>
          </w:tcPr>
          <w:p w:rsidR="00275206" w:rsidRPr="00705CE5" w:rsidRDefault="00275206" w:rsidP="008269D3">
            <w:pPr>
              <w:spacing w:line="240" w:lineRule="auto"/>
              <w:rPr>
                <w:rFonts w:cs="Times New Roman"/>
              </w:rPr>
            </w:pPr>
            <w:r w:rsidRPr="00705CE5">
              <w:rPr>
                <w:rFonts w:cs="Times New Roman"/>
              </w:rPr>
              <w:t>65</w:t>
            </w:r>
          </w:p>
        </w:tc>
      </w:tr>
      <w:tr w:rsidR="00275206" w:rsidRPr="00616D69" w:rsidTr="008269D3">
        <w:tc>
          <w:tcPr>
            <w:tcW w:w="6379" w:type="dxa"/>
            <w:tcBorders>
              <w:left w:val="nil"/>
            </w:tcBorders>
          </w:tcPr>
          <w:p w:rsidR="00275206" w:rsidRPr="00616D69" w:rsidRDefault="00275206" w:rsidP="008269D3">
            <w:pPr>
              <w:spacing w:line="240" w:lineRule="auto"/>
              <w:rPr>
                <w:rFonts w:ascii="Arial" w:hAnsi="Arial" w:cs="Arial"/>
              </w:rPr>
            </w:pPr>
            <w:r w:rsidRPr="00616D69">
              <w:rPr>
                <w:rFonts w:ascii="Arial" w:hAnsi="Arial" w:cs="Arial"/>
              </w:rPr>
              <w:t>Demanda reprimida</w:t>
            </w:r>
          </w:p>
        </w:tc>
        <w:tc>
          <w:tcPr>
            <w:tcW w:w="2157" w:type="dxa"/>
            <w:tcBorders>
              <w:right w:val="nil"/>
            </w:tcBorders>
          </w:tcPr>
          <w:p w:rsidR="00275206" w:rsidRPr="00616D69" w:rsidRDefault="00275206" w:rsidP="008269D3">
            <w:pPr>
              <w:spacing w:line="240" w:lineRule="auto"/>
              <w:rPr>
                <w:rFonts w:ascii="Arial" w:hAnsi="Arial" w:cs="Arial"/>
              </w:rPr>
            </w:pPr>
            <w:r w:rsidRPr="00616D69">
              <w:rPr>
                <w:rFonts w:ascii="Arial" w:hAnsi="Arial" w:cs="Arial"/>
              </w:rPr>
              <w:t>64</w:t>
            </w:r>
          </w:p>
        </w:tc>
      </w:tr>
    </w:tbl>
    <w:p w:rsidR="00275206" w:rsidRPr="00833C4F" w:rsidRDefault="00275206" w:rsidP="00275206">
      <w:pPr>
        <w:spacing w:after="200" w:line="276" w:lineRule="auto"/>
        <w:rPr>
          <w:rFonts w:ascii="Arial" w:hAnsi="Arial" w:cs="Arial"/>
          <w:sz w:val="20"/>
          <w:szCs w:val="20"/>
        </w:rPr>
      </w:pPr>
      <w:r w:rsidRPr="00833C4F">
        <w:rPr>
          <w:rFonts w:ascii="Arial" w:hAnsi="Arial" w:cs="Arial"/>
          <w:sz w:val="20"/>
          <w:szCs w:val="20"/>
        </w:rPr>
        <w:t>Fonte: Programa Jovem Aprendiz</w:t>
      </w:r>
    </w:p>
    <w:p w:rsidR="00275206" w:rsidRDefault="00275206" w:rsidP="00AC04E8">
      <w:pPr>
        <w:jc w:val="both"/>
        <w:rPr>
          <w:rFonts w:ascii="Arial" w:hAnsi="Arial" w:cs="Arial"/>
          <w:szCs w:val="24"/>
        </w:rPr>
        <w:sectPr w:rsidR="00275206" w:rsidSect="00242AAF">
          <w:pgSz w:w="11906" w:h="16838"/>
          <w:pgMar w:top="1701" w:right="1701" w:bottom="1134" w:left="1701" w:header="720" w:footer="720" w:gutter="0"/>
          <w:pgNumType w:start="1"/>
          <w:cols w:space="720"/>
        </w:sectPr>
      </w:pPr>
    </w:p>
    <w:p w:rsidR="00242AAF" w:rsidRDefault="00242AAF" w:rsidP="00196F45">
      <w:pPr>
        <w:pStyle w:val="Ttulo1"/>
        <w:widowControl w:val="0"/>
        <w:numPr>
          <w:ilvl w:val="0"/>
          <w:numId w:val="2"/>
        </w:numPr>
        <w:jc w:val="both"/>
      </w:pPr>
      <w:r>
        <w:lastRenderedPageBreak/>
        <w:t xml:space="preserve">AÇÕES CONFORME EIXOS DO PLANO DECENAL </w:t>
      </w:r>
    </w:p>
    <w:p w:rsidR="008269D3" w:rsidRDefault="008269D3" w:rsidP="008269D3"/>
    <w:p w:rsidR="00242AAF" w:rsidRDefault="00242AAF" w:rsidP="00242AAF"/>
    <w:tbl>
      <w:tblPr>
        <w:tblStyle w:val="Tabelacomgrade"/>
        <w:tblW w:w="16160" w:type="dxa"/>
        <w:tblInd w:w="-176" w:type="dxa"/>
        <w:tblLayout w:type="fixed"/>
        <w:tblLook w:val="04A0" w:firstRow="1" w:lastRow="0" w:firstColumn="1" w:lastColumn="0" w:noHBand="0" w:noVBand="1"/>
      </w:tblPr>
      <w:tblGrid>
        <w:gridCol w:w="2127"/>
        <w:gridCol w:w="2899"/>
        <w:gridCol w:w="2652"/>
        <w:gridCol w:w="2430"/>
        <w:gridCol w:w="2826"/>
        <w:gridCol w:w="1242"/>
        <w:gridCol w:w="1984"/>
      </w:tblGrid>
      <w:tr w:rsidR="00383949" w:rsidRPr="00927AB2" w:rsidTr="00933227">
        <w:trPr>
          <w:trHeight w:val="860"/>
        </w:trPr>
        <w:tc>
          <w:tcPr>
            <w:tcW w:w="2127" w:type="dxa"/>
          </w:tcPr>
          <w:p w:rsidR="00383949" w:rsidRPr="0059260C" w:rsidRDefault="00383949" w:rsidP="00933227">
            <w:pPr>
              <w:jc w:val="both"/>
              <w:rPr>
                <w:rFonts w:ascii="Arial" w:hAnsi="Arial" w:cs="Arial"/>
                <w:b/>
              </w:rPr>
            </w:pPr>
            <w:r w:rsidRPr="0059260C">
              <w:rPr>
                <w:rFonts w:ascii="Arial" w:hAnsi="Arial" w:cs="Arial"/>
                <w:b/>
              </w:rPr>
              <w:t>Eixos</w:t>
            </w:r>
          </w:p>
        </w:tc>
        <w:tc>
          <w:tcPr>
            <w:tcW w:w="2899" w:type="dxa"/>
          </w:tcPr>
          <w:p w:rsidR="00383949" w:rsidRPr="0059260C" w:rsidRDefault="00383949" w:rsidP="00933227">
            <w:pPr>
              <w:jc w:val="both"/>
              <w:rPr>
                <w:rFonts w:ascii="Arial" w:hAnsi="Arial" w:cs="Arial"/>
                <w:b/>
              </w:rPr>
            </w:pPr>
            <w:r w:rsidRPr="0059260C">
              <w:rPr>
                <w:rFonts w:ascii="Arial" w:hAnsi="Arial" w:cs="Arial"/>
                <w:b/>
              </w:rPr>
              <w:t>Diretrizes</w:t>
            </w:r>
          </w:p>
        </w:tc>
        <w:tc>
          <w:tcPr>
            <w:tcW w:w="2652" w:type="dxa"/>
          </w:tcPr>
          <w:p w:rsidR="00383949" w:rsidRPr="0059260C" w:rsidRDefault="00383949" w:rsidP="00933227">
            <w:pPr>
              <w:jc w:val="both"/>
              <w:rPr>
                <w:rFonts w:ascii="Arial" w:hAnsi="Arial" w:cs="Arial"/>
                <w:b/>
              </w:rPr>
            </w:pPr>
            <w:r w:rsidRPr="0059260C">
              <w:rPr>
                <w:rFonts w:ascii="Arial" w:hAnsi="Arial" w:cs="Arial"/>
                <w:b/>
              </w:rPr>
              <w:t>Objetivos Estratégicos</w:t>
            </w:r>
          </w:p>
        </w:tc>
        <w:tc>
          <w:tcPr>
            <w:tcW w:w="2430" w:type="dxa"/>
          </w:tcPr>
          <w:p w:rsidR="00383949" w:rsidRPr="0059260C" w:rsidRDefault="00383949" w:rsidP="00933227">
            <w:pPr>
              <w:jc w:val="both"/>
              <w:rPr>
                <w:rFonts w:ascii="Arial" w:hAnsi="Arial" w:cs="Arial"/>
                <w:b/>
              </w:rPr>
            </w:pPr>
            <w:r w:rsidRPr="0059260C">
              <w:rPr>
                <w:rFonts w:ascii="Arial" w:hAnsi="Arial" w:cs="Arial"/>
                <w:b/>
              </w:rPr>
              <w:t>Metas</w:t>
            </w:r>
          </w:p>
        </w:tc>
        <w:tc>
          <w:tcPr>
            <w:tcW w:w="2826" w:type="dxa"/>
          </w:tcPr>
          <w:p w:rsidR="00383949" w:rsidRPr="0059260C" w:rsidRDefault="00383949" w:rsidP="00933227">
            <w:pPr>
              <w:jc w:val="both"/>
              <w:rPr>
                <w:rFonts w:ascii="Arial" w:hAnsi="Arial" w:cs="Arial"/>
                <w:b/>
              </w:rPr>
            </w:pPr>
            <w:r w:rsidRPr="0059260C">
              <w:rPr>
                <w:rFonts w:ascii="Arial" w:hAnsi="Arial" w:cs="Arial"/>
                <w:b/>
              </w:rPr>
              <w:t>Ações Municipais Intersetoriais</w:t>
            </w:r>
          </w:p>
        </w:tc>
        <w:tc>
          <w:tcPr>
            <w:tcW w:w="1242" w:type="dxa"/>
          </w:tcPr>
          <w:p w:rsidR="00383949" w:rsidRPr="0059260C" w:rsidRDefault="00383949" w:rsidP="00933227">
            <w:pPr>
              <w:jc w:val="both"/>
              <w:rPr>
                <w:rFonts w:ascii="Arial" w:hAnsi="Arial" w:cs="Arial"/>
                <w:b/>
              </w:rPr>
            </w:pPr>
            <w:r w:rsidRPr="0059260C">
              <w:rPr>
                <w:rFonts w:ascii="Arial" w:hAnsi="Arial" w:cs="Arial"/>
                <w:b/>
              </w:rPr>
              <w:t>Prazos</w:t>
            </w:r>
          </w:p>
        </w:tc>
        <w:tc>
          <w:tcPr>
            <w:tcW w:w="1984" w:type="dxa"/>
          </w:tcPr>
          <w:p w:rsidR="00383949" w:rsidRPr="0059260C" w:rsidRDefault="00383949" w:rsidP="00933227">
            <w:pPr>
              <w:ind w:right="-250"/>
              <w:jc w:val="both"/>
              <w:rPr>
                <w:rFonts w:ascii="Arial" w:hAnsi="Arial" w:cs="Arial"/>
                <w:b/>
              </w:rPr>
            </w:pPr>
            <w:r w:rsidRPr="0059260C">
              <w:rPr>
                <w:rFonts w:ascii="Arial" w:hAnsi="Arial" w:cs="Arial"/>
                <w:b/>
              </w:rPr>
              <w:t>Responsáveis</w:t>
            </w:r>
          </w:p>
        </w:tc>
      </w:tr>
      <w:tr w:rsidR="00383949" w:rsidRPr="00927AB2" w:rsidTr="00933227">
        <w:trPr>
          <w:trHeight w:val="3365"/>
        </w:trPr>
        <w:tc>
          <w:tcPr>
            <w:tcW w:w="2127" w:type="dxa"/>
            <w:vMerge w:val="restart"/>
          </w:tcPr>
          <w:p w:rsidR="00383949" w:rsidRPr="00927AB2" w:rsidRDefault="00383949" w:rsidP="00383949">
            <w:pPr>
              <w:pStyle w:val="PargrafodaLista"/>
              <w:numPr>
                <w:ilvl w:val="0"/>
                <w:numId w:val="13"/>
              </w:numPr>
              <w:tabs>
                <w:tab w:val="center" w:pos="176"/>
                <w:tab w:val="center" w:pos="318"/>
              </w:tabs>
              <w:spacing w:after="0" w:line="360" w:lineRule="auto"/>
              <w:ind w:left="0" w:firstLine="0"/>
              <w:jc w:val="both"/>
              <w:rPr>
                <w:rFonts w:ascii="Arial" w:hAnsi="Arial" w:cs="Arial"/>
              </w:rPr>
            </w:pPr>
            <w:r w:rsidRPr="00927AB2">
              <w:rPr>
                <w:rFonts w:ascii="Arial" w:hAnsi="Arial" w:cs="Arial"/>
              </w:rPr>
              <w:t>Promoção dos Direitos da Criança e Adolescente</w:t>
            </w:r>
          </w:p>
        </w:tc>
        <w:tc>
          <w:tcPr>
            <w:tcW w:w="2899" w:type="dxa"/>
            <w:vMerge w:val="restart"/>
          </w:tcPr>
          <w:p w:rsidR="00383949" w:rsidRPr="00927AB2" w:rsidRDefault="00383949" w:rsidP="00383949">
            <w:pPr>
              <w:pStyle w:val="PargrafodaLista"/>
              <w:numPr>
                <w:ilvl w:val="0"/>
                <w:numId w:val="14"/>
              </w:numPr>
              <w:tabs>
                <w:tab w:val="center" w:pos="176"/>
                <w:tab w:val="center" w:pos="317"/>
              </w:tabs>
              <w:spacing w:after="0" w:line="360" w:lineRule="auto"/>
              <w:ind w:left="0" w:firstLine="0"/>
              <w:jc w:val="both"/>
              <w:rPr>
                <w:rFonts w:ascii="Arial" w:hAnsi="Arial" w:cs="Arial"/>
              </w:rPr>
            </w:pPr>
            <w:r w:rsidRPr="00927AB2">
              <w:rPr>
                <w:rFonts w:ascii="Arial" w:hAnsi="Arial" w:cs="Arial"/>
              </w:rPr>
              <w:t>Promoção da cultura do respeito e da proteção aos direitos humanos de crianças e adolescentes no âmbito da família, das instituições e da sociedade.</w:t>
            </w: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Promover o respeito aos direitos da criança e do adolescente na sociedade em geral e nos meios de comunicação de modo a consolidar uma cultura de cidadania.</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 xml:space="preserve">Prestar orientação </w:t>
            </w:r>
            <w:r w:rsidRPr="00927AB2">
              <w:rPr>
                <w:rFonts w:ascii="Arial" w:hAnsi="Arial" w:cs="Arial"/>
              </w:rPr>
              <w:t xml:space="preserve">a </w:t>
            </w:r>
            <w:r w:rsidRPr="00CA7E3F">
              <w:rPr>
                <w:rFonts w:ascii="Arial" w:hAnsi="Arial" w:cs="Arial"/>
              </w:rPr>
              <w:t>100%</w:t>
            </w:r>
            <w:r w:rsidRPr="00927AB2">
              <w:rPr>
                <w:rFonts w:ascii="Arial" w:hAnsi="Arial" w:cs="Arial"/>
              </w:rPr>
              <w:t xml:space="preserve"> de crianças e adolescentes inseridos na rede regular de ensino</w:t>
            </w:r>
            <w:r>
              <w:rPr>
                <w:rFonts w:ascii="Arial" w:hAnsi="Arial" w:cs="Arial"/>
              </w:rPr>
              <w:t xml:space="preserve"> e para 100% das famílias atendidas pela ESF de </w:t>
            </w:r>
            <w:r w:rsidRPr="00927AB2">
              <w:rPr>
                <w:rFonts w:ascii="Arial" w:hAnsi="Arial" w:cs="Arial"/>
              </w:rPr>
              <w:t>modo a consolidar uma cultura de cidadania.</w:t>
            </w:r>
          </w:p>
        </w:tc>
        <w:tc>
          <w:tcPr>
            <w:tcW w:w="2826" w:type="dxa"/>
          </w:tcPr>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Criação de Campanhas que promovam o respeito aos Direitos de Crianças e Adolescentes e consolidem uma cultura de cidadania.</w:t>
            </w:r>
          </w:p>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Elaboração e distribuição de materiais educativos alusivos a uma cultura de cidadania em toda a rede de atendimento.</w:t>
            </w:r>
          </w:p>
          <w:p w:rsidR="00383949" w:rsidRPr="00927AB2" w:rsidRDefault="00383949" w:rsidP="00933227">
            <w:pPr>
              <w:pStyle w:val="PargrafodaLista"/>
              <w:tabs>
                <w:tab w:val="center" w:pos="274"/>
              </w:tabs>
              <w:ind w:left="0"/>
              <w:jc w:val="both"/>
              <w:rPr>
                <w:rFonts w:ascii="Arial" w:hAnsi="Arial" w:cs="Arial"/>
              </w:rPr>
            </w:pP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142" w:hanging="142"/>
              <w:jc w:val="both"/>
              <w:rPr>
                <w:rFonts w:ascii="Arial" w:hAnsi="Arial" w:cs="Arial"/>
              </w:rPr>
            </w:pPr>
            <w:r w:rsidRPr="00927AB2">
              <w:rPr>
                <w:rFonts w:ascii="Arial" w:hAnsi="Arial" w:cs="Arial"/>
              </w:rPr>
              <w:t>201</w:t>
            </w:r>
            <w:r>
              <w:rPr>
                <w:rFonts w:ascii="Arial" w:hAnsi="Arial" w:cs="Arial"/>
              </w:rPr>
              <w:t>7 a</w:t>
            </w:r>
          </w:p>
          <w:p w:rsidR="00383949" w:rsidRPr="00927AB2" w:rsidRDefault="00383949" w:rsidP="00933227">
            <w:pPr>
              <w:pStyle w:val="PargrafodaLista"/>
              <w:tabs>
                <w:tab w:val="left" w:pos="283"/>
                <w:tab w:val="left" w:pos="1201"/>
              </w:tabs>
              <w:ind w:left="142"/>
              <w:jc w:val="both"/>
              <w:rPr>
                <w:rFonts w:ascii="Arial" w:hAnsi="Arial" w:cs="Arial"/>
              </w:rPr>
            </w:pPr>
            <w:r>
              <w:rPr>
                <w:rFonts w:ascii="Arial" w:hAnsi="Arial" w:cs="Arial"/>
              </w:rPr>
              <w:t>2027</w:t>
            </w: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t xml:space="preserve">Realizar anualmente no mínimo uma campanha </w:t>
            </w:r>
            <w:r w:rsidRPr="00927AB2">
              <w:rPr>
                <w:rFonts w:ascii="Arial" w:hAnsi="Arial" w:cs="Arial"/>
              </w:rPr>
              <w:lastRenderedPageBreak/>
              <w:t>intersetorial, com foco na prevenção de violações de direitos de crianças e adolescentes.</w:t>
            </w:r>
          </w:p>
          <w:p w:rsidR="00383949" w:rsidRPr="00927AB2" w:rsidRDefault="00383949" w:rsidP="00933227">
            <w:pPr>
              <w:pStyle w:val="PargrafodaLista"/>
              <w:tabs>
                <w:tab w:val="center" w:pos="153"/>
              </w:tabs>
              <w:ind w:left="0"/>
              <w:jc w:val="both"/>
              <w:rPr>
                <w:rFonts w:ascii="Arial" w:hAnsi="Arial" w:cs="Arial"/>
              </w:rPr>
            </w:pPr>
          </w:p>
        </w:tc>
        <w:tc>
          <w:tcPr>
            <w:tcW w:w="2826" w:type="dxa"/>
          </w:tcPr>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lastRenderedPageBreak/>
              <w:t>Realização de c</w:t>
            </w:r>
            <w:r w:rsidRPr="00927AB2">
              <w:rPr>
                <w:rFonts w:ascii="Arial" w:hAnsi="Arial" w:cs="Arial"/>
              </w:rPr>
              <w:t xml:space="preserve">ampanhas destinadas a fomentar a prevenção de </w:t>
            </w:r>
            <w:r w:rsidRPr="00927AB2">
              <w:rPr>
                <w:rFonts w:ascii="Arial" w:hAnsi="Arial" w:cs="Arial"/>
              </w:rPr>
              <w:lastRenderedPageBreak/>
              <w:t>violações de direitos de crianças e adolescentes, organizadas por meio de uma agenda social intersetorial.</w:t>
            </w:r>
          </w:p>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Elaboração e distribuição de materiais educativos alusivos à </w:t>
            </w:r>
            <w:r w:rsidRPr="00927AB2">
              <w:rPr>
                <w:rFonts w:ascii="Arial" w:hAnsi="Arial" w:cs="Arial"/>
              </w:rPr>
              <w:t>prevenção de violações de direitos de crianças e adolescentes</w:t>
            </w:r>
            <w:r>
              <w:rPr>
                <w:rFonts w:ascii="Arial" w:hAnsi="Arial" w:cs="Arial"/>
              </w:rPr>
              <w:t>.</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hanging="720"/>
              <w:jc w:val="both"/>
              <w:rPr>
                <w:rFonts w:ascii="Arial" w:hAnsi="Arial" w:cs="Arial"/>
              </w:rPr>
            </w:pPr>
            <w:r w:rsidRPr="00927AB2">
              <w:rPr>
                <w:rFonts w:ascii="Arial" w:hAnsi="Arial" w:cs="Arial"/>
              </w:rPr>
              <w:lastRenderedPageBreak/>
              <w:t>2017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lastRenderedPageBreak/>
              <w:t>SMS</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Distribuição de m</w:t>
            </w:r>
            <w:r w:rsidRPr="00927AB2">
              <w:rPr>
                <w:rFonts w:ascii="Arial" w:hAnsi="Arial" w:cs="Arial"/>
              </w:rPr>
              <w:t xml:space="preserve">aterial educativo </w:t>
            </w:r>
            <w:r>
              <w:rPr>
                <w:rFonts w:ascii="Arial" w:hAnsi="Arial" w:cs="Arial"/>
              </w:rPr>
              <w:t xml:space="preserve">nas </w:t>
            </w:r>
            <w:proofErr w:type="spellStart"/>
            <w:r w:rsidRPr="00927AB2">
              <w:rPr>
                <w:rFonts w:ascii="Arial" w:hAnsi="Arial" w:cs="Arial"/>
              </w:rPr>
              <w:t>lan</w:t>
            </w:r>
            <w:proofErr w:type="spellEnd"/>
            <w:r w:rsidRPr="00927AB2">
              <w:rPr>
                <w:rFonts w:ascii="Arial" w:hAnsi="Arial" w:cs="Arial"/>
              </w:rPr>
              <w:t xml:space="preserve"> </w:t>
            </w:r>
            <w:proofErr w:type="spellStart"/>
            <w:r w:rsidRPr="00927AB2">
              <w:rPr>
                <w:rFonts w:ascii="Arial" w:hAnsi="Arial" w:cs="Arial"/>
              </w:rPr>
              <w:t>houses</w:t>
            </w:r>
            <w:proofErr w:type="spellEnd"/>
            <w:r w:rsidRPr="00927AB2">
              <w:rPr>
                <w:rFonts w:ascii="Arial" w:hAnsi="Arial" w:cs="Arial"/>
              </w:rPr>
              <w:t xml:space="preserve"> e locais onde os adolescentes costumam frequentar.</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w:t>
            </w:r>
          </w:p>
          <w:p w:rsidR="00383949" w:rsidRPr="00927AB2" w:rsidRDefault="00383949" w:rsidP="00933227">
            <w:pPr>
              <w:pStyle w:val="PargrafodaLista"/>
              <w:tabs>
                <w:tab w:val="left" w:pos="283"/>
                <w:tab w:val="left" w:pos="1201"/>
              </w:tabs>
              <w:ind w:left="0"/>
              <w:jc w:val="both"/>
              <w:rPr>
                <w:rFonts w:ascii="Arial" w:hAnsi="Arial" w:cs="Arial"/>
              </w:rPr>
            </w:pPr>
            <w:r>
              <w:rPr>
                <w:rFonts w:ascii="Arial" w:hAnsi="Arial" w:cs="Arial"/>
              </w:rPr>
              <w:t>2027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 xml:space="preserve">Implantação </w:t>
            </w:r>
            <w:r>
              <w:rPr>
                <w:rFonts w:ascii="Arial" w:hAnsi="Arial" w:cs="Arial"/>
              </w:rPr>
              <w:t>e fomento de grêmios estudantis nas escolas.</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Instalação de o</w:t>
            </w:r>
            <w:r w:rsidRPr="00927AB2">
              <w:rPr>
                <w:rFonts w:ascii="Arial" w:hAnsi="Arial" w:cs="Arial"/>
              </w:rPr>
              <w:t xml:space="preserve">ut </w:t>
            </w:r>
            <w:proofErr w:type="spellStart"/>
            <w:r w:rsidRPr="00927AB2">
              <w:rPr>
                <w:rFonts w:ascii="Arial" w:hAnsi="Arial" w:cs="Arial"/>
              </w:rPr>
              <w:t>doors</w:t>
            </w:r>
            <w:proofErr w:type="spellEnd"/>
            <w:r w:rsidRPr="00927AB2">
              <w:rPr>
                <w:rFonts w:ascii="Arial" w:hAnsi="Arial" w:cs="Arial"/>
              </w:rPr>
              <w:t xml:space="preserve"> que promovam temas alusivos às crianças e </w:t>
            </w:r>
            <w:r w:rsidRPr="00927AB2">
              <w:rPr>
                <w:rFonts w:ascii="Arial" w:hAnsi="Arial" w:cs="Arial"/>
              </w:rPr>
              <w:lastRenderedPageBreak/>
              <w:t>adolescentes, como: direitos, combate à</w:t>
            </w:r>
            <w:proofErr w:type="gramStart"/>
            <w:r w:rsidRPr="00927AB2">
              <w:rPr>
                <w:rFonts w:ascii="Arial" w:hAnsi="Arial" w:cs="Arial"/>
              </w:rPr>
              <w:t xml:space="preserve">  </w:t>
            </w:r>
            <w:proofErr w:type="gramEnd"/>
            <w:r w:rsidRPr="00927AB2">
              <w:rPr>
                <w:rFonts w:ascii="Arial" w:hAnsi="Arial" w:cs="Arial"/>
              </w:rPr>
              <w:t>violência, cultura contra a violência sexual, entre outros.</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2017 a 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Fortalecer as competências familiares em relação à proteção integral e educação em direitos humanos de crianças e adolescentes.</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t>Universalizar em âmbito municipal ações para famílias</w:t>
            </w:r>
            <w:proofErr w:type="gramStart"/>
            <w:r>
              <w:rPr>
                <w:rFonts w:ascii="Arial" w:hAnsi="Arial" w:cs="Arial"/>
              </w:rPr>
              <w:t xml:space="preserve"> </w:t>
            </w:r>
            <w:r w:rsidRPr="0059260C">
              <w:rPr>
                <w:rFonts w:ascii="Arial" w:hAnsi="Arial" w:cs="Arial"/>
                <w:color w:val="FF0000"/>
              </w:rPr>
              <w:t xml:space="preserve"> </w:t>
            </w:r>
            <w:proofErr w:type="gramEnd"/>
            <w:r>
              <w:rPr>
                <w:rFonts w:ascii="Arial" w:hAnsi="Arial" w:cs="Arial"/>
              </w:rPr>
              <w:t>com foco em práticas educativas e de cuidados de crianças e adolescentes na perspectiva de direitos humanos.</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Inclusão na pauta das assembleias de pais realizadas anualmente nas escolas debates sobre práticas educativas e de cuidados de crianças e adolescentes na perspectiva de direitos humanos;</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 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CMDCA </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SMS </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Realização de c</w:t>
            </w:r>
            <w:r w:rsidRPr="00927AB2">
              <w:rPr>
                <w:rFonts w:ascii="Arial" w:hAnsi="Arial" w:cs="Arial"/>
              </w:rPr>
              <w:t>ampanha</w:t>
            </w:r>
            <w:r>
              <w:rPr>
                <w:rFonts w:ascii="Arial" w:hAnsi="Arial" w:cs="Arial"/>
              </w:rPr>
              <w:t>s</w:t>
            </w:r>
            <w:r w:rsidRPr="00927AB2">
              <w:rPr>
                <w:rFonts w:ascii="Arial" w:hAnsi="Arial" w:cs="Arial"/>
              </w:rPr>
              <w:t xml:space="preserve"> de esclarecimento sobre o Estatuto da Criança e do Adolescente – ECA</w:t>
            </w:r>
            <w:r>
              <w:rPr>
                <w:rFonts w:ascii="Arial" w:hAnsi="Arial" w:cs="Arial"/>
              </w:rPr>
              <w:t>.</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w:t>
            </w:r>
          </w:p>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2027</w:t>
            </w:r>
          </w:p>
          <w:p w:rsidR="00383949" w:rsidRPr="00927AB2" w:rsidRDefault="00383949" w:rsidP="00933227">
            <w:pPr>
              <w:pStyle w:val="PargrafodaLista"/>
              <w:tabs>
                <w:tab w:val="left" w:pos="283"/>
                <w:tab w:val="left" w:pos="1201"/>
              </w:tabs>
              <w:ind w:left="0"/>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Construção de p</w:t>
            </w:r>
            <w:r w:rsidRPr="00927AB2">
              <w:rPr>
                <w:rFonts w:ascii="Arial" w:hAnsi="Arial" w:cs="Arial"/>
              </w:rPr>
              <w:t>roto</w:t>
            </w:r>
            <w:r>
              <w:rPr>
                <w:rFonts w:ascii="Arial" w:hAnsi="Arial" w:cs="Arial"/>
              </w:rPr>
              <w:t xml:space="preserve">colo de atendimento às famílias entre as </w:t>
            </w:r>
            <w:r>
              <w:rPr>
                <w:rFonts w:ascii="Arial" w:hAnsi="Arial" w:cs="Arial"/>
              </w:rPr>
              <w:lastRenderedPageBreak/>
              <w:t>políticas setoriais, visando articular a rede.</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2017 a 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SMS </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lastRenderedPageBreak/>
              <w:t>CMDCA</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Inclusão de debates sobre práticas educativas e de cuidados de crianças e adolescentes na perspectiva de direitos humanos nas ações do PAIF, PAEFI e </w:t>
            </w:r>
            <w:proofErr w:type="gramStart"/>
            <w:r>
              <w:rPr>
                <w:rFonts w:ascii="Arial" w:hAnsi="Arial" w:cs="Arial"/>
              </w:rPr>
              <w:t>SCFV</w:t>
            </w:r>
            <w:proofErr w:type="gramEnd"/>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 2027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Inclusão de debates sobre práticas educativas e de cuidados de crianças e adolescentes na perspectiva de direitos humanos nas ações da ESF.</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 2027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07037D">
              <w:rPr>
                <w:rFonts w:ascii="Arial" w:hAnsi="Arial" w:cs="Arial"/>
              </w:rPr>
              <w:t xml:space="preserve">Implantar transporte público, em 100% do município para que as famílias tenham acesso aos serviços e participação nas </w:t>
            </w:r>
            <w:r w:rsidRPr="0007037D">
              <w:rPr>
                <w:rFonts w:ascii="Arial" w:hAnsi="Arial" w:cs="Arial"/>
              </w:rPr>
              <w:lastRenderedPageBreak/>
              <w:t xml:space="preserve">ações. </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lastRenderedPageBreak/>
              <w:t>Implantação</w:t>
            </w:r>
            <w:r w:rsidRPr="00927AB2">
              <w:rPr>
                <w:rFonts w:ascii="Arial" w:hAnsi="Arial" w:cs="Arial"/>
              </w:rPr>
              <w:t xml:space="preserve"> de transporte público em todo o município.</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2020</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PMLA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Fomentar a cultura da sustentabilidade socioambiental no processo de educação em direitos humanos com crianças e adolescentes.</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 xml:space="preserve">Incorporar a temática </w:t>
            </w:r>
            <w:r w:rsidRPr="00927AB2">
              <w:rPr>
                <w:rFonts w:ascii="Arial" w:hAnsi="Arial" w:cs="Arial"/>
              </w:rPr>
              <w:t>da sustentabilidade socioambiental</w:t>
            </w:r>
            <w:r>
              <w:rPr>
                <w:rFonts w:ascii="Arial" w:hAnsi="Arial" w:cs="Arial"/>
              </w:rPr>
              <w:t xml:space="preserve"> no currículo da educação básica municipal.</w:t>
            </w:r>
          </w:p>
        </w:tc>
        <w:tc>
          <w:tcPr>
            <w:tcW w:w="2826" w:type="dxa"/>
          </w:tcPr>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Diálogo com o Conselho Municipal de Educação sobre inclusão da temática </w:t>
            </w:r>
            <w:r w:rsidRPr="00927AB2">
              <w:rPr>
                <w:rFonts w:ascii="Arial" w:hAnsi="Arial" w:cs="Arial"/>
              </w:rPr>
              <w:t>da sustentabilidade socioambiental</w:t>
            </w:r>
            <w:r>
              <w:rPr>
                <w:rFonts w:ascii="Arial" w:hAnsi="Arial" w:cs="Arial"/>
              </w:rPr>
              <w:t xml:space="preserve"> no currículo;</w:t>
            </w:r>
          </w:p>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Inclusão</w:t>
            </w:r>
            <w:r>
              <w:rPr>
                <w:rFonts w:ascii="Arial" w:hAnsi="Arial" w:cs="Arial"/>
              </w:rPr>
              <w:t xml:space="preserve"> da temática sustentabilidade</w:t>
            </w:r>
            <w:r w:rsidRPr="00927AB2">
              <w:rPr>
                <w:rFonts w:ascii="Arial" w:hAnsi="Arial" w:cs="Arial"/>
              </w:rPr>
              <w:t xml:space="preserve"> no currículo escolar da educação básic</w:t>
            </w:r>
            <w:r>
              <w:rPr>
                <w:rFonts w:ascii="Arial" w:hAnsi="Arial" w:cs="Arial"/>
              </w:rPr>
              <w:t>a.</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2020</w:t>
            </w:r>
          </w:p>
        </w:tc>
        <w:tc>
          <w:tcPr>
            <w:tcW w:w="1984" w:type="dxa"/>
          </w:tcPr>
          <w:p w:rsidR="00383949" w:rsidRDefault="00383949" w:rsidP="00383949">
            <w:pPr>
              <w:pStyle w:val="PargrafodaLista"/>
              <w:numPr>
                <w:ilvl w:val="0"/>
                <w:numId w:val="16"/>
              </w:numPr>
              <w:tabs>
                <w:tab w:val="left" w:pos="175"/>
                <w:tab w:val="left" w:pos="223"/>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81"/>
                <w:tab w:val="left" w:pos="175"/>
                <w:tab w:val="left" w:pos="223"/>
              </w:tabs>
              <w:spacing w:after="0" w:line="360" w:lineRule="auto"/>
              <w:ind w:left="0" w:right="-250" w:firstLine="0"/>
              <w:jc w:val="both"/>
              <w:rPr>
                <w:rFonts w:ascii="Arial" w:hAnsi="Arial" w:cs="Arial"/>
              </w:rPr>
            </w:pPr>
            <w:r>
              <w:rPr>
                <w:rFonts w:ascii="Arial" w:hAnsi="Arial" w:cs="Arial"/>
              </w:rPr>
              <w:t>SMAS</w:t>
            </w:r>
          </w:p>
          <w:p w:rsidR="00383949" w:rsidRPr="00927AB2" w:rsidRDefault="00383949" w:rsidP="00383949">
            <w:pPr>
              <w:pStyle w:val="PargrafodaLista"/>
              <w:numPr>
                <w:ilvl w:val="0"/>
                <w:numId w:val="16"/>
              </w:numPr>
              <w:tabs>
                <w:tab w:val="left" w:pos="81"/>
                <w:tab w:val="left" w:pos="175"/>
                <w:tab w:val="left" w:pos="223"/>
              </w:tabs>
              <w:spacing w:after="0" w:line="360" w:lineRule="auto"/>
              <w:ind w:left="0" w:right="-108" w:firstLine="0"/>
              <w:jc w:val="both"/>
              <w:rPr>
                <w:rFonts w:ascii="Arial" w:hAnsi="Arial" w:cs="Arial"/>
              </w:rPr>
            </w:pPr>
            <w:r>
              <w:rPr>
                <w:rFonts w:ascii="Arial" w:hAnsi="Arial" w:cs="Arial"/>
              </w:rPr>
              <w:t>SMAMA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Debates na semana do meio ambiente sobre ações de sustentabilidade, envolvendo todas as secretarias municipais, as associações de bairro e demais movimentos sociais.</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SMAMA </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SMS </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Pr="00927AB2" w:rsidRDefault="00383949" w:rsidP="00383949">
            <w:pPr>
              <w:pStyle w:val="PargrafodaLista"/>
              <w:numPr>
                <w:ilvl w:val="0"/>
                <w:numId w:val="16"/>
              </w:numPr>
              <w:tabs>
                <w:tab w:val="left" w:pos="175"/>
                <w:tab w:val="left" w:pos="223"/>
                <w:tab w:val="left" w:pos="1201"/>
              </w:tabs>
              <w:spacing w:after="0" w:line="360" w:lineRule="auto"/>
              <w:ind w:left="0" w:right="-250" w:firstLine="0"/>
              <w:jc w:val="both"/>
              <w:rPr>
                <w:rFonts w:ascii="Arial" w:hAnsi="Arial" w:cs="Arial"/>
              </w:rPr>
            </w:pPr>
            <w:r>
              <w:rPr>
                <w:rFonts w:ascii="Arial" w:hAnsi="Arial" w:cs="Arial"/>
              </w:rPr>
              <w:t>CT</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Capacitação</w:t>
            </w:r>
            <w:r w:rsidRPr="005109B9">
              <w:rPr>
                <w:rFonts w:ascii="Arial" w:hAnsi="Arial" w:cs="Arial"/>
              </w:rPr>
              <w:t xml:space="preserve"> para os professores sobre o tema</w:t>
            </w:r>
            <w:r>
              <w:rPr>
                <w:rFonts w:ascii="Arial" w:hAnsi="Arial" w:cs="Arial"/>
              </w:rPr>
              <w:t xml:space="preserve"> </w:t>
            </w:r>
            <w:r>
              <w:rPr>
                <w:rFonts w:ascii="Arial" w:hAnsi="Arial" w:cs="Arial"/>
              </w:rPr>
              <w:lastRenderedPageBreak/>
              <w:t>sustentabilidade</w:t>
            </w:r>
            <w:r w:rsidRPr="005109B9">
              <w:rPr>
                <w:rFonts w:ascii="Arial" w:hAnsi="Arial" w:cs="Arial"/>
              </w:rPr>
              <w:t>;</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2019</w:t>
            </w:r>
          </w:p>
        </w:tc>
        <w:tc>
          <w:tcPr>
            <w:tcW w:w="1984" w:type="dxa"/>
          </w:tcPr>
          <w:p w:rsidR="00383949" w:rsidRPr="00927AB2" w:rsidRDefault="00383949" w:rsidP="00933227">
            <w:pPr>
              <w:pStyle w:val="PargrafodaLista"/>
              <w:tabs>
                <w:tab w:val="left" w:pos="175"/>
                <w:tab w:val="left" w:pos="1201"/>
              </w:tabs>
              <w:ind w:left="0" w:right="-25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roofErr w:type="gramStart"/>
            <w:r w:rsidRPr="00927AB2">
              <w:rPr>
                <w:rFonts w:ascii="Arial" w:hAnsi="Arial" w:cs="Arial"/>
              </w:rPr>
              <w:t>Implementar</w:t>
            </w:r>
            <w:proofErr w:type="gramEnd"/>
            <w:r w:rsidRPr="00927AB2">
              <w:rPr>
                <w:rFonts w:ascii="Arial" w:hAnsi="Arial" w:cs="Arial"/>
              </w:rPr>
              <w:t xml:space="preserve"> o ensino de direitos humanos de crianças e adolescentes na educação básica, em atendimento à Lei nº 11.525/07.</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t xml:space="preserve">Qualificar </w:t>
            </w:r>
            <w:r w:rsidRPr="005109B9">
              <w:rPr>
                <w:rFonts w:ascii="Arial" w:hAnsi="Arial" w:cs="Arial"/>
              </w:rPr>
              <w:t>100%</w:t>
            </w:r>
            <w:r>
              <w:rPr>
                <w:rFonts w:ascii="Arial" w:hAnsi="Arial" w:cs="Arial"/>
                <w:color w:val="FF0000"/>
              </w:rPr>
              <w:t xml:space="preserve"> </w:t>
            </w:r>
            <w:r w:rsidRPr="00927AB2">
              <w:rPr>
                <w:rFonts w:ascii="Arial" w:hAnsi="Arial" w:cs="Arial"/>
              </w:rPr>
              <w:t>dos profissionais da rede de garantia de direitos da criança e do adolescente.</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Formações com os profissionais da rede de garantia de direitos para trabalhar os temas de maneira transversal</w:t>
            </w:r>
            <w:r>
              <w:rPr>
                <w:rFonts w:ascii="Arial" w:hAnsi="Arial" w:cs="Arial"/>
              </w:rPr>
              <w:t>.</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SMS </w:t>
            </w:r>
          </w:p>
          <w:p w:rsidR="00383949" w:rsidRPr="00927AB2" w:rsidRDefault="00383949" w:rsidP="00933227">
            <w:pPr>
              <w:pStyle w:val="PargrafodaLista"/>
              <w:tabs>
                <w:tab w:val="left" w:pos="175"/>
                <w:tab w:val="left" w:pos="1201"/>
              </w:tabs>
              <w:ind w:left="0"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Inclusão da temática de direitos humanos de crianças e adolescentes na educação básica.</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2019</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val="restart"/>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Universalização do acesso a políticas públicas de qualidade que garantam os direitos humanos de crianças, adolescentes e suas famílias e contemplem a superação das desigualdades, com promoção da equidade e afirmação da diversidade.</w:t>
            </w: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Priorizar a proteção integral de crianças e adolescentes nas políticas de desenvolvimento econômico e ambiental.</w:t>
            </w:r>
          </w:p>
        </w:tc>
        <w:tc>
          <w:tcPr>
            <w:tcW w:w="2430" w:type="dxa"/>
          </w:tcPr>
          <w:p w:rsidR="00383949" w:rsidRPr="004452EB"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4452EB">
              <w:rPr>
                <w:rFonts w:ascii="Arial" w:hAnsi="Arial" w:cs="Arial"/>
              </w:rPr>
              <w:t>Estimular 100 % das empresas que desenvolvem o Programa Jovem Aprendiz a contratarem adolescentes com deficiência.</w:t>
            </w:r>
          </w:p>
        </w:tc>
        <w:tc>
          <w:tcPr>
            <w:tcW w:w="2826" w:type="dxa"/>
          </w:tcPr>
          <w:p w:rsidR="00383949" w:rsidRPr="004452EB"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4452EB">
              <w:rPr>
                <w:rFonts w:ascii="Arial" w:hAnsi="Arial" w:cs="Arial"/>
              </w:rPr>
              <w:t>Contratação de</w:t>
            </w:r>
            <w:proofErr w:type="gramStart"/>
            <w:r w:rsidRPr="004452EB">
              <w:rPr>
                <w:rFonts w:ascii="Arial" w:hAnsi="Arial" w:cs="Arial"/>
              </w:rPr>
              <w:t xml:space="preserve">   </w:t>
            </w:r>
            <w:proofErr w:type="gramEnd"/>
            <w:r w:rsidRPr="004452EB">
              <w:rPr>
                <w:rFonts w:ascii="Arial" w:hAnsi="Arial" w:cs="Arial"/>
              </w:rPr>
              <w:t>adolescentes com deficiência para as vagas do programa jovem aprendiz pelas empresas do município.</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Empresas </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spacing w:after="0" w:line="360" w:lineRule="auto"/>
              <w:ind w:left="0" w:firstLine="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 xml:space="preserve">Construção de espaços públicos de lazer e </w:t>
            </w:r>
            <w:r w:rsidRPr="00927AB2">
              <w:rPr>
                <w:rFonts w:ascii="Arial" w:hAnsi="Arial" w:cs="Arial"/>
              </w:rPr>
              <w:lastRenderedPageBreak/>
              <w:t>esporte.</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2017 a 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 Esporte </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PMLA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1"/>
                <w:tab w:val="center" w:pos="295"/>
              </w:tabs>
              <w:spacing w:after="0" w:line="360" w:lineRule="auto"/>
              <w:ind w:left="0" w:firstLine="0"/>
              <w:jc w:val="both"/>
              <w:rPr>
                <w:rFonts w:ascii="Arial" w:hAnsi="Arial" w:cs="Arial"/>
              </w:rPr>
            </w:pPr>
            <w:r>
              <w:rPr>
                <w:rFonts w:ascii="Arial" w:hAnsi="Arial" w:cs="Arial"/>
              </w:rPr>
              <w:t>Realizar uma campanha anual para conscientização sobre o impacto da preservação ambiental na vida de crianças e adolescentes.</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Realização de campanha sobre o impacto da preservação ambiental na vida de crianças e adolescentes.</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 xml:space="preserve">2017 a </w:t>
            </w:r>
          </w:p>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2027</w:t>
            </w:r>
          </w:p>
        </w:tc>
        <w:tc>
          <w:tcPr>
            <w:tcW w:w="1984" w:type="dxa"/>
          </w:tcPr>
          <w:p w:rsidR="00383949" w:rsidRDefault="00383949" w:rsidP="00383949">
            <w:pPr>
              <w:pStyle w:val="PargrafodaLista"/>
              <w:numPr>
                <w:ilvl w:val="0"/>
                <w:numId w:val="16"/>
              </w:numPr>
              <w:tabs>
                <w:tab w:val="left" w:pos="175"/>
                <w:tab w:val="left" w:pos="223"/>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81"/>
                <w:tab w:val="left" w:pos="175"/>
                <w:tab w:val="left" w:pos="223"/>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SMA/Meio Ambiente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Fortalecer as políticas públicas de erradicação da pobreza e de superação das iniquidades.</w:t>
            </w:r>
          </w:p>
        </w:tc>
        <w:tc>
          <w:tcPr>
            <w:tcW w:w="2430" w:type="dxa"/>
          </w:tcPr>
          <w:p w:rsidR="00383949" w:rsidRPr="00927AB2" w:rsidRDefault="00383949" w:rsidP="00383949">
            <w:pPr>
              <w:pStyle w:val="PargrafodaLista"/>
              <w:numPr>
                <w:ilvl w:val="0"/>
                <w:numId w:val="16"/>
              </w:numPr>
              <w:tabs>
                <w:tab w:val="center" w:pos="11"/>
                <w:tab w:val="center" w:pos="295"/>
              </w:tabs>
              <w:spacing w:after="0" w:line="360" w:lineRule="auto"/>
              <w:ind w:left="0" w:firstLine="0"/>
              <w:jc w:val="both"/>
              <w:rPr>
                <w:rFonts w:ascii="Arial" w:hAnsi="Arial" w:cs="Arial"/>
              </w:rPr>
            </w:pPr>
            <w:r w:rsidRPr="00927AB2">
              <w:rPr>
                <w:rFonts w:ascii="Arial" w:hAnsi="Arial" w:cs="Arial"/>
              </w:rPr>
              <w:t>Implantar saneamento bás</w:t>
            </w:r>
            <w:r>
              <w:rPr>
                <w:rFonts w:ascii="Arial" w:hAnsi="Arial" w:cs="Arial"/>
              </w:rPr>
              <w:t>ico em 90% do município</w:t>
            </w:r>
            <w:proofErr w:type="gramStart"/>
            <w:r>
              <w:rPr>
                <w:rFonts w:ascii="Arial" w:hAnsi="Arial" w:cs="Arial"/>
              </w:rPr>
              <w:t xml:space="preserve">  </w:t>
            </w:r>
            <w:proofErr w:type="gramEnd"/>
            <w:r>
              <w:rPr>
                <w:rFonts w:ascii="Arial" w:hAnsi="Arial" w:cs="Arial"/>
              </w:rPr>
              <w:t>até 202</w:t>
            </w:r>
            <w:r w:rsidRPr="00927AB2">
              <w:rPr>
                <w:rFonts w:ascii="Arial" w:hAnsi="Arial" w:cs="Arial"/>
              </w:rPr>
              <w:t>0.</w:t>
            </w:r>
          </w:p>
        </w:tc>
        <w:tc>
          <w:tcPr>
            <w:tcW w:w="2826" w:type="dxa"/>
          </w:tcPr>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Implantação de tratamento de esgoto na área urbana.</w:t>
            </w:r>
          </w:p>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Incentivo para construção de fossas sépticas na área rural.</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w:t>
            </w:r>
          </w:p>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2027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 Obras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1"/>
                <w:tab w:val="center" w:pos="295"/>
              </w:tabs>
              <w:spacing w:after="0" w:line="360" w:lineRule="auto"/>
              <w:ind w:left="0" w:firstLine="0"/>
              <w:jc w:val="both"/>
              <w:rPr>
                <w:rFonts w:ascii="Arial" w:hAnsi="Arial" w:cs="Arial"/>
              </w:rPr>
            </w:pPr>
            <w:r w:rsidRPr="00927AB2">
              <w:rPr>
                <w:rFonts w:ascii="Arial" w:hAnsi="Arial" w:cs="Arial"/>
              </w:rPr>
              <w:t>Erradicar a pobreza extrema</w:t>
            </w:r>
          </w:p>
          <w:p w:rsidR="00383949" w:rsidRPr="00927AB2" w:rsidRDefault="00383949" w:rsidP="00933227">
            <w:pPr>
              <w:tabs>
                <w:tab w:val="center" w:pos="11"/>
                <w:tab w:val="center" w:pos="295"/>
              </w:tabs>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Implantação de </w:t>
            </w:r>
            <w:r w:rsidRPr="00927AB2">
              <w:rPr>
                <w:rFonts w:ascii="Arial" w:hAnsi="Arial" w:cs="Arial"/>
              </w:rPr>
              <w:t xml:space="preserve">programas de habitação popular para as pessoas com renda de até </w:t>
            </w:r>
            <w:r>
              <w:rPr>
                <w:rFonts w:ascii="Arial" w:hAnsi="Arial" w:cs="Arial"/>
              </w:rPr>
              <w:t>três salários mínimos.</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w:t>
            </w:r>
          </w:p>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2027</w:t>
            </w:r>
          </w:p>
        </w:tc>
        <w:tc>
          <w:tcPr>
            <w:tcW w:w="1984" w:type="dxa"/>
          </w:tcPr>
          <w:p w:rsidR="00383949" w:rsidRPr="00E13673"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proofErr w:type="spellStart"/>
            <w:r>
              <w:rPr>
                <w:rFonts w:ascii="Arial" w:hAnsi="Arial" w:cs="Arial"/>
              </w:rPr>
              <w:t>Dep.</w:t>
            </w:r>
            <w:r w:rsidRPr="00E13673">
              <w:rPr>
                <w:rFonts w:ascii="Arial" w:hAnsi="Arial" w:cs="Arial"/>
              </w:rPr>
              <w:t>habitação</w:t>
            </w:r>
            <w:proofErr w:type="spellEnd"/>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 xml:space="preserve">Adotar mecanismos que garantam registro </w:t>
            </w:r>
            <w:r w:rsidRPr="00927AB2">
              <w:rPr>
                <w:rFonts w:ascii="Arial" w:hAnsi="Arial" w:cs="Arial"/>
              </w:rPr>
              <w:lastRenderedPageBreak/>
              <w:t>civil e a documentação básica de crianças e adolescentes.</w:t>
            </w:r>
          </w:p>
        </w:tc>
        <w:tc>
          <w:tcPr>
            <w:tcW w:w="2430" w:type="dxa"/>
          </w:tcPr>
          <w:p w:rsidR="00383949" w:rsidRPr="00927AB2" w:rsidRDefault="00383949" w:rsidP="00383949">
            <w:pPr>
              <w:pStyle w:val="PargrafodaLista"/>
              <w:numPr>
                <w:ilvl w:val="0"/>
                <w:numId w:val="16"/>
              </w:numPr>
              <w:tabs>
                <w:tab w:val="center" w:pos="11"/>
                <w:tab w:val="center" w:pos="295"/>
              </w:tabs>
              <w:spacing w:after="0" w:line="360" w:lineRule="auto"/>
              <w:ind w:left="0" w:firstLine="0"/>
              <w:jc w:val="both"/>
              <w:rPr>
                <w:rFonts w:ascii="Arial" w:hAnsi="Arial" w:cs="Arial"/>
              </w:rPr>
            </w:pPr>
            <w:r>
              <w:rPr>
                <w:rFonts w:ascii="Arial" w:hAnsi="Arial" w:cs="Arial"/>
              </w:rPr>
              <w:lastRenderedPageBreak/>
              <w:t xml:space="preserve">Erradicar o </w:t>
            </w:r>
            <w:proofErr w:type="spellStart"/>
            <w:r>
              <w:rPr>
                <w:rFonts w:ascii="Arial" w:hAnsi="Arial" w:cs="Arial"/>
              </w:rPr>
              <w:t>subregistro</w:t>
            </w:r>
            <w:proofErr w:type="spellEnd"/>
            <w:r>
              <w:rPr>
                <w:rFonts w:ascii="Arial" w:hAnsi="Arial" w:cs="Arial"/>
              </w:rPr>
              <w:t xml:space="preserve"> civil.</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Realização de campanhas para oferta de </w:t>
            </w:r>
            <w:r>
              <w:rPr>
                <w:rFonts w:ascii="Arial" w:hAnsi="Arial" w:cs="Arial"/>
              </w:rPr>
              <w:lastRenderedPageBreak/>
              <w:t>s</w:t>
            </w:r>
            <w:r w:rsidRPr="00927AB2">
              <w:rPr>
                <w:rFonts w:ascii="Arial" w:hAnsi="Arial" w:cs="Arial"/>
              </w:rPr>
              <w:t>erviço de regis</w:t>
            </w:r>
            <w:r>
              <w:rPr>
                <w:rFonts w:ascii="Arial" w:hAnsi="Arial" w:cs="Arial"/>
              </w:rPr>
              <w:t>tro civil e documentação básica.</w:t>
            </w:r>
          </w:p>
          <w:p w:rsidR="00383949" w:rsidRPr="00927AB2" w:rsidRDefault="00383949" w:rsidP="00933227">
            <w:pPr>
              <w:tabs>
                <w:tab w:val="center" w:pos="274"/>
              </w:tabs>
              <w:jc w:val="both"/>
              <w:rPr>
                <w:rFonts w:ascii="Arial" w:hAnsi="Arial" w:cs="Arial"/>
              </w:rPr>
            </w:pP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lastRenderedPageBreak/>
              <w:t>Assistência Cartório</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Delegacia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Empresas</w:t>
            </w:r>
          </w:p>
          <w:p w:rsidR="00383949" w:rsidRPr="00927AB2" w:rsidRDefault="00383949" w:rsidP="00933227">
            <w:pPr>
              <w:pStyle w:val="PargrafodaLista"/>
              <w:tabs>
                <w:tab w:val="left" w:pos="175"/>
                <w:tab w:val="left" w:pos="1201"/>
              </w:tabs>
              <w:ind w:left="0"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Fortalecer a política de Assistência Social na oferta de serviços de proteção social básica e especial às crianças, adolescentes e famílias que delas necessitem.</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Implantar a</w:t>
            </w:r>
            <w:r w:rsidRPr="00927AB2">
              <w:rPr>
                <w:rFonts w:ascii="Arial" w:hAnsi="Arial" w:cs="Arial"/>
              </w:rPr>
              <w:t>té 2018 um CREAS</w:t>
            </w:r>
            <w:r>
              <w:rPr>
                <w:rFonts w:ascii="Arial" w:hAnsi="Arial" w:cs="Arial"/>
              </w:rPr>
              <w:t xml:space="preserve"> regionalizado</w:t>
            </w:r>
            <w:r w:rsidRPr="00927AB2">
              <w:rPr>
                <w:rFonts w:ascii="Arial" w:hAnsi="Arial" w:cs="Arial"/>
              </w:rPr>
              <w:t xml:space="preserve"> com equipe de referência completa.</w:t>
            </w:r>
          </w:p>
          <w:p w:rsidR="00383949" w:rsidRPr="00927AB2" w:rsidRDefault="00383949" w:rsidP="00933227">
            <w:pPr>
              <w:pStyle w:val="PargrafodaLista"/>
              <w:tabs>
                <w:tab w:val="center" w:pos="153"/>
              </w:tabs>
              <w:ind w:left="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 xml:space="preserve">Implantação do CREAS </w:t>
            </w:r>
            <w:r>
              <w:rPr>
                <w:rFonts w:ascii="Arial" w:hAnsi="Arial" w:cs="Arial"/>
              </w:rPr>
              <w:t xml:space="preserve">regionalizado </w:t>
            </w:r>
            <w:r w:rsidRPr="00927AB2">
              <w:rPr>
                <w:rFonts w:ascii="Arial" w:hAnsi="Arial" w:cs="Arial"/>
              </w:rPr>
              <w:t>com equipe de referência</w:t>
            </w:r>
            <w:r>
              <w:rPr>
                <w:rFonts w:ascii="Arial" w:hAnsi="Arial" w:cs="Arial"/>
              </w:rPr>
              <w:t xml:space="preserve"> completa.</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SST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AMFRI</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Estabelecer o percentual de no mínimo 5% do orçamento municipal para a política de assistência social.</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 xml:space="preserve">Determinação em LEI de previsão de </w:t>
            </w:r>
            <w:r>
              <w:rPr>
                <w:rFonts w:ascii="Arial" w:hAnsi="Arial" w:cs="Arial"/>
              </w:rPr>
              <w:t>no mínimo 5</w:t>
            </w:r>
            <w:r w:rsidRPr="00927AB2">
              <w:rPr>
                <w:rFonts w:ascii="Arial" w:hAnsi="Arial" w:cs="Arial"/>
              </w:rPr>
              <w:t xml:space="preserve">% do orçamento municipal para política </w:t>
            </w:r>
            <w:r>
              <w:rPr>
                <w:rFonts w:ascii="Arial" w:hAnsi="Arial" w:cs="Arial"/>
              </w:rPr>
              <w:t>de assistência social</w:t>
            </w:r>
            <w:r w:rsidRPr="00927AB2">
              <w:rPr>
                <w:rFonts w:ascii="Arial" w:hAnsi="Arial" w:cs="Arial"/>
              </w:rPr>
              <w:t>.</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Câmara </w:t>
            </w:r>
          </w:p>
          <w:p w:rsidR="00383949" w:rsidRDefault="00383949" w:rsidP="00933227">
            <w:pPr>
              <w:pStyle w:val="PargrafodaLista"/>
              <w:tabs>
                <w:tab w:val="left" w:pos="175"/>
                <w:tab w:val="left" w:pos="1201"/>
              </w:tabs>
              <w:ind w:left="0" w:right="-250"/>
              <w:jc w:val="both"/>
              <w:rPr>
                <w:rFonts w:ascii="Arial" w:hAnsi="Arial" w:cs="Arial"/>
              </w:rPr>
            </w:pPr>
            <w:r>
              <w:rPr>
                <w:rFonts w:ascii="Arial" w:hAnsi="Arial" w:cs="Arial"/>
              </w:rPr>
              <w:t>De Vereadores</w:t>
            </w:r>
          </w:p>
          <w:p w:rsidR="00383949" w:rsidRDefault="00383949" w:rsidP="00383949">
            <w:pPr>
              <w:pStyle w:val="PargrafodaLista"/>
              <w:numPr>
                <w:ilvl w:val="0"/>
                <w:numId w:val="16"/>
              </w:numPr>
              <w:tabs>
                <w:tab w:val="left" w:pos="175"/>
                <w:tab w:val="left" w:pos="1201"/>
              </w:tabs>
              <w:spacing w:after="0" w:line="360" w:lineRule="auto"/>
              <w:ind w:right="-250" w:hanging="686"/>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right="-250" w:hanging="686"/>
              <w:jc w:val="both"/>
              <w:rPr>
                <w:rFonts w:ascii="Arial" w:hAnsi="Arial" w:cs="Arial"/>
              </w:rPr>
            </w:pPr>
            <w:r>
              <w:rPr>
                <w:rFonts w:ascii="Arial" w:hAnsi="Arial" w:cs="Arial"/>
              </w:rPr>
              <w:t xml:space="preserve">CT </w:t>
            </w:r>
          </w:p>
          <w:p w:rsidR="00383949" w:rsidRPr="00B0626C" w:rsidRDefault="00383949" w:rsidP="00383949">
            <w:pPr>
              <w:pStyle w:val="PargrafodaLista"/>
              <w:numPr>
                <w:ilvl w:val="0"/>
                <w:numId w:val="16"/>
              </w:numPr>
              <w:tabs>
                <w:tab w:val="left" w:pos="175"/>
                <w:tab w:val="left" w:pos="1201"/>
              </w:tabs>
              <w:spacing w:after="0" w:line="360" w:lineRule="auto"/>
              <w:ind w:right="-250" w:hanging="686"/>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s>
              <w:spacing w:after="0" w:line="360" w:lineRule="auto"/>
              <w:ind w:left="0" w:firstLine="0"/>
              <w:jc w:val="both"/>
              <w:rPr>
                <w:rFonts w:ascii="Arial" w:hAnsi="Arial" w:cs="Arial"/>
              </w:rPr>
            </w:pPr>
            <w:r w:rsidRPr="00927AB2">
              <w:rPr>
                <w:rFonts w:ascii="Arial" w:hAnsi="Arial" w:cs="Arial"/>
              </w:rPr>
              <w:t xml:space="preserve">Fortalecer políticas de segurança alimentar para erradicação da fome e da melhoria da qualidade nutricional de </w:t>
            </w:r>
            <w:r w:rsidRPr="00927AB2">
              <w:rPr>
                <w:rFonts w:ascii="Arial" w:hAnsi="Arial" w:cs="Arial"/>
              </w:rPr>
              <w:lastRenderedPageBreak/>
              <w:t>crianças e adolescentes.</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lastRenderedPageBreak/>
              <w:t>Erradicar a fome até 2026.</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Adesão e </w:t>
            </w:r>
            <w:r w:rsidRPr="00927AB2">
              <w:rPr>
                <w:rFonts w:ascii="Arial" w:hAnsi="Arial" w:cs="Arial"/>
              </w:rPr>
              <w:t xml:space="preserve">Implantação do </w:t>
            </w:r>
            <w:r>
              <w:rPr>
                <w:rFonts w:ascii="Arial" w:hAnsi="Arial" w:cs="Arial"/>
              </w:rPr>
              <w:t>SISAN no município.</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PMLA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710319">
              <w:rPr>
                <w:rFonts w:ascii="Arial" w:hAnsi="Arial" w:cs="Arial"/>
              </w:rPr>
              <w:t>SMA</w:t>
            </w:r>
          </w:p>
          <w:p w:rsidR="00383949" w:rsidRPr="0071031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710319">
              <w:rPr>
                <w:rFonts w:ascii="Arial" w:hAnsi="Arial" w:cs="Arial"/>
              </w:rPr>
              <w:t>SMS</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 xml:space="preserve">Implantar o </w:t>
            </w:r>
            <w:r>
              <w:rPr>
                <w:rFonts w:ascii="Arial" w:hAnsi="Arial" w:cs="Arial"/>
              </w:rPr>
              <w:lastRenderedPageBreak/>
              <w:t>Conselho de Segurança Alimentar</w:t>
            </w:r>
            <w:r w:rsidRPr="00927AB2">
              <w:rPr>
                <w:rFonts w:ascii="Arial" w:hAnsi="Arial" w:cs="Arial"/>
              </w:rPr>
              <w:t>.</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lastRenderedPageBreak/>
              <w:t xml:space="preserve">Implantação do </w:t>
            </w:r>
            <w:r w:rsidRPr="00927AB2">
              <w:rPr>
                <w:rFonts w:ascii="Arial" w:hAnsi="Arial" w:cs="Arial"/>
              </w:rPr>
              <w:lastRenderedPageBreak/>
              <w:t>Conselho</w:t>
            </w:r>
            <w:r>
              <w:rPr>
                <w:rFonts w:ascii="Arial" w:hAnsi="Arial" w:cs="Arial"/>
              </w:rPr>
              <w:t xml:space="preserve"> de Segurança Alimentar</w:t>
            </w:r>
            <w:r w:rsidRPr="00927AB2">
              <w:rPr>
                <w:rFonts w:ascii="Arial" w:hAnsi="Arial" w:cs="Arial"/>
              </w:rPr>
              <w:t>.</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933227">
            <w:pPr>
              <w:pStyle w:val="PargrafodaLista"/>
              <w:ind w:left="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Reduzir a prevalência de excesso de peso em crianças e adolescentes a níveis abaixo de 5%.</w:t>
            </w:r>
          </w:p>
        </w:tc>
        <w:tc>
          <w:tcPr>
            <w:tcW w:w="2826" w:type="dxa"/>
          </w:tcPr>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Contratação de nutricionista na rede de atendimento do SUS no município.</w:t>
            </w:r>
          </w:p>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Realização de campanhas para conscientização para uma alimentação saudável.</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 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r w:rsidRPr="00F50605">
              <w:rPr>
                <w:rFonts w:ascii="Arial" w:hAnsi="Arial" w:cs="Arial"/>
              </w:rPr>
              <w:t>Consolidar políticas de atenção integral à saúde de crianças, adolescentes e suas famílias.</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 xml:space="preserve">Manter e qualificar </w:t>
            </w:r>
            <w:r w:rsidRPr="00927AB2">
              <w:rPr>
                <w:rFonts w:ascii="Arial" w:hAnsi="Arial" w:cs="Arial"/>
              </w:rPr>
              <w:t xml:space="preserve">em </w:t>
            </w:r>
            <w:r>
              <w:rPr>
                <w:rFonts w:ascii="Arial" w:hAnsi="Arial" w:cs="Arial"/>
              </w:rPr>
              <w:t>100% a cobertura de pré-natal.</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Capacitação para os profissionais da rede de atendimento das </w:t>
            </w:r>
            <w:proofErr w:type="spellStart"/>
            <w:r>
              <w:rPr>
                <w:rFonts w:ascii="Arial" w:hAnsi="Arial" w:cs="Arial"/>
              </w:rPr>
              <w:t>ESFs</w:t>
            </w:r>
            <w:proofErr w:type="spellEnd"/>
            <w:r>
              <w:rPr>
                <w:rFonts w:ascii="Arial" w:hAnsi="Arial" w:cs="Arial"/>
              </w:rPr>
              <w:t>.</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 a 2027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Implantar um CAPS I regionalizado.</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I</w:t>
            </w:r>
            <w:r>
              <w:rPr>
                <w:rFonts w:ascii="Arial" w:hAnsi="Arial" w:cs="Arial"/>
              </w:rPr>
              <w:t>mplantação de CAPS I</w:t>
            </w:r>
            <w:r w:rsidRPr="00927AB2">
              <w:rPr>
                <w:rFonts w:ascii="Arial" w:hAnsi="Arial" w:cs="Arial"/>
              </w:rPr>
              <w:t xml:space="preserve"> </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t xml:space="preserve">Atender </w:t>
            </w:r>
            <w:r>
              <w:rPr>
                <w:rFonts w:ascii="Arial" w:hAnsi="Arial" w:cs="Arial"/>
              </w:rPr>
              <w:t>100%</w:t>
            </w:r>
            <w:r w:rsidRPr="00927AB2">
              <w:rPr>
                <w:rFonts w:ascii="Arial" w:hAnsi="Arial" w:cs="Arial"/>
              </w:rPr>
              <w:t xml:space="preserve"> de crianças e adolescentes </w:t>
            </w:r>
            <w:r>
              <w:rPr>
                <w:rFonts w:ascii="Arial" w:hAnsi="Arial" w:cs="Arial"/>
              </w:rPr>
              <w:t>nas especialidades que requerem tratamento Fora do Domicílio</w:t>
            </w:r>
            <w:r w:rsidRPr="00927AB2">
              <w:rPr>
                <w:rFonts w:ascii="Arial" w:hAnsi="Arial" w:cs="Arial"/>
              </w:rPr>
              <w:t>.</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Atendimento prioritário no agendamento de TFD de especialidades para</w:t>
            </w:r>
            <w:proofErr w:type="gramStart"/>
            <w:r>
              <w:rPr>
                <w:rFonts w:ascii="Arial" w:hAnsi="Arial" w:cs="Arial"/>
              </w:rPr>
              <w:t xml:space="preserve">  </w:t>
            </w:r>
            <w:proofErr w:type="gramEnd"/>
            <w:r>
              <w:rPr>
                <w:rFonts w:ascii="Arial" w:hAnsi="Arial" w:cs="Arial"/>
              </w:rPr>
              <w:t>crianças e adolescentes.</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Pr>
                <w:rFonts w:ascii="Arial" w:hAnsi="Arial" w:cs="Arial"/>
              </w:rPr>
              <w:t xml:space="preserve">Ampliar a taxa de </w:t>
            </w:r>
            <w:r>
              <w:rPr>
                <w:rFonts w:ascii="Arial" w:hAnsi="Arial" w:cs="Arial"/>
              </w:rPr>
              <w:lastRenderedPageBreak/>
              <w:t>prevalência do aleitamento materno para 80%.</w:t>
            </w:r>
          </w:p>
        </w:tc>
        <w:tc>
          <w:tcPr>
            <w:tcW w:w="2826" w:type="dxa"/>
          </w:tcPr>
          <w:p w:rsidR="00383949"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Pr>
                <w:rFonts w:ascii="Arial" w:hAnsi="Arial" w:cs="Arial"/>
              </w:rPr>
              <w:lastRenderedPageBreak/>
              <w:t xml:space="preserve">Realização de </w:t>
            </w:r>
            <w:r>
              <w:rPr>
                <w:rFonts w:ascii="Arial" w:hAnsi="Arial" w:cs="Arial"/>
              </w:rPr>
              <w:lastRenderedPageBreak/>
              <w:t>campanhas de incentivo ao aleitamento materno.</w:t>
            </w:r>
          </w:p>
          <w:p w:rsidR="00383949" w:rsidRDefault="00383949" w:rsidP="00933227">
            <w:pPr>
              <w:pStyle w:val="PargrafodaLista"/>
              <w:tabs>
                <w:tab w:val="left" w:pos="133"/>
              </w:tabs>
              <w:ind w:left="0"/>
              <w:jc w:val="both"/>
              <w:rPr>
                <w:rFonts w:ascii="Arial" w:hAnsi="Arial" w:cs="Arial"/>
              </w:rPr>
            </w:pPr>
          </w:p>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 xml:space="preserve">Capacitação dos profissionais das Unidades Básicas de Saúde, </w:t>
            </w:r>
            <w:proofErr w:type="spellStart"/>
            <w:r>
              <w:rPr>
                <w:rFonts w:ascii="Arial" w:hAnsi="Arial" w:cs="Arial"/>
              </w:rPr>
              <w:t>ESFs</w:t>
            </w:r>
            <w:proofErr w:type="spellEnd"/>
            <w:r>
              <w:rPr>
                <w:rFonts w:ascii="Arial" w:hAnsi="Arial" w:cs="Arial"/>
              </w:rPr>
              <w:t xml:space="preserve"> e NASF. </w:t>
            </w:r>
          </w:p>
        </w:tc>
        <w:tc>
          <w:tcPr>
            <w:tcW w:w="1242" w:type="dxa"/>
          </w:tcPr>
          <w:p w:rsidR="00383949"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lastRenderedPageBreak/>
              <w:t>2017</w:t>
            </w:r>
          </w:p>
          <w:p w:rsidR="00383949" w:rsidRDefault="00383949" w:rsidP="00933227">
            <w:pPr>
              <w:tabs>
                <w:tab w:val="left" w:pos="142"/>
                <w:tab w:val="left" w:pos="1201"/>
              </w:tabs>
              <w:jc w:val="both"/>
              <w:rPr>
                <w:rFonts w:ascii="Arial" w:hAnsi="Arial" w:cs="Arial"/>
              </w:rPr>
            </w:pPr>
          </w:p>
          <w:p w:rsidR="00383949" w:rsidRDefault="00383949" w:rsidP="00933227">
            <w:pPr>
              <w:tabs>
                <w:tab w:val="left" w:pos="142"/>
                <w:tab w:val="left" w:pos="1201"/>
              </w:tabs>
              <w:jc w:val="both"/>
              <w:rPr>
                <w:rFonts w:ascii="Arial" w:hAnsi="Arial" w:cs="Arial"/>
              </w:rPr>
            </w:pPr>
          </w:p>
          <w:p w:rsidR="00383949" w:rsidRDefault="00383949" w:rsidP="00933227">
            <w:pPr>
              <w:tabs>
                <w:tab w:val="left" w:pos="142"/>
                <w:tab w:val="left" w:pos="1201"/>
              </w:tabs>
              <w:jc w:val="both"/>
              <w:rPr>
                <w:rFonts w:ascii="Arial" w:hAnsi="Arial" w:cs="Arial"/>
              </w:rPr>
            </w:pPr>
          </w:p>
          <w:p w:rsidR="00383949" w:rsidRPr="00EC1323" w:rsidRDefault="00383949" w:rsidP="00383949">
            <w:pPr>
              <w:pStyle w:val="PargrafodaLista"/>
              <w:numPr>
                <w:ilvl w:val="0"/>
                <w:numId w:val="16"/>
              </w:numPr>
              <w:tabs>
                <w:tab w:val="left" w:pos="142"/>
                <w:tab w:val="left" w:pos="1201"/>
              </w:tabs>
              <w:spacing w:after="0" w:line="360" w:lineRule="auto"/>
              <w:ind w:left="283" w:hanging="283"/>
              <w:jc w:val="both"/>
              <w:rPr>
                <w:rFonts w:ascii="Arial" w:hAnsi="Arial" w:cs="Arial"/>
              </w:rPr>
            </w:pPr>
            <w:r>
              <w:rPr>
                <w:rFonts w:ascii="Arial" w:hAnsi="Arial" w:cs="Arial"/>
              </w:rPr>
              <w:t xml:space="preserve">2017 a 2027 </w:t>
            </w:r>
          </w:p>
          <w:p w:rsidR="00383949" w:rsidRPr="00EC1323" w:rsidRDefault="00383949" w:rsidP="00933227">
            <w:pPr>
              <w:tabs>
                <w:tab w:val="left" w:pos="142"/>
                <w:tab w:val="left" w:pos="1201"/>
              </w:tabs>
              <w:jc w:val="both"/>
              <w:rPr>
                <w:rFonts w:ascii="Arial" w:hAnsi="Arial" w:cs="Arial"/>
              </w:rPr>
            </w:pP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lastRenderedPageBreak/>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r w:rsidRPr="00927AB2">
              <w:rPr>
                <w:rFonts w:ascii="Arial" w:hAnsi="Arial" w:cs="Arial"/>
              </w:rPr>
              <w:t>Universalizar o acesso e promover a permanência de crianças e adolescentes na educação básica, concluída em idade adequada, garantindo aprendizagem de qualidade e a educação integral, com a ampliação de tempos, espaços e oportunidades.</w:t>
            </w:r>
          </w:p>
        </w:tc>
        <w:tc>
          <w:tcPr>
            <w:tcW w:w="2430" w:type="dxa"/>
          </w:tcPr>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sidRPr="00927AB2">
              <w:rPr>
                <w:rFonts w:ascii="Arial" w:hAnsi="Arial" w:cs="Arial"/>
              </w:rPr>
              <w:t xml:space="preserve">Universalizar o acesso ao ensino médio </w:t>
            </w:r>
            <w:r>
              <w:rPr>
                <w:rFonts w:ascii="Arial" w:hAnsi="Arial" w:cs="Arial"/>
              </w:rPr>
              <w:t>até 2018</w:t>
            </w:r>
          </w:p>
        </w:tc>
        <w:tc>
          <w:tcPr>
            <w:tcW w:w="2826" w:type="dxa"/>
          </w:tcPr>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Acompanhamento da matrícula dos alunos que completam o ensino fundamental no ensino médio.</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2017 a 2027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sidRPr="00927AB2">
              <w:rPr>
                <w:rFonts w:ascii="Arial" w:hAnsi="Arial" w:cs="Arial"/>
              </w:rPr>
              <w:t xml:space="preserve">Reduzir em </w:t>
            </w:r>
            <w:r>
              <w:rPr>
                <w:rFonts w:ascii="Arial" w:hAnsi="Arial" w:cs="Arial"/>
              </w:rPr>
              <w:t>90%</w:t>
            </w:r>
            <w:r w:rsidRPr="00FA13FF">
              <w:rPr>
                <w:rFonts w:ascii="Arial" w:hAnsi="Arial" w:cs="Arial"/>
                <w:color w:val="FF0000"/>
              </w:rPr>
              <w:t xml:space="preserve"> </w:t>
            </w:r>
            <w:r w:rsidRPr="00927AB2">
              <w:rPr>
                <w:rFonts w:ascii="Arial" w:hAnsi="Arial" w:cs="Arial"/>
              </w:rPr>
              <w:t>o índice de evasão escolar até 2026</w:t>
            </w:r>
          </w:p>
        </w:tc>
        <w:tc>
          <w:tcPr>
            <w:tcW w:w="2826" w:type="dxa"/>
          </w:tcPr>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Incentivar o preenchimento do APOIA pelas escolas.</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2017 a 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SME </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t xml:space="preserve">Ampliar em </w:t>
            </w:r>
            <w:r w:rsidRPr="009B7A6E">
              <w:rPr>
                <w:rFonts w:ascii="Arial" w:hAnsi="Arial" w:cs="Arial"/>
              </w:rPr>
              <w:t>80%</w:t>
            </w:r>
            <w:r w:rsidRPr="00927AB2">
              <w:rPr>
                <w:rFonts w:ascii="Arial" w:hAnsi="Arial" w:cs="Arial"/>
              </w:rPr>
              <w:t xml:space="preserve"> a rede de educação infantil até 2026</w:t>
            </w:r>
          </w:p>
        </w:tc>
        <w:tc>
          <w:tcPr>
            <w:tcW w:w="2826" w:type="dxa"/>
          </w:tcPr>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Construção de novas unidades de educação infantil, equipar e contratar recursos humanos para as já existentes.</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2020</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t xml:space="preserve">Incluir até 2026, na área de educação, </w:t>
            </w:r>
            <w:r w:rsidRPr="00927AB2">
              <w:rPr>
                <w:rFonts w:ascii="Arial" w:hAnsi="Arial" w:cs="Arial"/>
              </w:rPr>
              <w:lastRenderedPageBreak/>
              <w:t>equipe multiprofiss</w:t>
            </w:r>
            <w:r>
              <w:rPr>
                <w:rFonts w:ascii="Arial" w:hAnsi="Arial" w:cs="Arial"/>
              </w:rPr>
              <w:t>ional, composta pelas seguintes: psicóloga, assistente social e fonoaudióloga.</w:t>
            </w:r>
          </w:p>
        </w:tc>
        <w:tc>
          <w:tcPr>
            <w:tcW w:w="2826" w:type="dxa"/>
          </w:tcPr>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lastRenderedPageBreak/>
              <w:t xml:space="preserve">Contratação de profissionais através de </w:t>
            </w:r>
            <w:r>
              <w:rPr>
                <w:rFonts w:ascii="Arial" w:hAnsi="Arial" w:cs="Arial"/>
              </w:rPr>
              <w:lastRenderedPageBreak/>
              <w:t>concurso.</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lastRenderedPageBreak/>
              <w:t>2018</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Consolidar a oferta de ensino profissionalizante de qualidade integrado ao ensino médio.</w:t>
            </w:r>
          </w:p>
        </w:tc>
        <w:tc>
          <w:tcPr>
            <w:tcW w:w="2430" w:type="dxa"/>
          </w:tcPr>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Pr>
                <w:rFonts w:ascii="Arial" w:hAnsi="Arial" w:cs="Arial"/>
              </w:rPr>
              <w:t xml:space="preserve">Implantar </w:t>
            </w:r>
            <w:r w:rsidRPr="00927AB2">
              <w:rPr>
                <w:rFonts w:ascii="Arial" w:hAnsi="Arial" w:cs="Arial"/>
              </w:rPr>
              <w:t>o ensino profissionalizante no município até 2020</w:t>
            </w:r>
            <w:r>
              <w:rPr>
                <w:rFonts w:ascii="Arial" w:hAnsi="Arial" w:cs="Arial"/>
              </w:rPr>
              <w:t>.</w:t>
            </w:r>
          </w:p>
        </w:tc>
        <w:tc>
          <w:tcPr>
            <w:tcW w:w="2826" w:type="dxa"/>
          </w:tcPr>
          <w:p w:rsidR="00383949" w:rsidRPr="00927AB2"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Pr>
                <w:rFonts w:ascii="Arial" w:hAnsi="Arial" w:cs="Arial"/>
              </w:rPr>
              <w:t xml:space="preserve">Realização de parcerias com as universidades para implantar cursos profissionalizantes. </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2020</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SME </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Universidades.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Ampliar o acesso a programas de profissionalização, aprendizagem e inserção no mercado de trabalho dos adolescentes a partir dos 14 anos, de acordo com a legislação vigente.</w:t>
            </w:r>
          </w:p>
        </w:tc>
        <w:tc>
          <w:tcPr>
            <w:tcW w:w="2430" w:type="dxa"/>
          </w:tcPr>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sidRPr="00927AB2">
              <w:rPr>
                <w:rFonts w:ascii="Arial" w:hAnsi="Arial" w:cs="Arial"/>
              </w:rPr>
              <w:t xml:space="preserve">Ofertar </w:t>
            </w:r>
            <w:r>
              <w:rPr>
                <w:rFonts w:ascii="Arial" w:hAnsi="Arial" w:cs="Arial"/>
              </w:rPr>
              <w:t>150</w:t>
            </w:r>
            <w:r w:rsidRPr="00927AB2">
              <w:rPr>
                <w:rFonts w:ascii="Arial" w:hAnsi="Arial" w:cs="Arial"/>
              </w:rPr>
              <w:t xml:space="preserve"> vagas anualmente no programa Jovem Aprendiz</w:t>
            </w:r>
          </w:p>
        </w:tc>
        <w:tc>
          <w:tcPr>
            <w:tcW w:w="2826" w:type="dxa"/>
          </w:tcPr>
          <w:p w:rsidR="00383949" w:rsidRPr="00FA13FF"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Pr>
                <w:rFonts w:ascii="Arial" w:hAnsi="Arial" w:cs="Arial"/>
              </w:rPr>
              <w:t>Ampliação do programa</w:t>
            </w:r>
            <w:r w:rsidRPr="00FA13FF">
              <w:rPr>
                <w:rFonts w:ascii="Arial" w:hAnsi="Arial" w:cs="Arial"/>
              </w:rPr>
              <w:t xml:space="preserve"> Jovem Aprendiz até 2018</w:t>
            </w:r>
          </w:p>
          <w:p w:rsidR="00383949" w:rsidRPr="00927AB2" w:rsidRDefault="00383949" w:rsidP="00933227">
            <w:pPr>
              <w:pStyle w:val="PargrafodaLista"/>
              <w:ind w:left="0"/>
              <w:jc w:val="both"/>
              <w:rPr>
                <w:rFonts w:ascii="Arial" w:hAnsi="Arial" w:cs="Arial"/>
              </w:rPr>
            </w:pPr>
          </w:p>
        </w:tc>
        <w:tc>
          <w:tcPr>
            <w:tcW w:w="1242" w:type="dxa"/>
          </w:tcPr>
          <w:p w:rsidR="00383949" w:rsidRPr="00927AB2" w:rsidRDefault="00383949" w:rsidP="00383949">
            <w:pPr>
              <w:pStyle w:val="PargrafodaLista"/>
              <w:numPr>
                <w:ilvl w:val="0"/>
                <w:numId w:val="16"/>
              </w:numPr>
              <w:tabs>
                <w:tab w:val="left" w:pos="142"/>
                <w:tab w:val="center" w:pos="567"/>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 xml:space="preserve">Empresas </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Sistema 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spacing w:after="0" w:line="360" w:lineRule="auto"/>
              <w:ind w:left="0" w:firstLine="0"/>
              <w:jc w:val="both"/>
              <w:rPr>
                <w:rFonts w:ascii="Arial" w:hAnsi="Arial" w:cs="Arial"/>
              </w:rPr>
            </w:pPr>
            <w:r w:rsidRPr="00927AB2">
              <w:rPr>
                <w:rFonts w:ascii="Arial" w:hAnsi="Arial" w:cs="Arial"/>
              </w:rPr>
              <w:t xml:space="preserve">Ampliar em </w:t>
            </w:r>
            <w:r w:rsidRPr="00CA6574">
              <w:rPr>
                <w:rFonts w:ascii="Arial" w:hAnsi="Arial" w:cs="Arial"/>
              </w:rPr>
              <w:t xml:space="preserve">70%, </w:t>
            </w:r>
            <w:r w:rsidRPr="00927AB2">
              <w:rPr>
                <w:rFonts w:ascii="Arial" w:hAnsi="Arial" w:cs="Arial"/>
              </w:rPr>
              <w:t xml:space="preserve">até 2026, a </w:t>
            </w:r>
            <w:proofErr w:type="spellStart"/>
            <w:r w:rsidRPr="00927AB2">
              <w:rPr>
                <w:rFonts w:ascii="Arial" w:hAnsi="Arial" w:cs="Arial"/>
              </w:rPr>
              <w:t>pactuação</w:t>
            </w:r>
            <w:proofErr w:type="spellEnd"/>
            <w:r w:rsidRPr="00927AB2">
              <w:rPr>
                <w:rFonts w:ascii="Arial" w:hAnsi="Arial" w:cs="Arial"/>
              </w:rPr>
              <w:t xml:space="preserve"> dos recursos destinados às políticas públicas para os programas de profissionalização de </w:t>
            </w:r>
            <w:r w:rsidRPr="00927AB2">
              <w:rPr>
                <w:rFonts w:ascii="Arial" w:hAnsi="Arial" w:cs="Arial"/>
              </w:rPr>
              <w:lastRenderedPageBreak/>
              <w:t>adolescentes.</w:t>
            </w:r>
          </w:p>
        </w:tc>
        <w:tc>
          <w:tcPr>
            <w:tcW w:w="2826" w:type="dxa"/>
          </w:tcPr>
          <w:p w:rsidR="00383949" w:rsidRPr="00927AB2"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Pr>
                <w:rFonts w:ascii="Arial" w:hAnsi="Arial" w:cs="Arial"/>
              </w:rPr>
              <w:lastRenderedPageBreak/>
              <w:t xml:space="preserve">Ampliação dos recursos </w:t>
            </w:r>
            <w:r w:rsidRPr="00927AB2">
              <w:rPr>
                <w:rFonts w:ascii="Arial" w:hAnsi="Arial" w:cs="Arial"/>
              </w:rPr>
              <w:t>destinados às políticas públicas para os programas de profissionalização de adolescentes.</w:t>
            </w:r>
          </w:p>
        </w:tc>
        <w:tc>
          <w:tcPr>
            <w:tcW w:w="1242" w:type="dxa"/>
          </w:tcPr>
          <w:p w:rsidR="00383949" w:rsidRPr="00927AB2" w:rsidRDefault="00383949" w:rsidP="00383949">
            <w:pPr>
              <w:pStyle w:val="PargrafodaLista"/>
              <w:numPr>
                <w:ilvl w:val="0"/>
                <w:numId w:val="16"/>
              </w:numPr>
              <w:tabs>
                <w:tab w:val="left" w:pos="142"/>
                <w:tab w:val="center" w:pos="567"/>
                <w:tab w:val="left" w:pos="1201"/>
              </w:tabs>
              <w:spacing w:after="0" w:line="360" w:lineRule="auto"/>
              <w:ind w:left="0" w:firstLine="0"/>
              <w:jc w:val="both"/>
              <w:rPr>
                <w:rFonts w:ascii="Arial" w:hAnsi="Arial" w:cs="Arial"/>
              </w:rPr>
            </w:pPr>
            <w:r>
              <w:rPr>
                <w:rFonts w:ascii="Arial" w:hAnsi="Arial" w:cs="Arial"/>
              </w:rPr>
              <w:t>2026</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Trabalho/renda;</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Ampliar o acesso e a oferta de políticas culturais que nas suas diversas expressões e manifestações considerem o desenvolvimento de crianças e adolescentes e o seu potencial criativo.</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Implantar no município um programa que garanta a oferta e o acesso a sessões de cinema.</w:t>
            </w:r>
          </w:p>
        </w:tc>
        <w:tc>
          <w:tcPr>
            <w:tcW w:w="2826" w:type="dxa"/>
          </w:tcPr>
          <w:p w:rsidR="00383949" w:rsidRPr="00927AB2"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sidRPr="00927AB2">
              <w:rPr>
                <w:rFonts w:ascii="Arial" w:hAnsi="Arial" w:cs="Arial"/>
              </w:rPr>
              <w:t xml:space="preserve">Implantação de </w:t>
            </w:r>
            <w:r>
              <w:rPr>
                <w:rFonts w:ascii="Arial" w:hAnsi="Arial" w:cs="Arial"/>
              </w:rPr>
              <w:t>programa de cinema gratuito até 2024.</w:t>
            </w:r>
          </w:p>
        </w:tc>
        <w:tc>
          <w:tcPr>
            <w:tcW w:w="1242" w:type="dxa"/>
          </w:tcPr>
          <w:p w:rsidR="00383949" w:rsidRPr="00927AB2" w:rsidRDefault="00383949" w:rsidP="00383949">
            <w:pPr>
              <w:pStyle w:val="PargrafodaLista"/>
              <w:numPr>
                <w:ilvl w:val="0"/>
                <w:numId w:val="16"/>
              </w:numPr>
              <w:tabs>
                <w:tab w:val="left" w:pos="142"/>
                <w:tab w:val="left" w:pos="283"/>
                <w:tab w:val="center" w:pos="567"/>
                <w:tab w:val="left" w:pos="1201"/>
              </w:tabs>
              <w:spacing w:after="0" w:line="360" w:lineRule="auto"/>
              <w:ind w:left="0" w:firstLine="0"/>
              <w:jc w:val="both"/>
              <w:rPr>
                <w:rFonts w:ascii="Arial" w:hAnsi="Arial" w:cs="Arial"/>
              </w:rPr>
            </w:pPr>
            <w:r>
              <w:rPr>
                <w:rFonts w:ascii="Arial" w:hAnsi="Arial" w:cs="Arial"/>
              </w:rPr>
              <w:t>2024</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Cultura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Construir</w:t>
            </w:r>
            <w:r w:rsidRPr="00927AB2">
              <w:rPr>
                <w:rFonts w:ascii="Arial" w:hAnsi="Arial" w:cs="Arial"/>
              </w:rPr>
              <w:t xml:space="preserve"> um Centro Integr</w:t>
            </w:r>
            <w:r>
              <w:rPr>
                <w:rFonts w:ascii="Arial" w:hAnsi="Arial" w:cs="Arial"/>
              </w:rPr>
              <w:t>ado Cultural, com tele centro e a</w:t>
            </w:r>
            <w:r w:rsidRPr="00927AB2">
              <w:rPr>
                <w:rFonts w:ascii="Arial" w:hAnsi="Arial" w:cs="Arial"/>
              </w:rPr>
              <w:t>nfiteatro</w:t>
            </w:r>
            <w:r>
              <w:rPr>
                <w:rFonts w:ascii="Arial" w:hAnsi="Arial" w:cs="Arial"/>
              </w:rPr>
              <w:t>.</w:t>
            </w:r>
          </w:p>
          <w:p w:rsidR="00383949" w:rsidRDefault="00383949" w:rsidP="00933227">
            <w:pPr>
              <w:pStyle w:val="PargrafodaLista"/>
              <w:tabs>
                <w:tab w:val="center" w:pos="153"/>
              </w:tabs>
              <w:ind w:left="0"/>
              <w:jc w:val="both"/>
              <w:rPr>
                <w:rFonts w:ascii="Arial" w:hAnsi="Arial" w:cs="Arial"/>
              </w:rPr>
            </w:pPr>
          </w:p>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 xml:space="preserve">Ofertar oficinas culturais, como teatro, </w:t>
            </w:r>
            <w:proofErr w:type="gramStart"/>
            <w:r>
              <w:rPr>
                <w:rFonts w:ascii="Arial" w:hAnsi="Arial" w:cs="Arial"/>
              </w:rPr>
              <w:t>dança,</w:t>
            </w:r>
            <w:proofErr w:type="gramEnd"/>
            <w:r>
              <w:rPr>
                <w:rFonts w:ascii="Arial" w:hAnsi="Arial" w:cs="Arial"/>
              </w:rPr>
              <w:t xml:space="preserve"> música, artesanato e pintura para crianças e adolescentes.</w:t>
            </w:r>
          </w:p>
        </w:tc>
        <w:tc>
          <w:tcPr>
            <w:tcW w:w="2826" w:type="dxa"/>
          </w:tcPr>
          <w:p w:rsidR="00383949"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sidRPr="00927AB2">
              <w:rPr>
                <w:rFonts w:ascii="Arial" w:hAnsi="Arial" w:cs="Arial"/>
              </w:rPr>
              <w:t>Construção de um Centro Integrado Cultural, com telecentro e Anfiteatro até 2024.</w:t>
            </w:r>
          </w:p>
          <w:p w:rsidR="00383949" w:rsidRDefault="00383949" w:rsidP="00933227">
            <w:pPr>
              <w:pStyle w:val="PargrafodaLista"/>
              <w:tabs>
                <w:tab w:val="left" w:pos="133"/>
              </w:tabs>
              <w:ind w:left="0"/>
              <w:jc w:val="both"/>
              <w:rPr>
                <w:rFonts w:ascii="Arial" w:hAnsi="Arial" w:cs="Arial"/>
              </w:rPr>
            </w:pPr>
          </w:p>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Contratação de professores de teatro</w:t>
            </w:r>
            <w:proofErr w:type="gramStart"/>
            <w:r>
              <w:rPr>
                <w:rFonts w:ascii="Arial" w:hAnsi="Arial" w:cs="Arial"/>
              </w:rPr>
              <w:t>, dança</w:t>
            </w:r>
            <w:proofErr w:type="gramEnd"/>
            <w:r>
              <w:rPr>
                <w:rFonts w:ascii="Arial" w:hAnsi="Arial" w:cs="Arial"/>
              </w:rPr>
              <w:t>, música, pintura e artesanato.</w:t>
            </w:r>
          </w:p>
        </w:tc>
        <w:tc>
          <w:tcPr>
            <w:tcW w:w="1242" w:type="dxa"/>
          </w:tcPr>
          <w:p w:rsidR="00383949" w:rsidRDefault="00383949" w:rsidP="00383949">
            <w:pPr>
              <w:pStyle w:val="PargrafodaLista"/>
              <w:numPr>
                <w:ilvl w:val="0"/>
                <w:numId w:val="16"/>
              </w:numPr>
              <w:tabs>
                <w:tab w:val="left" w:pos="142"/>
                <w:tab w:val="left" w:pos="283"/>
                <w:tab w:val="center" w:pos="567"/>
                <w:tab w:val="left" w:pos="1201"/>
              </w:tabs>
              <w:spacing w:after="0" w:line="360" w:lineRule="auto"/>
              <w:ind w:left="0" w:firstLine="0"/>
              <w:jc w:val="both"/>
              <w:rPr>
                <w:rFonts w:ascii="Arial" w:hAnsi="Arial" w:cs="Arial"/>
              </w:rPr>
            </w:pPr>
            <w:r>
              <w:rPr>
                <w:rFonts w:ascii="Arial" w:hAnsi="Arial" w:cs="Arial"/>
              </w:rPr>
              <w:t>2024</w:t>
            </w:r>
          </w:p>
          <w:p w:rsidR="00383949" w:rsidRDefault="00383949" w:rsidP="00933227">
            <w:pPr>
              <w:tabs>
                <w:tab w:val="left" w:pos="142"/>
                <w:tab w:val="center" w:pos="567"/>
                <w:tab w:val="left" w:pos="1201"/>
              </w:tabs>
              <w:jc w:val="both"/>
              <w:rPr>
                <w:rFonts w:ascii="Arial" w:hAnsi="Arial" w:cs="Arial"/>
              </w:rPr>
            </w:pPr>
          </w:p>
          <w:p w:rsidR="00383949" w:rsidRDefault="00383949" w:rsidP="00933227">
            <w:pPr>
              <w:tabs>
                <w:tab w:val="left" w:pos="142"/>
                <w:tab w:val="center" w:pos="567"/>
                <w:tab w:val="left" w:pos="1201"/>
              </w:tabs>
              <w:jc w:val="both"/>
              <w:rPr>
                <w:rFonts w:ascii="Arial" w:hAnsi="Arial" w:cs="Arial"/>
              </w:rPr>
            </w:pPr>
          </w:p>
          <w:p w:rsidR="00383949" w:rsidRDefault="00383949" w:rsidP="00933227">
            <w:pPr>
              <w:tabs>
                <w:tab w:val="left" w:pos="142"/>
                <w:tab w:val="center" w:pos="567"/>
                <w:tab w:val="left" w:pos="1201"/>
              </w:tabs>
              <w:jc w:val="both"/>
              <w:rPr>
                <w:rFonts w:ascii="Arial" w:hAnsi="Arial" w:cs="Arial"/>
              </w:rPr>
            </w:pPr>
          </w:p>
          <w:p w:rsidR="00383949" w:rsidRDefault="00383949" w:rsidP="00933227">
            <w:pPr>
              <w:tabs>
                <w:tab w:val="left" w:pos="142"/>
                <w:tab w:val="center" w:pos="567"/>
                <w:tab w:val="left" w:pos="1201"/>
              </w:tabs>
              <w:jc w:val="both"/>
              <w:rPr>
                <w:rFonts w:ascii="Arial" w:hAnsi="Arial" w:cs="Arial"/>
              </w:rPr>
            </w:pPr>
          </w:p>
          <w:p w:rsidR="00383949" w:rsidRPr="001220CE" w:rsidRDefault="00383949" w:rsidP="00383949">
            <w:pPr>
              <w:pStyle w:val="PargrafodaLista"/>
              <w:numPr>
                <w:ilvl w:val="0"/>
                <w:numId w:val="16"/>
              </w:numPr>
              <w:tabs>
                <w:tab w:val="left" w:pos="142"/>
                <w:tab w:val="left" w:pos="283"/>
                <w:tab w:val="center" w:pos="567"/>
                <w:tab w:val="left" w:pos="1201"/>
              </w:tabs>
              <w:spacing w:after="0" w:line="360" w:lineRule="auto"/>
              <w:ind w:hanging="720"/>
              <w:jc w:val="both"/>
              <w:rPr>
                <w:rFonts w:ascii="Arial" w:hAnsi="Arial" w:cs="Arial"/>
              </w:rPr>
            </w:pPr>
            <w:r w:rsidRPr="001220CE">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Cultura</w:t>
            </w: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Pr="00C05409" w:rsidRDefault="00383949" w:rsidP="00383949">
            <w:pPr>
              <w:pStyle w:val="PargrafodaLista"/>
              <w:numPr>
                <w:ilvl w:val="0"/>
                <w:numId w:val="16"/>
              </w:numPr>
              <w:tabs>
                <w:tab w:val="left" w:pos="175"/>
                <w:tab w:val="left" w:pos="1201"/>
              </w:tabs>
              <w:spacing w:after="0" w:line="360" w:lineRule="auto"/>
              <w:ind w:left="317" w:right="-250" w:hanging="284"/>
              <w:jc w:val="both"/>
              <w:rPr>
                <w:rFonts w:ascii="Arial" w:hAnsi="Arial" w:cs="Arial"/>
              </w:rPr>
            </w:pPr>
            <w:r w:rsidRPr="00C05409">
              <w:rPr>
                <w:rFonts w:ascii="Arial" w:hAnsi="Arial" w:cs="Arial"/>
              </w:rPr>
              <w:t xml:space="preserve">Cultura </w:t>
            </w:r>
          </w:p>
          <w:p w:rsidR="00383949" w:rsidRPr="00C05409" w:rsidRDefault="00383949" w:rsidP="00383949">
            <w:pPr>
              <w:pStyle w:val="PargrafodaLista"/>
              <w:numPr>
                <w:ilvl w:val="0"/>
                <w:numId w:val="16"/>
              </w:numPr>
              <w:tabs>
                <w:tab w:val="left" w:pos="175"/>
                <w:tab w:val="left" w:pos="1201"/>
              </w:tabs>
              <w:spacing w:after="0" w:line="360" w:lineRule="auto"/>
              <w:ind w:left="317" w:right="-250" w:hanging="284"/>
              <w:jc w:val="both"/>
              <w:rPr>
                <w:rFonts w:ascii="Arial" w:hAnsi="Arial" w:cs="Arial"/>
              </w:rPr>
            </w:pPr>
            <w:r>
              <w:rPr>
                <w:rFonts w:ascii="Arial" w:hAnsi="Arial" w:cs="Arial"/>
              </w:rPr>
              <w:t>SME</w:t>
            </w:r>
          </w:p>
          <w:p w:rsidR="00383949" w:rsidRPr="00B772C9" w:rsidRDefault="00383949" w:rsidP="00933227">
            <w:pPr>
              <w:tabs>
                <w:tab w:val="left" w:pos="175"/>
                <w:tab w:val="left" w:pos="1201"/>
              </w:tabs>
              <w:ind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AB1D30">
              <w:rPr>
                <w:rFonts w:ascii="Arial" w:hAnsi="Arial" w:cs="Arial"/>
              </w:rPr>
              <w:t xml:space="preserve">Ampliar o acesso a políticas e programas que garantam o direito ao esporte e ao lazer, </w:t>
            </w:r>
            <w:r w:rsidRPr="00927AB2">
              <w:rPr>
                <w:rFonts w:ascii="Arial" w:hAnsi="Arial" w:cs="Arial"/>
              </w:rPr>
              <w:t xml:space="preserve">assegurando a </w:t>
            </w:r>
            <w:r w:rsidRPr="00927AB2">
              <w:rPr>
                <w:rFonts w:ascii="Arial" w:hAnsi="Arial" w:cs="Arial"/>
              </w:rPr>
              <w:lastRenderedPageBreak/>
              <w:t>participação de crianças e adolescentes com deficiência.</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lastRenderedPageBreak/>
              <w:t>Construir pelo um espaço de lazer com acessibilidade em cada comunidade do município.</w:t>
            </w:r>
          </w:p>
        </w:tc>
        <w:tc>
          <w:tcPr>
            <w:tcW w:w="2826" w:type="dxa"/>
          </w:tcPr>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Construção de praças e áreas de lazer nas comunidades.</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2024</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PMLA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Sec. Obras</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Sec. Esporte</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Default="00383949" w:rsidP="00383949">
            <w:pPr>
              <w:pStyle w:val="PargrafodaLista"/>
              <w:numPr>
                <w:ilvl w:val="0"/>
                <w:numId w:val="16"/>
              </w:numPr>
              <w:spacing w:after="0" w:line="360" w:lineRule="auto"/>
              <w:ind w:left="0" w:firstLine="0"/>
              <w:jc w:val="both"/>
              <w:rPr>
                <w:rFonts w:ascii="Arial" w:eastAsia="Calibri" w:hAnsi="Arial" w:cs="Arial"/>
              </w:rPr>
            </w:pPr>
            <w:r>
              <w:rPr>
                <w:rFonts w:ascii="Arial" w:eastAsia="Calibri" w:hAnsi="Arial" w:cs="Arial"/>
              </w:rPr>
              <w:t>Possibilitar que 100% das crianças e adolescentes vivenciem experiências culturais.</w:t>
            </w:r>
          </w:p>
          <w:p w:rsidR="00383949" w:rsidRDefault="00383949" w:rsidP="00933227">
            <w:pPr>
              <w:pStyle w:val="PargrafodaLista"/>
              <w:ind w:left="0"/>
              <w:jc w:val="both"/>
              <w:rPr>
                <w:rFonts w:ascii="Arial" w:eastAsia="Calibri" w:hAnsi="Arial" w:cs="Arial"/>
              </w:rPr>
            </w:pPr>
          </w:p>
          <w:p w:rsidR="00383949" w:rsidRPr="00927AB2" w:rsidRDefault="00383949" w:rsidP="00933227">
            <w:pPr>
              <w:pStyle w:val="PargrafodaLista"/>
              <w:ind w:left="0"/>
              <w:jc w:val="both"/>
              <w:rPr>
                <w:rFonts w:ascii="Arial" w:eastAsia="Calibri" w:hAnsi="Arial" w:cs="Arial"/>
              </w:rPr>
            </w:pPr>
          </w:p>
        </w:tc>
        <w:tc>
          <w:tcPr>
            <w:tcW w:w="2826" w:type="dxa"/>
          </w:tcPr>
          <w:p w:rsidR="00383949"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Participação em eventos como: apresentações teatrais, cinema, música, dança, museu, etc.</w:t>
            </w:r>
          </w:p>
          <w:p w:rsidR="00383949" w:rsidRPr="00927AB2" w:rsidRDefault="00383949" w:rsidP="00383949">
            <w:pPr>
              <w:pStyle w:val="PargrafodaLista"/>
              <w:numPr>
                <w:ilvl w:val="0"/>
                <w:numId w:val="16"/>
              </w:numPr>
              <w:spacing w:after="0" w:line="360" w:lineRule="auto"/>
              <w:ind w:left="0" w:firstLine="0"/>
              <w:jc w:val="both"/>
              <w:rPr>
                <w:rFonts w:ascii="Arial" w:hAnsi="Arial" w:cs="Arial"/>
              </w:rPr>
            </w:pPr>
            <w:r>
              <w:rPr>
                <w:rFonts w:ascii="Arial" w:hAnsi="Arial" w:cs="Arial"/>
              </w:rPr>
              <w:t>Criação de grupos infanto-juvenis que resgatem a cultura local.</w:t>
            </w:r>
          </w:p>
        </w:tc>
        <w:tc>
          <w:tcPr>
            <w:tcW w:w="1242" w:type="dxa"/>
          </w:tcPr>
          <w:p w:rsidR="00383949"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 xml:space="preserve"> 2017 a 2027</w:t>
            </w: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r>
              <w:rPr>
                <w:rFonts w:ascii="Arial" w:hAnsi="Arial" w:cs="Arial"/>
              </w:rPr>
              <w:t>2018 a 2027</w:t>
            </w:r>
          </w:p>
          <w:p w:rsidR="00383949" w:rsidRPr="00F72FE3" w:rsidRDefault="00383949" w:rsidP="00933227">
            <w:pPr>
              <w:tabs>
                <w:tab w:val="left" w:pos="459"/>
                <w:tab w:val="left" w:pos="1201"/>
              </w:tabs>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Cultura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FIA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Sec. Esporte</w:t>
            </w:r>
          </w:p>
          <w:p w:rsidR="00383949" w:rsidRDefault="00383949" w:rsidP="00933227">
            <w:pPr>
              <w:pStyle w:val="PargrafodaLista"/>
              <w:tabs>
                <w:tab w:val="left" w:pos="175"/>
                <w:tab w:val="left" w:pos="1201"/>
              </w:tabs>
              <w:ind w:left="0" w:right="-250"/>
              <w:jc w:val="both"/>
              <w:rPr>
                <w:rFonts w:ascii="Arial" w:hAnsi="Arial" w:cs="Arial"/>
              </w:rPr>
            </w:pPr>
          </w:p>
          <w:p w:rsidR="00383949" w:rsidRPr="00927AB2" w:rsidRDefault="00383949" w:rsidP="00933227">
            <w:pPr>
              <w:pStyle w:val="PargrafodaLista"/>
              <w:tabs>
                <w:tab w:val="left" w:pos="175"/>
                <w:tab w:val="left" w:pos="1201"/>
              </w:tabs>
              <w:ind w:left="0" w:right="-250"/>
              <w:jc w:val="both"/>
              <w:rPr>
                <w:rFonts w:ascii="Arial" w:hAnsi="Arial" w:cs="Arial"/>
              </w:rPr>
            </w:pPr>
          </w:p>
        </w:tc>
      </w:tr>
      <w:tr w:rsidR="00383949" w:rsidRPr="00927AB2" w:rsidTr="00933227">
        <w:tc>
          <w:tcPr>
            <w:tcW w:w="2127" w:type="dxa"/>
            <w:vMerge w:val="restart"/>
          </w:tcPr>
          <w:p w:rsidR="00383949" w:rsidRPr="00927AB2" w:rsidRDefault="00383949" w:rsidP="00383949">
            <w:pPr>
              <w:pStyle w:val="PargrafodaLista"/>
              <w:numPr>
                <w:ilvl w:val="0"/>
                <w:numId w:val="13"/>
              </w:numPr>
              <w:tabs>
                <w:tab w:val="center" w:pos="176"/>
                <w:tab w:val="center" w:pos="318"/>
              </w:tabs>
              <w:spacing w:after="0" w:line="360" w:lineRule="auto"/>
              <w:ind w:left="0" w:firstLine="0"/>
              <w:jc w:val="both"/>
              <w:rPr>
                <w:rFonts w:ascii="Arial" w:hAnsi="Arial" w:cs="Arial"/>
              </w:rPr>
            </w:pPr>
            <w:r w:rsidRPr="00927AB2">
              <w:rPr>
                <w:rFonts w:ascii="Arial" w:hAnsi="Arial" w:cs="Arial"/>
              </w:rPr>
              <w:lastRenderedPageBreak/>
              <w:t>Proteção e Defesa dos Direitos de Crianças e Adolescentes</w:t>
            </w:r>
          </w:p>
        </w:tc>
        <w:tc>
          <w:tcPr>
            <w:tcW w:w="2899" w:type="dxa"/>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Universalização e fortalecimento dos conselhos tutelares, objetivando a sua atuação qualificada.</w:t>
            </w: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 xml:space="preserve">Promover o funcionamento </w:t>
            </w:r>
            <w:r>
              <w:rPr>
                <w:rFonts w:ascii="Arial" w:hAnsi="Arial" w:cs="Arial"/>
              </w:rPr>
              <w:t xml:space="preserve">adequado </w:t>
            </w:r>
            <w:r w:rsidRPr="00927AB2">
              <w:rPr>
                <w:rFonts w:ascii="Arial" w:hAnsi="Arial" w:cs="Arial"/>
              </w:rPr>
              <w:t>d</w:t>
            </w:r>
            <w:r>
              <w:rPr>
                <w:rFonts w:ascii="Arial" w:hAnsi="Arial" w:cs="Arial"/>
              </w:rPr>
              <w:t>o</w:t>
            </w:r>
            <w:r w:rsidRPr="00927AB2">
              <w:rPr>
                <w:rFonts w:ascii="Arial" w:hAnsi="Arial" w:cs="Arial"/>
              </w:rPr>
              <w:t xml:space="preserve"> conselho</w:t>
            </w:r>
            <w:r>
              <w:rPr>
                <w:rFonts w:ascii="Arial" w:hAnsi="Arial" w:cs="Arial"/>
              </w:rPr>
              <w:t xml:space="preserve"> tutelar no</w:t>
            </w:r>
            <w:r w:rsidRPr="00927AB2">
              <w:rPr>
                <w:rFonts w:ascii="Arial" w:hAnsi="Arial" w:cs="Arial"/>
              </w:rPr>
              <w:t xml:space="preserve"> município</w:t>
            </w:r>
            <w:r>
              <w:rPr>
                <w:rFonts w:ascii="Arial" w:hAnsi="Arial" w:cs="Arial"/>
              </w:rPr>
              <w:t>,</w:t>
            </w:r>
            <w:r w:rsidRPr="00927AB2">
              <w:rPr>
                <w:rFonts w:ascii="Arial" w:hAnsi="Arial" w:cs="Arial"/>
              </w:rPr>
              <w:t xml:space="preserve"> de acordo com os parâmetros estabelecidos pelo CONANDA.</w:t>
            </w:r>
          </w:p>
        </w:tc>
        <w:tc>
          <w:tcPr>
            <w:tcW w:w="2430" w:type="dxa"/>
          </w:tcPr>
          <w:p w:rsidR="00383949" w:rsidRPr="00E504E6" w:rsidRDefault="00383949" w:rsidP="00383949">
            <w:pPr>
              <w:pStyle w:val="PargrafodaLista"/>
              <w:numPr>
                <w:ilvl w:val="0"/>
                <w:numId w:val="16"/>
              </w:numPr>
              <w:tabs>
                <w:tab w:val="left" w:pos="295"/>
              </w:tabs>
              <w:spacing w:after="0" w:line="360" w:lineRule="auto"/>
              <w:ind w:left="0" w:firstLine="0"/>
              <w:jc w:val="both"/>
              <w:rPr>
                <w:rFonts w:ascii="Arial" w:hAnsi="Arial" w:cs="Arial"/>
              </w:rPr>
            </w:pPr>
            <w:r w:rsidRPr="00E504E6">
              <w:rPr>
                <w:rFonts w:ascii="Arial" w:hAnsi="Arial" w:cs="Arial"/>
              </w:rPr>
              <w:t xml:space="preserve">Estruturar a sede do conselho tutelar </w:t>
            </w:r>
            <w:r w:rsidRPr="00E504E6">
              <w:rPr>
                <w:rFonts w:ascii="Arial" w:hAnsi="Arial" w:cs="Arial"/>
              </w:rPr>
              <w:softHyphen/>
              <w:t>.</w:t>
            </w:r>
          </w:p>
        </w:tc>
        <w:tc>
          <w:tcPr>
            <w:tcW w:w="2826" w:type="dxa"/>
          </w:tcPr>
          <w:p w:rsidR="00383949" w:rsidRPr="00E504E6"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sidRPr="00E504E6">
              <w:rPr>
                <w:rFonts w:ascii="Arial" w:hAnsi="Arial" w:cs="Arial"/>
              </w:rPr>
              <w:t>Adequação da sala de atendimento com isolamento acústico;</w:t>
            </w:r>
          </w:p>
          <w:p w:rsidR="00383949" w:rsidRPr="00E504E6" w:rsidRDefault="00383949" w:rsidP="00383949">
            <w:pPr>
              <w:pStyle w:val="PargrafodaLista"/>
              <w:numPr>
                <w:ilvl w:val="0"/>
                <w:numId w:val="16"/>
              </w:numPr>
              <w:spacing w:after="0" w:line="360" w:lineRule="auto"/>
              <w:ind w:left="0" w:firstLine="0"/>
              <w:jc w:val="both"/>
              <w:rPr>
                <w:rFonts w:ascii="Arial" w:hAnsi="Arial" w:cs="Arial"/>
              </w:rPr>
            </w:pPr>
            <w:r w:rsidRPr="00E504E6">
              <w:rPr>
                <w:rFonts w:ascii="Arial" w:hAnsi="Arial" w:cs="Arial"/>
              </w:rPr>
              <w:t xml:space="preserve"> Implantação de rede de internet com capacidade para desenvolver as atividades de alimentação do SIPIA.</w:t>
            </w:r>
          </w:p>
          <w:p w:rsidR="00383949" w:rsidRPr="00E504E6"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sidRPr="00E504E6">
              <w:rPr>
                <w:rFonts w:ascii="Arial" w:hAnsi="Arial" w:cs="Arial"/>
              </w:rPr>
              <w:t xml:space="preserve"> Alimentação do SIPIA</w:t>
            </w:r>
          </w:p>
        </w:tc>
        <w:tc>
          <w:tcPr>
            <w:tcW w:w="1242" w:type="dxa"/>
          </w:tcPr>
          <w:p w:rsidR="00383949" w:rsidRPr="00E504E6"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2D12D4">
              <w:rPr>
                <w:rFonts w:ascii="Arial" w:hAnsi="Arial" w:cs="Arial"/>
              </w:rPr>
              <w:t>SMAS</w:t>
            </w:r>
          </w:p>
          <w:p w:rsidR="00383949" w:rsidRPr="00E504E6"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PMLA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val="restart"/>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Proteção especial a crianças e adolescentes com seus direitos ameaçados ou violados.</w:t>
            </w:r>
          </w:p>
        </w:tc>
        <w:tc>
          <w:tcPr>
            <w:tcW w:w="2652" w:type="dxa"/>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r w:rsidRPr="00927AB2">
              <w:rPr>
                <w:rFonts w:ascii="Arial" w:hAnsi="Arial" w:cs="Arial"/>
              </w:rPr>
              <w:t xml:space="preserve">Fortalecer as ações previstas no Plano Nacional de Promoção, Proteção e </w:t>
            </w:r>
            <w:r w:rsidRPr="00927AB2">
              <w:rPr>
                <w:rFonts w:ascii="Arial" w:hAnsi="Arial" w:cs="Arial"/>
              </w:rPr>
              <w:lastRenderedPageBreak/>
              <w:t>Defesa do direito da criança e do adolescente à convivência familiar e comunitária.</w:t>
            </w:r>
          </w:p>
        </w:tc>
        <w:tc>
          <w:tcPr>
            <w:tcW w:w="2430" w:type="dxa"/>
          </w:tcPr>
          <w:p w:rsidR="00383949" w:rsidRPr="001078CB" w:rsidRDefault="00383949" w:rsidP="00383949">
            <w:pPr>
              <w:pStyle w:val="PargrafodaLista"/>
              <w:numPr>
                <w:ilvl w:val="0"/>
                <w:numId w:val="16"/>
              </w:numPr>
              <w:tabs>
                <w:tab w:val="left" w:pos="295"/>
              </w:tabs>
              <w:spacing w:after="0" w:line="360" w:lineRule="auto"/>
              <w:ind w:left="0" w:firstLine="0"/>
              <w:jc w:val="both"/>
              <w:rPr>
                <w:rFonts w:ascii="Arial" w:hAnsi="Arial" w:cs="Arial"/>
              </w:rPr>
            </w:pPr>
            <w:r>
              <w:lastRenderedPageBreak/>
              <w:t>Reduzir a violência intrafamiliar em 70%.</w:t>
            </w:r>
          </w:p>
          <w:p w:rsidR="00383949" w:rsidRDefault="00383949" w:rsidP="00933227">
            <w:pPr>
              <w:tabs>
                <w:tab w:val="left" w:pos="295"/>
              </w:tabs>
              <w:jc w:val="both"/>
              <w:rPr>
                <w:rFonts w:ascii="Arial" w:hAnsi="Arial" w:cs="Arial"/>
              </w:rPr>
            </w:pPr>
          </w:p>
          <w:p w:rsidR="00383949" w:rsidRDefault="00383949" w:rsidP="00933227">
            <w:pPr>
              <w:tabs>
                <w:tab w:val="left" w:pos="295"/>
              </w:tabs>
              <w:jc w:val="both"/>
              <w:rPr>
                <w:rFonts w:ascii="Arial" w:hAnsi="Arial" w:cs="Arial"/>
              </w:rPr>
            </w:pPr>
          </w:p>
          <w:p w:rsidR="00383949" w:rsidRDefault="00383949" w:rsidP="00933227">
            <w:pPr>
              <w:tabs>
                <w:tab w:val="left" w:pos="295"/>
              </w:tabs>
              <w:jc w:val="both"/>
              <w:rPr>
                <w:rFonts w:ascii="Arial" w:hAnsi="Arial" w:cs="Arial"/>
              </w:rPr>
            </w:pPr>
          </w:p>
          <w:p w:rsidR="00383949" w:rsidRPr="001078CB" w:rsidRDefault="00383949" w:rsidP="00933227">
            <w:pPr>
              <w:tabs>
                <w:tab w:val="left" w:pos="295"/>
              </w:tabs>
              <w:jc w:val="both"/>
              <w:rPr>
                <w:rFonts w:ascii="Arial" w:hAnsi="Arial" w:cs="Arial"/>
              </w:rPr>
            </w:pPr>
          </w:p>
          <w:p w:rsidR="00383949" w:rsidRDefault="00383949" w:rsidP="00933227">
            <w:pPr>
              <w:pStyle w:val="PargrafodaLista"/>
              <w:tabs>
                <w:tab w:val="left" w:pos="295"/>
              </w:tabs>
              <w:ind w:left="0"/>
              <w:jc w:val="both"/>
              <w:rPr>
                <w:rFonts w:ascii="Arial" w:hAnsi="Arial" w:cs="Arial"/>
              </w:rPr>
            </w:pPr>
          </w:p>
          <w:p w:rsidR="00383949" w:rsidRDefault="00383949" w:rsidP="00933227">
            <w:pPr>
              <w:pStyle w:val="PargrafodaLista"/>
              <w:tabs>
                <w:tab w:val="left" w:pos="295"/>
              </w:tabs>
              <w:ind w:left="0"/>
              <w:jc w:val="both"/>
              <w:rPr>
                <w:rFonts w:ascii="Arial" w:hAnsi="Arial" w:cs="Arial"/>
              </w:rPr>
            </w:pPr>
          </w:p>
          <w:p w:rsidR="00383949" w:rsidRDefault="00383949" w:rsidP="00933227">
            <w:pPr>
              <w:pStyle w:val="PargrafodaLista"/>
              <w:tabs>
                <w:tab w:val="left" w:pos="295"/>
              </w:tabs>
              <w:ind w:left="0"/>
              <w:jc w:val="both"/>
              <w:rPr>
                <w:rFonts w:ascii="Arial" w:hAnsi="Arial" w:cs="Arial"/>
              </w:rPr>
            </w:pPr>
          </w:p>
          <w:p w:rsidR="00383949" w:rsidRPr="00122EF2" w:rsidRDefault="00383949" w:rsidP="00933227">
            <w:pPr>
              <w:pStyle w:val="PargrafodaLista"/>
              <w:tabs>
                <w:tab w:val="left" w:pos="295"/>
              </w:tabs>
              <w:ind w:left="0"/>
              <w:jc w:val="both"/>
              <w:rPr>
                <w:rFonts w:ascii="Arial" w:hAnsi="Arial" w:cs="Arial"/>
              </w:rPr>
            </w:pPr>
          </w:p>
          <w:p w:rsidR="00383949" w:rsidRPr="00C05409" w:rsidRDefault="00383949" w:rsidP="00383949">
            <w:pPr>
              <w:pStyle w:val="PargrafodaLista"/>
              <w:numPr>
                <w:ilvl w:val="0"/>
                <w:numId w:val="16"/>
              </w:numPr>
              <w:tabs>
                <w:tab w:val="left" w:pos="295"/>
              </w:tabs>
              <w:spacing w:after="0" w:line="360" w:lineRule="auto"/>
              <w:ind w:left="0" w:firstLine="0"/>
              <w:jc w:val="both"/>
              <w:rPr>
                <w:rFonts w:ascii="Arial" w:hAnsi="Arial" w:cs="Arial"/>
              </w:rPr>
            </w:pPr>
            <w:proofErr w:type="gramStart"/>
            <w:r>
              <w:t>Implementar</w:t>
            </w:r>
            <w:proofErr w:type="gramEnd"/>
            <w:r>
              <w:t xml:space="preserve"> o Cadastro Nacional de Crianças e Adolescentes Desaparecidos.</w:t>
            </w:r>
          </w:p>
          <w:p w:rsidR="00383949" w:rsidRPr="003F073D" w:rsidRDefault="00383949" w:rsidP="00933227">
            <w:pPr>
              <w:pStyle w:val="PargrafodaLista"/>
              <w:ind w:left="0"/>
              <w:jc w:val="both"/>
              <w:rPr>
                <w:rFonts w:ascii="Arial" w:hAnsi="Arial" w:cs="Arial"/>
              </w:rPr>
            </w:pPr>
          </w:p>
          <w:p w:rsidR="00383949" w:rsidRDefault="00383949" w:rsidP="00383949">
            <w:pPr>
              <w:pStyle w:val="PargrafodaLista"/>
              <w:numPr>
                <w:ilvl w:val="0"/>
                <w:numId w:val="16"/>
              </w:numPr>
              <w:tabs>
                <w:tab w:val="left" w:pos="295"/>
              </w:tabs>
              <w:spacing w:after="0" w:line="360" w:lineRule="auto"/>
              <w:ind w:left="0" w:firstLine="0"/>
              <w:jc w:val="both"/>
              <w:rPr>
                <w:rFonts w:ascii="Arial" w:hAnsi="Arial" w:cs="Arial"/>
              </w:rPr>
            </w:pPr>
            <w:r>
              <w:rPr>
                <w:rFonts w:ascii="Arial" w:hAnsi="Arial" w:cs="Arial"/>
              </w:rPr>
              <w:t xml:space="preserve">Formalizar convênio com instituição de acolhimento para crianças e adolescentes, </w:t>
            </w:r>
            <w:proofErr w:type="gramStart"/>
            <w:r>
              <w:rPr>
                <w:rFonts w:ascii="Arial" w:hAnsi="Arial" w:cs="Arial"/>
              </w:rPr>
              <w:t>localizada próximo ao município</w:t>
            </w:r>
            <w:proofErr w:type="gramEnd"/>
            <w:r>
              <w:rPr>
                <w:rFonts w:ascii="Arial" w:hAnsi="Arial" w:cs="Arial"/>
              </w:rPr>
              <w:t>.</w:t>
            </w:r>
          </w:p>
          <w:p w:rsidR="00383949" w:rsidRPr="00C05409" w:rsidRDefault="00383949" w:rsidP="00933227">
            <w:pPr>
              <w:pStyle w:val="PargrafodaLista"/>
              <w:rPr>
                <w:rFonts w:ascii="Arial" w:hAnsi="Arial" w:cs="Arial"/>
              </w:rPr>
            </w:pPr>
          </w:p>
          <w:p w:rsidR="00383949" w:rsidRPr="00927AB2" w:rsidRDefault="00383949" w:rsidP="00383949">
            <w:pPr>
              <w:pStyle w:val="PargrafodaLista"/>
              <w:numPr>
                <w:ilvl w:val="0"/>
                <w:numId w:val="16"/>
              </w:numPr>
              <w:tabs>
                <w:tab w:val="left" w:pos="295"/>
              </w:tabs>
              <w:spacing w:after="0" w:line="360" w:lineRule="auto"/>
              <w:ind w:left="0" w:firstLine="0"/>
              <w:jc w:val="both"/>
              <w:rPr>
                <w:rFonts w:ascii="Arial" w:hAnsi="Arial" w:cs="Arial"/>
              </w:rPr>
            </w:pPr>
            <w:r>
              <w:rPr>
                <w:rFonts w:ascii="Arial" w:hAnsi="Arial" w:cs="Arial"/>
              </w:rPr>
              <w:t xml:space="preserve">Implantar um CREAS regionalizado com equipe de </w:t>
            </w:r>
            <w:r>
              <w:rPr>
                <w:rFonts w:ascii="Arial" w:hAnsi="Arial" w:cs="Arial"/>
              </w:rPr>
              <w:lastRenderedPageBreak/>
              <w:t>proteção social de alta complexidade.</w:t>
            </w:r>
          </w:p>
        </w:tc>
        <w:tc>
          <w:tcPr>
            <w:tcW w:w="2826" w:type="dxa"/>
          </w:tcPr>
          <w:p w:rsidR="00383949" w:rsidRDefault="00383949" w:rsidP="00383949">
            <w:pPr>
              <w:pStyle w:val="PargrafodaLista"/>
              <w:numPr>
                <w:ilvl w:val="0"/>
                <w:numId w:val="16"/>
              </w:numPr>
              <w:autoSpaceDE w:val="0"/>
              <w:autoSpaceDN w:val="0"/>
              <w:adjustRightInd w:val="0"/>
              <w:spacing w:after="0" w:line="360" w:lineRule="auto"/>
              <w:ind w:left="133" w:hanging="133"/>
              <w:rPr>
                <w:rFonts w:ascii="Arial" w:hAnsi="Arial" w:cs="Arial"/>
                <w:bCs/>
              </w:rPr>
            </w:pPr>
            <w:r w:rsidRPr="00122EF2">
              <w:rPr>
                <w:rFonts w:ascii="Arial" w:hAnsi="Arial" w:cs="Arial"/>
                <w:bCs/>
              </w:rPr>
              <w:lastRenderedPageBreak/>
              <w:t xml:space="preserve">Realização de ações continua de prevenção e informação, nos bairros, associações, escolas </w:t>
            </w:r>
            <w:r w:rsidRPr="00122EF2">
              <w:rPr>
                <w:rFonts w:ascii="Arial" w:hAnsi="Arial" w:cs="Arial"/>
                <w:bCs/>
              </w:rPr>
              <w:lastRenderedPageBreak/>
              <w:t>para conscientizar</w:t>
            </w:r>
            <w:r>
              <w:rPr>
                <w:rFonts w:ascii="Arial" w:hAnsi="Arial" w:cs="Arial"/>
                <w:bCs/>
              </w:rPr>
              <w:t xml:space="preserve"> </w:t>
            </w:r>
            <w:r w:rsidRPr="00122EF2">
              <w:rPr>
                <w:rFonts w:ascii="Arial" w:hAnsi="Arial" w:cs="Arial"/>
                <w:bCs/>
              </w:rPr>
              <w:t>as famílias.</w:t>
            </w:r>
          </w:p>
          <w:p w:rsidR="00383949" w:rsidRPr="00122EF2" w:rsidRDefault="00383949" w:rsidP="00383949">
            <w:pPr>
              <w:pStyle w:val="PargrafodaLista"/>
              <w:numPr>
                <w:ilvl w:val="0"/>
                <w:numId w:val="16"/>
              </w:numPr>
              <w:autoSpaceDE w:val="0"/>
              <w:autoSpaceDN w:val="0"/>
              <w:adjustRightInd w:val="0"/>
              <w:spacing w:after="0" w:line="360" w:lineRule="auto"/>
              <w:ind w:left="133" w:hanging="133"/>
              <w:rPr>
                <w:rFonts w:ascii="Arial" w:hAnsi="Arial" w:cs="Arial"/>
                <w:bCs/>
              </w:rPr>
            </w:pPr>
            <w:r>
              <w:rPr>
                <w:rFonts w:ascii="Arial" w:hAnsi="Arial" w:cs="Arial"/>
                <w:bCs/>
              </w:rPr>
              <w:t xml:space="preserve">Manutenção no </w:t>
            </w:r>
            <w:proofErr w:type="spellStart"/>
            <w:r>
              <w:rPr>
                <w:rFonts w:ascii="Arial" w:hAnsi="Arial" w:cs="Arial"/>
                <w:bCs/>
              </w:rPr>
              <w:t>Municipio</w:t>
            </w:r>
            <w:proofErr w:type="spellEnd"/>
            <w:r>
              <w:rPr>
                <w:rFonts w:ascii="Arial" w:hAnsi="Arial" w:cs="Arial"/>
                <w:bCs/>
              </w:rPr>
              <w:t xml:space="preserve"> do Programa Amigos do </w:t>
            </w:r>
            <w:proofErr w:type="spellStart"/>
            <w:r>
              <w:rPr>
                <w:rFonts w:ascii="Arial" w:hAnsi="Arial" w:cs="Arial"/>
                <w:bCs/>
              </w:rPr>
              <w:t>Zippy</w:t>
            </w:r>
            <w:proofErr w:type="spellEnd"/>
            <w:r>
              <w:rPr>
                <w:rFonts w:ascii="Arial" w:hAnsi="Arial" w:cs="Arial"/>
                <w:bCs/>
              </w:rPr>
              <w:t xml:space="preserve"> e Amigos </w:t>
            </w:r>
            <w:proofErr w:type="gramStart"/>
            <w:r>
              <w:rPr>
                <w:rFonts w:ascii="Arial" w:hAnsi="Arial" w:cs="Arial"/>
                <w:bCs/>
              </w:rPr>
              <w:t>do Maça</w:t>
            </w:r>
            <w:proofErr w:type="gramEnd"/>
            <w:r>
              <w:rPr>
                <w:rFonts w:ascii="Arial" w:hAnsi="Arial" w:cs="Arial"/>
                <w:bCs/>
              </w:rPr>
              <w:t>.</w:t>
            </w:r>
          </w:p>
          <w:p w:rsidR="00383949" w:rsidRPr="00C05409" w:rsidRDefault="00383949" w:rsidP="00383949">
            <w:pPr>
              <w:pStyle w:val="PargrafodaLista"/>
              <w:numPr>
                <w:ilvl w:val="0"/>
                <w:numId w:val="17"/>
              </w:numPr>
              <w:autoSpaceDE w:val="0"/>
              <w:autoSpaceDN w:val="0"/>
              <w:adjustRightInd w:val="0"/>
              <w:spacing w:after="0" w:line="360" w:lineRule="auto"/>
              <w:ind w:left="0" w:hanging="133"/>
              <w:jc w:val="both"/>
              <w:rPr>
                <w:rFonts w:ascii="Arial" w:hAnsi="Arial" w:cs="Arial"/>
                <w:bCs/>
              </w:rPr>
            </w:pPr>
            <w:r w:rsidRPr="00C05409">
              <w:rPr>
                <w:rFonts w:ascii="Arial" w:hAnsi="Arial" w:cs="Arial"/>
                <w:bCs/>
              </w:rPr>
              <w:t>Implantação do Sistema no Município.</w:t>
            </w:r>
          </w:p>
          <w:p w:rsidR="00383949" w:rsidRDefault="00383949" w:rsidP="00933227">
            <w:pPr>
              <w:pStyle w:val="PargrafodaLista"/>
              <w:ind w:left="0"/>
              <w:jc w:val="both"/>
              <w:rPr>
                <w:rFonts w:ascii="Arial" w:hAnsi="Arial" w:cs="Arial"/>
                <w:bCs/>
              </w:rPr>
            </w:pPr>
          </w:p>
          <w:p w:rsidR="00383949" w:rsidRDefault="00383949" w:rsidP="00933227">
            <w:pPr>
              <w:pStyle w:val="PargrafodaLista"/>
              <w:ind w:left="0"/>
              <w:jc w:val="both"/>
              <w:rPr>
                <w:rFonts w:ascii="Arial" w:hAnsi="Arial" w:cs="Arial"/>
                <w:bCs/>
              </w:rPr>
            </w:pPr>
          </w:p>
          <w:p w:rsidR="00383949" w:rsidRDefault="00383949" w:rsidP="00933227">
            <w:pPr>
              <w:pStyle w:val="PargrafodaLista"/>
              <w:ind w:left="0"/>
              <w:jc w:val="both"/>
              <w:rPr>
                <w:rFonts w:ascii="Arial" w:hAnsi="Arial" w:cs="Arial"/>
                <w:bCs/>
              </w:rPr>
            </w:pPr>
          </w:p>
          <w:p w:rsidR="00383949" w:rsidRDefault="00383949" w:rsidP="00933227">
            <w:pPr>
              <w:pStyle w:val="PargrafodaLista"/>
              <w:ind w:left="0"/>
              <w:jc w:val="both"/>
              <w:rPr>
                <w:rFonts w:ascii="Arial" w:hAnsi="Arial" w:cs="Arial"/>
                <w:bCs/>
              </w:rPr>
            </w:pPr>
          </w:p>
          <w:p w:rsidR="00383949" w:rsidRDefault="00383949" w:rsidP="00933227">
            <w:pPr>
              <w:pStyle w:val="PargrafodaLista"/>
              <w:ind w:left="0"/>
              <w:jc w:val="both"/>
              <w:rPr>
                <w:rFonts w:ascii="Arial" w:hAnsi="Arial" w:cs="Arial"/>
                <w:bCs/>
              </w:rPr>
            </w:pPr>
          </w:p>
          <w:p w:rsidR="00383949" w:rsidRDefault="00383949" w:rsidP="00933227">
            <w:pPr>
              <w:pStyle w:val="PargrafodaLista"/>
              <w:ind w:left="0"/>
              <w:jc w:val="both"/>
              <w:rPr>
                <w:rFonts w:ascii="Arial" w:hAnsi="Arial" w:cs="Arial"/>
                <w:bCs/>
              </w:rPr>
            </w:pPr>
          </w:p>
          <w:p w:rsidR="00383949" w:rsidRDefault="00383949" w:rsidP="00383949">
            <w:pPr>
              <w:pStyle w:val="PargrafodaLista"/>
              <w:numPr>
                <w:ilvl w:val="0"/>
                <w:numId w:val="17"/>
              </w:numPr>
              <w:spacing w:after="0" w:line="360" w:lineRule="auto"/>
              <w:ind w:left="133" w:hanging="133"/>
              <w:jc w:val="both"/>
              <w:rPr>
                <w:rFonts w:ascii="Arial" w:hAnsi="Arial" w:cs="Arial"/>
                <w:bCs/>
              </w:rPr>
            </w:pPr>
            <w:r>
              <w:rPr>
                <w:rFonts w:ascii="Arial" w:hAnsi="Arial" w:cs="Arial"/>
                <w:bCs/>
              </w:rPr>
              <w:t xml:space="preserve">Formalização de </w:t>
            </w:r>
            <w:r>
              <w:rPr>
                <w:rFonts w:ascii="Arial" w:hAnsi="Arial" w:cs="Arial"/>
              </w:rPr>
              <w:t>convênio com instituição de acolhimento para crianças e adolescentes, adequadas aos parâmetros da legislação vigente.</w:t>
            </w:r>
          </w:p>
          <w:p w:rsidR="00383949" w:rsidRDefault="00383949" w:rsidP="00933227">
            <w:pPr>
              <w:pStyle w:val="PargrafodaLista"/>
              <w:ind w:left="0"/>
              <w:jc w:val="both"/>
              <w:rPr>
                <w:rFonts w:ascii="Arial" w:hAnsi="Arial" w:cs="Arial"/>
              </w:rPr>
            </w:pPr>
          </w:p>
          <w:p w:rsidR="00383949" w:rsidRDefault="00383949" w:rsidP="00933227">
            <w:pPr>
              <w:pStyle w:val="PargrafodaLista"/>
              <w:ind w:left="0"/>
              <w:jc w:val="both"/>
              <w:rPr>
                <w:rFonts w:ascii="Arial" w:hAnsi="Arial" w:cs="Arial"/>
              </w:rPr>
            </w:pPr>
          </w:p>
          <w:p w:rsidR="00383949" w:rsidRPr="00927AB2" w:rsidRDefault="00383949" w:rsidP="00383949">
            <w:pPr>
              <w:pStyle w:val="PargrafodaLista"/>
              <w:numPr>
                <w:ilvl w:val="0"/>
                <w:numId w:val="17"/>
              </w:numPr>
              <w:spacing w:after="0" w:line="360" w:lineRule="auto"/>
              <w:ind w:left="133" w:hanging="133"/>
              <w:jc w:val="both"/>
              <w:rPr>
                <w:rFonts w:ascii="Arial" w:hAnsi="Arial" w:cs="Arial"/>
              </w:rPr>
            </w:pPr>
            <w:r>
              <w:rPr>
                <w:rFonts w:ascii="Arial" w:hAnsi="Arial" w:cs="Arial"/>
              </w:rPr>
              <w:t xml:space="preserve">Articulação junto a </w:t>
            </w:r>
            <w:r>
              <w:rPr>
                <w:rFonts w:ascii="Arial" w:hAnsi="Arial" w:cs="Arial"/>
              </w:rPr>
              <w:lastRenderedPageBreak/>
              <w:t xml:space="preserve">Associação de Municípios – AMFRI junto ao Governo do Estado para implantação de um CREAS regionalizado. </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2017 a 2027</w:t>
            </w: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Pr="00C05409" w:rsidRDefault="00383949" w:rsidP="00383949">
            <w:pPr>
              <w:pStyle w:val="PargrafodaLista"/>
              <w:numPr>
                <w:ilvl w:val="0"/>
                <w:numId w:val="16"/>
              </w:numPr>
              <w:tabs>
                <w:tab w:val="left" w:pos="459"/>
                <w:tab w:val="left" w:pos="1201"/>
              </w:tabs>
              <w:spacing w:after="0" w:line="360" w:lineRule="auto"/>
              <w:ind w:left="283" w:hanging="283"/>
              <w:jc w:val="both"/>
              <w:rPr>
                <w:rFonts w:ascii="Arial" w:hAnsi="Arial" w:cs="Arial"/>
              </w:rPr>
            </w:pPr>
            <w:r>
              <w:rPr>
                <w:rFonts w:ascii="Arial" w:hAnsi="Arial" w:cs="Arial"/>
              </w:rPr>
              <w:t>2018</w:t>
            </w: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jc w:val="both"/>
              <w:rPr>
                <w:rFonts w:ascii="Arial" w:hAnsi="Arial" w:cs="Arial"/>
              </w:rPr>
            </w:pPr>
          </w:p>
          <w:p w:rsidR="00383949" w:rsidRDefault="00383949" w:rsidP="00933227">
            <w:pPr>
              <w:tabs>
                <w:tab w:val="left" w:pos="459"/>
                <w:tab w:val="left" w:pos="1201"/>
              </w:tabs>
              <w:spacing w:line="240" w:lineRule="auto"/>
              <w:jc w:val="both"/>
              <w:rPr>
                <w:rFonts w:ascii="Arial" w:hAnsi="Arial" w:cs="Arial"/>
              </w:rPr>
            </w:pPr>
          </w:p>
          <w:p w:rsidR="00383949" w:rsidRDefault="00383949" w:rsidP="00933227">
            <w:pPr>
              <w:tabs>
                <w:tab w:val="left" w:pos="459"/>
                <w:tab w:val="left" w:pos="1201"/>
              </w:tabs>
              <w:spacing w:line="240" w:lineRule="auto"/>
              <w:jc w:val="both"/>
              <w:rPr>
                <w:rFonts w:ascii="Arial" w:hAnsi="Arial" w:cs="Arial"/>
              </w:rPr>
            </w:pPr>
          </w:p>
          <w:p w:rsidR="00383949" w:rsidRDefault="00383949" w:rsidP="00933227">
            <w:pPr>
              <w:pStyle w:val="PargrafodaLista"/>
              <w:tabs>
                <w:tab w:val="left" w:pos="283"/>
                <w:tab w:val="left" w:pos="1201"/>
              </w:tabs>
              <w:jc w:val="both"/>
              <w:rPr>
                <w:rFonts w:ascii="Arial" w:hAnsi="Arial" w:cs="Arial"/>
              </w:rPr>
            </w:pPr>
          </w:p>
          <w:p w:rsidR="00383949" w:rsidRDefault="00383949" w:rsidP="00933227">
            <w:pPr>
              <w:pStyle w:val="PargrafodaLista"/>
              <w:tabs>
                <w:tab w:val="left" w:pos="283"/>
                <w:tab w:val="left" w:pos="1201"/>
              </w:tabs>
              <w:jc w:val="both"/>
              <w:rPr>
                <w:rFonts w:ascii="Arial" w:hAnsi="Arial" w:cs="Arial"/>
              </w:rPr>
            </w:pPr>
          </w:p>
          <w:p w:rsidR="00383949" w:rsidRDefault="00383949" w:rsidP="00383949">
            <w:pPr>
              <w:pStyle w:val="PargrafodaLista"/>
              <w:numPr>
                <w:ilvl w:val="0"/>
                <w:numId w:val="16"/>
              </w:numPr>
              <w:tabs>
                <w:tab w:val="left" w:pos="283"/>
                <w:tab w:val="left" w:pos="1201"/>
              </w:tabs>
              <w:spacing w:after="0" w:line="360" w:lineRule="auto"/>
              <w:ind w:hanging="720"/>
              <w:jc w:val="both"/>
              <w:rPr>
                <w:rFonts w:ascii="Arial" w:hAnsi="Arial" w:cs="Arial"/>
              </w:rPr>
            </w:pPr>
            <w:r w:rsidRPr="00C05409">
              <w:rPr>
                <w:rFonts w:ascii="Arial" w:hAnsi="Arial" w:cs="Arial"/>
              </w:rPr>
              <w:t>2017</w:t>
            </w: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Pr="00C05409" w:rsidRDefault="00383949" w:rsidP="00383949">
            <w:pPr>
              <w:pStyle w:val="PargrafodaLista"/>
              <w:numPr>
                <w:ilvl w:val="0"/>
                <w:numId w:val="16"/>
              </w:numPr>
              <w:tabs>
                <w:tab w:val="left" w:pos="283"/>
                <w:tab w:val="left" w:pos="1201"/>
              </w:tabs>
              <w:spacing w:after="0" w:line="360" w:lineRule="auto"/>
              <w:ind w:hanging="720"/>
              <w:jc w:val="both"/>
              <w:rPr>
                <w:rFonts w:ascii="Arial" w:hAnsi="Arial" w:cs="Arial"/>
              </w:rPr>
            </w:pPr>
            <w:r>
              <w:rPr>
                <w:rFonts w:ascii="Arial" w:hAnsi="Arial" w:cs="Arial"/>
              </w:rPr>
              <w:t>2018</w:t>
            </w:r>
          </w:p>
          <w:p w:rsidR="00383949" w:rsidRPr="00C05409" w:rsidRDefault="00383949" w:rsidP="00933227">
            <w:pPr>
              <w:tabs>
                <w:tab w:val="left" w:pos="283"/>
                <w:tab w:val="left" w:pos="1201"/>
              </w:tabs>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lastRenderedPageBreak/>
              <w:t>CT</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lastRenderedPageBreak/>
              <w:t>SMS</w:t>
            </w: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Pr="00C05409" w:rsidRDefault="00383949" w:rsidP="00383949">
            <w:pPr>
              <w:pStyle w:val="PargrafodaLista"/>
              <w:numPr>
                <w:ilvl w:val="0"/>
                <w:numId w:val="16"/>
              </w:numPr>
              <w:tabs>
                <w:tab w:val="left" w:pos="175"/>
                <w:tab w:val="left" w:pos="317"/>
                <w:tab w:val="left" w:pos="1201"/>
              </w:tabs>
              <w:spacing w:after="0" w:line="360" w:lineRule="auto"/>
              <w:ind w:right="-250" w:hanging="687"/>
              <w:jc w:val="both"/>
              <w:rPr>
                <w:rFonts w:ascii="Arial" w:hAnsi="Arial" w:cs="Arial"/>
              </w:rPr>
            </w:pPr>
            <w:r w:rsidRPr="00C05409">
              <w:rPr>
                <w:rFonts w:ascii="Arial" w:hAnsi="Arial" w:cs="Arial"/>
              </w:rPr>
              <w:t>CT</w:t>
            </w:r>
          </w:p>
          <w:p w:rsidR="00383949" w:rsidRDefault="00383949" w:rsidP="00383949">
            <w:pPr>
              <w:pStyle w:val="PargrafodaLista"/>
              <w:numPr>
                <w:ilvl w:val="0"/>
                <w:numId w:val="16"/>
              </w:numPr>
              <w:tabs>
                <w:tab w:val="left" w:pos="175"/>
                <w:tab w:val="left" w:pos="317"/>
                <w:tab w:val="left" w:pos="1201"/>
              </w:tabs>
              <w:spacing w:after="0" w:line="360" w:lineRule="auto"/>
              <w:ind w:right="-250" w:hanging="687"/>
              <w:jc w:val="both"/>
              <w:rPr>
                <w:rFonts w:ascii="Arial" w:hAnsi="Arial" w:cs="Arial"/>
              </w:rPr>
            </w:pPr>
            <w:r>
              <w:rPr>
                <w:rFonts w:ascii="Arial" w:hAnsi="Arial" w:cs="Arial"/>
              </w:rPr>
              <w:t>CMDCA</w:t>
            </w: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383949">
            <w:pPr>
              <w:pStyle w:val="PargrafodaLista"/>
              <w:numPr>
                <w:ilvl w:val="0"/>
                <w:numId w:val="16"/>
              </w:numPr>
              <w:tabs>
                <w:tab w:val="left" w:pos="175"/>
                <w:tab w:val="left" w:pos="317"/>
                <w:tab w:val="left" w:pos="1201"/>
              </w:tabs>
              <w:spacing w:after="0" w:line="360" w:lineRule="auto"/>
              <w:ind w:right="-250" w:hanging="687"/>
              <w:jc w:val="both"/>
              <w:rPr>
                <w:rFonts w:ascii="Arial" w:hAnsi="Arial" w:cs="Arial"/>
              </w:rPr>
            </w:pPr>
            <w:r>
              <w:rPr>
                <w:rFonts w:ascii="Arial" w:hAnsi="Arial" w:cs="Arial"/>
              </w:rPr>
              <w:t>SMAS</w:t>
            </w: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Default="00383949" w:rsidP="00933227">
            <w:pPr>
              <w:tabs>
                <w:tab w:val="left" w:pos="175"/>
                <w:tab w:val="left" w:pos="317"/>
                <w:tab w:val="left" w:pos="1201"/>
              </w:tabs>
              <w:spacing w:line="276" w:lineRule="auto"/>
              <w:ind w:right="-250"/>
              <w:jc w:val="both"/>
              <w:rPr>
                <w:rFonts w:ascii="Arial" w:hAnsi="Arial" w:cs="Arial"/>
              </w:rPr>
            </w:pPr>
          </w:p>
          <w:p w:rsidR="00383949" w:rsidRPr="00C05409" w:rsidRDefault="00383949" w:rsidP="00383949">
            <w:pPr>
              <w:pStyle w:val="PargrafodaLista"/>
              <w:numPr>
                <w:ilvl w:val="0"/>
                <w:numId w:val="16"/>
              </w:numPr>
              <w:tabs>
                <w:tab w:val="left" w:pos="175"/>
                <w:tab w:val="left" w:pos="317"/>
                <w:tab w:val="left" w:pos="1201"/>
              </w:tabs>
              <w:spacing w:after="0" w:line="360" w:lineRule="auto"/>
              <w:ind w:right="-250" w:hanging="720"/>
              <w:jc w:val="both"/>
              <w:rPr>
                <w:rFonts w:ascii="Arial" w:hAnsi="Arial" w:cs="Arial"/>
              </w:rPr>
            </w:pPr>
            <w:r w:rsidRPr="00C05409">
              <w:rPr>
                <w:rFonts w:ascii="Arial" w:hAnsi="Arial" w:cs="Arial"/>
              </w:rPr>
              <w:t>SMAS</w:t>
            </w:r>
          </w:p>
          <w:p w:rsidR="00383949" w:rsidRDefault="00383949" w:rsidP="00933227">
            <w:pPr>
              <w:tabs>
                <w:tab w:val="left" w:pos="175"/>
                <w:tab w:val="left" w:pos="317"/>
                <w:tab w:val="left" w:pos="1201"/>
              </w:tabs>
              <w:ind w:right="-250"/>
              <w:jc w:val="both"/>
              <w:rPr>
                <w:rFonts w:ascii="Arial" w:hAnsi="Arial" w:cs="Arial"/>
              </w:rPr>
            </w:pPr>
          </w:p>
          <w:p w:rsidR="00383949" w:rsidRPr="00C05409" w:rsidRDefault="00383949" w:rsidP="00933227">
            <w:pPr>
              <w:tabs>
                <w:tab w:val="left" w:pos="175"/>
                <w:tab w:val="left" w:pos="317"/>
                <w:tab w:val="left" w:pos="1201"/>
              </w:tabs>
              <w:ind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Formular parâmetros e estruturar uma rede integrada de atendimento de crianças e adolescentes em situação de violência, em suas diversas formas.</w:t>
            </w:r>
          </w:p>
        </w:tc>
        <w:tc>
          <w:tcPr>
            <w:tcW w:w="2430" w:type="dxa"/>
          </w:tcPr>
          <w:p w:rsidR="00383949" w:rsidRDefault="00383949" w:rsidP="00383949">
            <w:pPr>
              <w:pStyle w:val="PargrafodaLista"/>
              <w:numPr>
                <w:ilvl w:val="0"/>
                <w:numId w:val="16"/>
              </w:numPr>
              <w:tabs>
                <w:tab w:val="left" w:pos="295"/>
              </w:tabs>
              <w:spacing w:after="0" w:line="360" w:lineRule="auto"/>
              <w:ind w:left="0" w:firstLine="0"/>
              <w:jc w:val="both"/>
              <w:rPr>
                <w:rFonts w:ascii="Arial" w:hAnsi="Arial" w:cs="Arial"/>
              </w:rPr>
            </w:pPr>
            <w:r>
              <w:rPr>
                <w:rFonts w:ascii="Arial" w:hAnsi="Arial" w:cs="Arial"/>
              </w:rPr>
              <w:t xml:space="preserve">Criar um fluxograma com parâmetros de atendimento integrado </w:t>
            </w:r>
            <w:proofErr w:type="gramStart"/>
            <w:r>
              <w:rPr>
                <w:rFonts w:ascii="Arial" w:hAnsi="Arial" w:cs="Arial"/>
              </w:rPr>
              <w:t>à</w:t>
            </w:r>
            <w:proofErr w:type="gramEnd"/>
            <w:r>
              <w:rPr>
                <w:rFonts w:ascii="Arial" w:hAnsi="Arial" w:cs="Arial"/>
              </w:rPr>
              <w:t xml:space="preserve"> crianças e adolescentes em situação de violência pelos integrantes do Sistema de Garantia de Direitos.</w:t>
            </w:r>
          </w:p>
          <w:p w:rsidR="00383949" w:rsidRDefault="00383949" w:rsidP="00933227">
            <w:pPr>
              <w:pStyle w:val="PargrafodaLista"/>
              <w:tabs>
                <w:tab w:val="left" w:pos="295"/>
              </w:tabs>
              <w:ind w:left="0"/>
              <w:jc w:val="both"/>
              <w:rPr>
                <w:rFonts w:ascii="Arial" w:hAnsi="Arial" w:cs="Arial"/>
              </w:rPr>
            </w:pPr>
          </w:p>
          <w:p w:rsidR="00383949" w:rsidRPr="00927AB2" w:rsidRDefault="00383949" w:rsidP="00383949">
            <w:pPr>
              <w:pStyle w:val="PargrafodaLista"/>
              <w:numPr>
                <w:ilvl w:val="0"/>
                <w:numId w:val="16"/>
              </w:numPr>
              <w:tabs>
                <w:tab w:val="left" w:pos="295"/>
              </w:tabs>
              <w:spacing w:after="0" w:line="360" w:lineRule="auto"/>
              <w:ind w:left="0" w:firstLine="0"/>
              <w:jc w:val="both"/>
              <w:rPr>
                <w:rFonts w:ascii="Arial" w:hAnsi="Arial" w:cs="Arial"/>
              </w:rPr>
            </w:pPr>
            <w:r>
              <w:rPr>
                <w:rFonts w:ascii="Arial" w:hAnsi="Arial" w:cs="Arial"/>
              </w:rPr>
              <w:t>Capacitar 100% dos trabalhadores da rede de atendimento do Sistema de Garantia de Direitos.</w:t>
            </w:r>
          </w:p>
        </w:tc>
        <w:tc>
          <w:tcPr>
            <w:tcW w:w="2826" w:type="dxa"/>
          </w:tcPr>
          <w:p w:rsidR="00383949"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Articulação com os integrantes do Sistema de Garantia de Direitos para a criação de um fluxograma de atendimento às crianças e adolescentes vítimas de violência.</w:t>
            </w:r>
          </w:p>
          <w:p w:rsidR="00383949" w:rsidRDefault="00383949" w:rsidP="00933227">
            <w:pPr>
              <w:tabs>
                <w:tab w:val="left" w:pos="274"/>
              </w:tabs>
              <w:jc w:val="both"/>
              <w:rPr>
                <w:rFonts w:ascii="Arial" w:hAnsi="Arial" w:cs="Arial"/>
              </w:rPr>
            </w:pPr>
          </w:p>
          <w:p w:rsidR="00383949" w:rsidRDefault="00383949" w:rsidP="00933227">
            <w:pPr>
              <w:tabs>
                <w:tab w:val="left" w:pos="274"/>
              </w:tabs>
              <w:jc w:val="both"/>
              <w:rPr>
                <w:rFonts w:ascii="Arial" w:hAnsi="Arial" w:cs="Arial"/>
              </w:rPr>
            </w:pPr>
          </w:p>
          <w:p w:rsidR="00383949" w:rsidRDefault="00383949" w:rsidP="00933227">
            <w:pPr>
              <w:tabs>
                <w:tab w:val="left" w:pos="274"/>
              </w:tabs>
              <w:jc w:val="both"/>
              <w:rPr>
                <w:rFonts w:ascii="Arial" w:hAnsi="Arial" w:cs="Arial"/>
              </w:rPr>
            </w:pPr>
          </w:p>
          <w:p w:rsidR="00383949" w:rsidRPr="005032B8"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sidRPr="005032B8">
              <w:rPr>
                <w:rFonts w:ascii="Arial" w:hAnsi="Arial" w:cs="Arial"/>
              </w:rPr>
              <w:t>Realização de eventos de capacitação para trabalhadores da rede de atendimento do Sistema de Garantia de Direitos</w:t>
            </w:r>
          </w:p>
          <w:p w:rsidR="00383949" w:rsidRPr="00040104" w:rsidRDefault="00383949" w:rsidP="00933227">
            <w:pPr>
              <w:tabs>
                <w:tab w:val="left" w:pos="274"/>
              </w:tabs>
              <w:jc w:val="both"/>
              <w:rPr>
                <w:rFonts w:ascii="Arial" w:hAnsi="Arial" w:cs="Arial"/>
              </w:rPr>
            </w:pP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lastRenderedPageBreak/>
              <w:t>2017</w:t>
            </w: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383949">
            <w:pPr>
              <w:pStyle w:val="PargrafodaLista"/>
              <w:numPr>
                <w:ilvl w:val="0"/>
                <w:numId w:val="16"/>
              </w:numPr>
              <w:tabs>
                <w:tab w:val="left" w:pos="283"/>
                <w:tab w:val="left" w:pos="1201"/>
              </w:tabs>
              <w:spacing w:after="0" w:line="360" w:lineRule="auto"/>
              <w:ind w:hanging="720"/>
              <w:jc w:val="both"/>
              <w:rPr>
                <w:rFonts w:ascii="Arial" w:hAnsi="Arial" w:cs="Arial"/>
              </w:rPr>
            </w:pPr>
            <w:r>
              <w:rPr>
                <w:rFonts w:ascii="Arial" w:hAnsi="Arial" w:cs="Arial"/>
              </w:rPr>
              <w:t xml:space="preserve">2017 a </w:t>
            </w:r>
          </w:p>
          <w:p w:rsidR="00383949" w:rsidRPr="005032B8" w:rsidRDefault="00383949" w:rsidP="00933227">
            <w:pPr>
              <w:pStyle w:val="PargrafodaLista"/>
              <w:tabs>
                <w:tab w:val="left" w:pos="283"/>
                <w:tab w:val="left" w:pos="1201"/>
              </w:tabs>
              <w:ind w:left="0"/>
              <w:jc w:val="both"/>
              <w:rPr>
                <w:rFonts w:ascii="Arial" w:hAnsi="Arial" w:cs="Arial"/>
              </w:rPr>
            </w:pPr>
            <w:r>
              <w:rPr>
                <w:rFonts w:ascii="Arial" w:hAnsi="Arial" w:cs="Arial"/>
              </w:rPr>
              <w:t>2027</w:t>
            </w:r>
          </w:p>
          <w:p w:rsidR="00383949" w:rsidRPr="005032B8" w:rsidRDefault="00383949" w:rsidP="00933227">
            <w:pPr>
              <w:tabs>
                <w:tab w:val="left" w:pos="283"/>
                <w:tab w:val="left" w:pos="1201"/>
              </w:tabs>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SMS</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933227">
            <w:pPr>
              <w:tabs>
                <w:tab w:val="left" w:pos="175"/>
                <w:tab w:val="left" w:pos="317"/>
                <w:tab w:val="left" w:pos="1201"/>
              </w:tabs>
              <w:ind w:right="-250"/>
              <w:jc w:val="both"/>
              <w:rPr>
                <w:rFonts w:ascii="Arial" w:hAnsi="Arial" w:cs="Arial"/>
              </w:rPr>
            </w:pP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SMS</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lastRenderedPageBreak/>
              <w:t>S</w:t>
            </w:r>
            <w:r w:rsidRPr="005032B8">
              <w:rPr>
                <w:rFonts w:ascii="Arial" w:hAnsi="Arial" w:cs="Arial"/>
              </w:rPr>
              <w:t>ME</w:t>
            </w:r>
          </w:p>
          <w:p w:rsidR="00383949" w:rsidRPr="005032B8"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FIA</w:t>
            </w:r>
          </w:p>
          <w:p w:rsidR="00383949" w:rsidRPr="005032B8" w:rsidRDefault="00383949" w:rsidP="00933227">
            <w:pPr>
              <w:tabs>
                <w:tab w:val="left" w:pos="175"/>
                <w:tab w:val="left" w:pos="317"/>
                <w:tab w:val="left" w:pos="1201"/>
              </w:tabs>
              <w:ind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Fortalecer as ações previstas no Plano Nacional de Enfrentamento da Violência sexual contra crianças e adolescentes.</w:t>
            </w:r>
          </w:p>
        </w:tc>
        <w:tc>
          <w:tcPr>
            <w:tcW w:w="2430" w:type="dxa"/>
          </w:tcPr>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 xml:space="preserve"> Reduzir em 80% o abuso sexual com base no sistema de informação em saúde.</w:t>
            </w:r>
          </w:p>
          <w:p w:rsidR="00383949" w:rsidRDefault="00383949" w:rsidP="00933227">
            <w:pPr>
              <w:tabs>
                <w:tab w:val="left" w:pos="153"/>
              </w:tabs>
              <w:jc w:val="both"/>
              <w:rPr>
                <w:rFonts w:ascii="Arial" w:hAnsi="Arial" w:cs="Arial"/>
              </w:rPr>
            </w:pPr>
          </w:p>
          <w:p w:rsidR="00383949" w:rsidRPr="00CA5E6F" w:rsidRDefault="00383949" w:rsidP="00383949">
            <w:pPr>
              <w:pStyle w:val="PargrafodaLista"/>
              <w:numPr>
                <w:ilvl w:val="0"/>
                <w:numId w:val="16"/>
              </w:numPr>
              <w:tabs>
                <w:tab w:val="left" w:pos="153"/>
              </w:tabs>
              <w:spacing w:after="0" w:line="360" w:lineRule="auto"/>
              <w:ind w:left="11" w:hanging="11"/>
              <w:jc w:val="both"/>
              <w:rPr>
                <w:rFonts w:ascii="Arial" w:hAnsi="Arial" w:cs="Arial"/>
              </w:rPr>
            </w:pPr>
            <w:r>
              <w:rPr>
                <w:rFonts w:ascii="Arial" w:hAnsi="Arial" w:cs="Arial"/>
              </w:rPr>
              <w:t>Capacitar 100 % dos trabalhadores da rede do Sistema de Garantia de Direitos objetivando desenvolver habilidades para atender e identificar situações de violência e abuso sexual</w:t>
            </w: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 xml:space="preserve"> Realizar atendimento especializado a 100% das crianças e adolescentes vítimas de abuso sexual.</w:t>
            </w:r>
          </w:p>
        </w:tc>
        <w:tc>
          <w:tcPr>
            <w:tcW w:w="2826" w:type="dxa"/>
          </w:tcPr>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lastRenderedPageBreak/>
              <w:t xml:space="preserve"> Realização de campanhas para prevenção ao abuso sexual contra crianças e adolescentes.</w:t>
            </w:r>
          </w:p>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Capacitação dos trabalhadores da rede de do Sistema de Garantia de Direitos objetivando atender e identificar situações de violência e abuso sexual.</w:t>
            </w:r>
          </w:p>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Elaboração e impressão de materiais educativos alusivos ao </w:t>
            </w:r>
            <w:r w:rsidRPr="00927AB2">
              <w:rPr>
                <w:rFonts w:ascii="Arial" w:hAnsi="Arial" w:cs="Arial"/>
              </w:rPr>
              <w:t>combate à violência sexual contra crianças e adolescentes</w:t>
            </w:r>
            <w:r>
              <w:rPr>
                <w:rFonts w:ascii="Arial" w:hAnsi="Arial" w:cs="Arial"/>
              </w:rPr>
              <w:t>.</w:t>
            </w:r>
          </w:p>
          <w:p w:rsidR="00383949" w:rsidRDefault="00383949" w:rsidP="00933227">
            <w:pPr>
              <w:pStyle w:val="PargrafodaLista"/>
              <w:tabs>
                <w:tab w:val="center" w:pos="274"/>
              </w:tabs>
              <w:ind w:left="0"/>
              <w:jc w:val="both"/>
              <w:rPr>
                <w:rFonts w:ascii="Arial" w:hAnsi="Arial" w:cs="Arial"/>
              </w:rPr>
            </w:pPr>
          </w:p>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lastRenderedPageBreak/>
              <w:t>Distribuição de materiais educativos em toda a rede de atendimento.</w:t>
            </w: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Pr="00B95FA2" w:rsidRDefault="00383949" w:rsidP="00383949">
            <w:pPr>
              <w:pStyle w:val="PargrafodaLista"/>
              <w:numPr>
                <w:ilvl w:val="0"/>
                <w:numId w:val="16"/>
              </w:numPr>
              <w:tabs>
                <w:tab w:val="left" w:pos="0"/>
              </w:tabs>
              <w:spacing w:after="0" w:line="360" w:lineRule="auto"/>
              <w:ind w:left="133" w:hanging="133"/>
              <w:jc w:val="both"/>
              <w:rPr>
                <w:rFonts w:ascii="Arial" w:hAnsi="Arial" w:cs="Arial"/>
              </w:rPr>
            </w:pPr>
            <w:r>
              <w:rPr>
                <w:rFonts w:ascii="Arial" w:hAnsi="Arial" w:cs="Arial"/>
              </w:rPr>
              <w:t xml:space="preserve"> Contratação de psicólogo e assistente social pela SMS.</w:t>
            </w:r>
          </w:p>
        </w:tc>
        <w:tc>
          <w:tcPr>
            <w:tcW w:w="1242" w:type="dxa"/>
          </w:tcPr>
          <w:p w:rsidR="00383949" w:rsidRDefault="00383949" w:rsidP="00383949">
            <w:pPr>
              <w:pStyle w:val="PargrafodaLista"/>
              <w:numPr>
                <w:ilvl w:val="0"/>
                <w:numId w:val="16"/>
              </w:numPr>
              <w:tabs>
                <w:tab w:val="left" w:pos="153"/>
                <w:tab w:val="left" w:pos="459"/>
                <w:tab w:val="left" w:pos="1201"/>
              </w:tabs>
              <w:spacing w:after="0" w:line="360" w:lineRule="auto"/>
              <w:ind w:left="0" w:firstLine="0"/>
              <w:jc w:val="both"/>
              <w:rPr>
                <w:rFonts w:ascii="Arial" w:hAnsi="Arial" w:cs="Arial"/>
              </w:rPr>
            </w:pPr>
            <w:r>
              <w:rPr>
                <w:rFonts w:ascii="Arial" w:hAnsi="Arial" w:cs="Arial"/>
              </w:rPr>
              <w:lastRenderedPageBreak/>
              <w:t>2017 a 2027</w:t>
            </w: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Default="00383949" w:rsidP="00933227">
            <w:pPr>
              <w:tabs>
                <w:tab w:val="left" w:pos="153"/>
                <w:tab w:val="left" w:pos="459"/>
                <w:tab w:val="left" w:pos="1201"/>
              </w:tabs>
              <w:jc w:val="both"/>
              <w:rPr>
                <w:rFonts w:ascii="Arial" w:hAnsi="Arial" w:cs="Arial"/>
              </w:rPr>
            </w:pPr>
          </w:p>
          <w:p w:rsidR="00383949" w:rsidRPr="00CA5E6F" w:rsidRDefault="00383949" w:rsidP="00383949">
            <w:pPr>
              <w:pStyle w:val="PargrafodaLista"/>
              <w:numPr>
                <w:ilvl w:val="0"/>
                <w:numId w:val="16"/>
              </w:numPr>
              <w:tabs>
                <w:tab w:val="left" w:pos="153"/>
                <w:tab w:val="left" w:pos="459"/>
                <w:tab w:val="left" w:pos="1201"/>
              </w:tabs>
              <w:spacing w:after="0" w:line="360" w:lineRule="auto"/>
              <w:ind w:hanging="720"/>
              <w:jc w:val="both"/>
              <w:rPr>
                <w:rFonts w:ascii="Arial" w:hAnsi="Arial" w:cs="Arial"/>
              </w:rPr>
            </w:pPr>
            <w:r>
              <w:rPr>
                <w:rFonts w:ascii="Arial" w:hAnsi="Arial" w:cs="Arial"/>
              </w:rPr>
              <w:t>2017</w:t>
            </w:r>
          </w:p>
          <w:p w:rsidR="00383949" w:rsidRPr="00CA5E6F" w:rsidRDefault="00383949" w:rsidP="00933227">
            <w:pPr>
              <w:tabs>
                <w:tab w:val="left" w:pos="153"/>
                <w:tab w:val="left" w:pos="459"/>
                <w:tab w:val="left" w:pos="1201"/>
              </w:tabs>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lastRenderedPageBreak/>
              <w:t>CT</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317"/>
                <w:tab w:val="left" w:pos="1201"/>
              </w:tabs>
              <w:spacing w:after="0" w:line="360" w:lineRule="auto"/>
              <w:ind w:left="0" w:right="-250" w:firstLine="0"/>
              <w:jc w:val="both"/>
              <w:rPr>
                <w:rFonts w:ascii="Arial" w:hAnsi="Arial" w:cs="Arial"/>
              </w:rPr>
            </w:pPr>
            <w:r>
              <w:rPr>
                <w:rFonts w:ascii="Arial" w:hAnsi="Arial" w:cs="Arial"/>
              </w:rPr>
              <w:t>SMS</w:t>
            </w: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S</w:t>
            </w:r>
            <w:r w:rsidRPr="005032B8">
              <w:rPr>
                <w:rFonts w:ascii="Arial" w:hAnsi="Arial" w:cs="Arial"/>
              </w:rPr>
              <w:t>ME</w:t>
            </w: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FIA</w:t>
            </w: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 xml:space="preserve">Polícia Civil </w:t>
            </w: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Polícia Militar</w:t>
            </w: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933227">
            <w:pPr>
              <w:pStyle w:val="PargrafodaLista"/>
              <w:tabs>
                <w:tab w:val="left" w:pos="153"/>
                <w:tab w:val="left" w:pos="1201"/>
              </w:tabs>
              <w:ind w:left="0" w:right="-250"/>
              <w:jc w:val="both"/>
              <w:rPr>
                <w:rFonts w:ascii="Arial" w:hAnsi="Arial" w:cs="Arial"/>
              </w:rPr>
            </w:pP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SMS</w:t>
            </w:r>
          </w:p>
          <w:p w:rsidR="00383949" w:rsidRDefault="00383949" w:rsidP="00933227">
            <w:pPr>
              <w:tabs>
                <w:tab w:val="left" w:pos="153"/>
                <w:tab w:val="left" w:pos="1201"/>
              </w:tabs>
              <w:ind w:right="-250"/>
              <w:jc w:val="both"/>
              <w:rPr>
                <w:rFonts w:ascii="Arial" w:hAnsi="Arial" w:cs="Arial"/>
              </w:rPr>
            </w:pPr>
          </w:p>
          <w:p w:rsidR="00383949" w:rsidRDefault="00383949" w:rsidP="00933227">
            <w:pPr>
              <w:tabs>
                <w:tab w:val="left" w:pos="153"/>
                <w:tab w:val="left" w:pos="1201"/>
              </w:tabs>
              <w:ind w:right="-250"/>
              <w:jc w:val="both"/>
              <w:rPr>
                <w:rFonts w:ascii="Arial" w:hAnsi="Arial" w:cs="Arial"/>
              </w:rPr>
            </w:pPr>
          </w:p>
          <w:p w:rsidR="00383949" w:rsidRPr="007F68A6" w:rsidRDefault="00383949" w:rsidP="00933227">
            <w:pPr>
              <w:pStyle w:val="PargrafodaLista"/>
              <w:tabs>
                <w:tab w:val="left" w:pos="153"/>
                <w:tab w:val="left" w:pos="1201"/>
              </w:tabs>
              <w:ind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Fortalecer as ações previstas no Plano Nacional de prevenção e erradicação do trabalho infantil e de proteção ao adolescente trabalhador.</w:t>
            </w:r>
          </w:p>
        </w:tc>
        <w:tc>
          <w:tcPr>
            <w:tcW w:w="2430" w:type="dxa"/>
          </w:tcPr>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Eliminar a ocorrência do trabalho infantil na faixa de 5 a 9 anos e reduzir a menos de 3% na faixa de 10 a 13 anos.</w:t>
            </w: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Default="00383949" w:rsidP="00933227">
            <w:pPr>
              <w:tabs>
                <w:tab w:val="left" w:pos="153"/>
              </w:tabs>
              <w:jc w:val="both"/>
              <w:rPr>
                <w:rFonts w:ascii="Arial" w:hAnsi="Arial" w:cs="Arial"/>
              </w:rPr>
            </w:pPr>
          </w:p>
          <w:p w:rsidR="00383949" w:rsidRPr="00BA76CA" w:rsidRDefault="00383949" w:rsidP="00933227">
            <w:pPr>
              <w:tabs>
                <w:tab w:val="left" w:pos="153"/>
              </w:tabs>
              <w:jc w:val="both"/>
              <w:rPr>
                <w:rFonts w:ascii="Arial" w:hAnsi="Arial" w:cs="Arial"/>
              </w:rPr>
            </w:pPr>
          </w:p>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Notificar 100% das ocorrências de trabalho infantil e de adolescente em situação de trabalho desprotegido.</w:t>
            </w:r>
          </w:p>
        </w:tc>
        <w:tc>
          <w:tcPr>
            <w:tcW w:w="2826" w:type="dxa"/>
          </w:tcPr>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lastRenderedPageBreak/>
              <w:t>Realização de campanhas visando alertar a população sobre os riscos do trabalho infantil.</w:t>
            </w:r>
          </w:p>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Identificação dos locais de maior incidência de trabalho infantil.</w:t>
            </w:r>
          </w:p>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 xml:space="preserve">Distribuição de informativos sobre trabalho infantil nas </w:t>
            </w:r>
            <w:r>
              <w:rPr>
                <w:rFonts w:ascii="Arial" w:hAnsi="Arial" w:cs="Arial"/>
              </w:rPr>
              <w:lastRenderedPageBreak/>
              <w:t>escolas, unidades básicas de saúde, associações comunitárias, igrejas, etc.</w:t>
            </w:r>
          </w:p>
          <w:p w:rsidR="00383949" w:rsidRDefault="00383949" w:rsidP="00933227">
            <w:pPr>
              <w:tabs>
                <w:tab w:val="left" w:pos="153"/>
              </w:tabs>
              <w:jc w:val="both"/>
              <w:rPr>
                <w:rFonts w:ascii="Arial" w:hAnsi="Arial" w:cs="Arial"/>
              </w:rPr>
            </w:pPr>
          </w:p>
          <w:p w:rsidR="00383949" w:rsidRPr="00BA76CA"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Realização de eventos de capacitação sobre trabalho infantil.</w:t>
            </w:r>
          </w:p>
        </w:tc>
        <w:tc>
          <w:tcPr>
            <w:tcW w:w="1242" w:type="dxa"/>
          </w:tcPr>
          <w:p w:rsidR="00383949" w:rsidRDefault="00383949" w:rsidP="00383949">
            <w:pPr>
              <w:pStyle w:val="PargrafodaLista"/>
              <w:numPr>
                <w:ilvl w:val="0"/>
                <w:numId w:val="16"/>
              </w:numPr>
              <w:tabs>
                <w:tab w:val="left" w:pos="153"/>
                <w:tab w:val="left" w:pos="459"/>
                <w:tab w:val="left" w:pos="1201"/>
              </w:tabs>
              <w:spacing w:after="0" w:line="360" w:lineRule="auto"/>
              <w:ind w:left="0" w:firstLine="0"/>
              <w:jc w:val="both"/>
              <w:rPr>
                <w:rFonts w:ascii="Arial" w:hAnsi="Arial" w:cs="Arial"/>
              </w:rPr>
            </w:pPr>
            <w:r>
              <w:rPr>
                <w:rFonts w:ascii="Arial" w:hAnsi="Arial" w:cs="Arial"/>
              </w:rPr>
              <w:lastRenderedPageBreak/>
              <w:t>2017 a</w:t>
            </w:r>
          </w:p>
          <w:p w:rsidR="00383949" w:rsidRDefault="00383949" w:rsidP="00933227">
            <w:pPr>
              <w:pStyle w:val="PargrafodaLista"/>
              <w:tabs>
                <w:tab w:val="left" w:pos="153"/>
                <w:tab w:val="left" w:pos="459"/>
                <w:tab w:val="left" w:pos="1201"/>
              </w:tabs>
              <w:ind w:left="0"/>
              <w:jc w:val="both"/>
              <w:rPr>
                <w:rFonts w:ascii="Arial" w:hAnsi="Arial" w:cs="Arial"/>
              </w:rPr>
            </w:pPr>
            <w:r>
              <w:rPr>
                <w:rFonts w:ascii="Arial" w:hAnsi="Arial" w:cs="Arial"/>
              </w:rPr>
              <w:t>2027</w:t>
            </w: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933227">
            <w:pPr>
              <w:pStyle w:val="PargrafodaLista"/>
              <w:tabs>
                <w:tab w:val="left" w:pos="153"/>
                <w:tab w:val="left" w:pos="459"/>
                <w:tab w:val="left" w:pos="1201"/>
              </w:tabs>
              <w:ind w:left="0"/>
              <w:jc w:val="both"/>
              <w:rPr>
                <w:rFonts w:ascii="Arial" w:hAnsi="Arial" w:cs="Arial"/>
              </w:rPr>
            </w:pPr>
          </w:p>
          <w:p w:rsidR="00383949" w:rsidRDefault="00383949" w:rsidP="00383949">
            <w:pPr>
              <w:pStyle w:val="PargrafodaLista"/>
              <w:numPr>
                <w:ilvl w:val="0"/>
                <w:numId w:val="16"/>
              </w:numPr>
              <w:tabs>
                <w:tab w:val="left" w:pos="0"/>
                <w:tab w:val="left" w:pos="153"/>
                <w:tab w:val="left" w:pos="1201"/>
              </w:tabs>
              <w:spacing w:after="0" w:line="360" w:lineRule="auto"/>
              <w:ind w:hanging="720"/>
              <w:jc w:val="both"/>
              <w:rPr>
                <w:rFonts w:ascii="Arial" w:hAnsi="Arial" w:cs="Arial"/>
              </w:rPr>
            </w:pPr>
            <w:r>
              <w:rPr>
                <w:rFonts w:ascii="Arial" w:hAnsi="Arial" w:cs="Arial"/>
              </w:rPr>
              <w:t>2017 a</w:t>
            </w:r>
          </w:p>
          <w:p w:rsidR="00383949" w:rsidRPr="00927AB2" w:rsidRDefault="00383949" w:rsidP="00933227">
            <w:pPr>
              <w:pStyle w:val="PargrafodaLista"/>
              <w:tabs>
                <w:tab w:val="left" w:pos="0"/>
                <w:tab w:val="left" w:pos="153"/>
                <w:tab w:val="left" w:pos="1201"/>
              </w:tabs>
              <w:ind w:hanging="720"/>
              <w:jc w:val="both"/>
              <w:rPr>
                <w:rFonts w:ascii="Arial" w:hAnsi="Arial" w:cs="Arial"/>
              </w:rPr>
            </w:pPr>
            <w:r>
              <w:rPr>
                <w:rFonts w:ascii="Arial" w:hAnsi="Arial" w:cs="Arial"/>
              </w:rPr>
              <w:t>2027</w:t>
            </w:r>
          </w:p>
        </w:tc>
        <w:tc>
          <w:tcPr>
            <w:tcW w:w="1984" w:type="dxa"/>
          </w:tcPr>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lastRenderedPageBreak/>
              <w:t>CT</w:t>
            </w: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SME</w:t>
            </w:r>
          </w:p>
          <w:p w:rsidR="00383949" w:rsidRPr="00927AB2" w:rsidRDefault="00383949" w:rsidP="00383949">
            <w:pPr>
              <w:pStyle w:val="PargrafodaLista"/>
              <w:numPr>
                <w:ilvl w:val="0"/>
                <w:numId w:val="16"/>
              </w:numPr>
              <w:tabs>
                <w:tab w:val="left" w:pos="153"/>
                <w:tab w:val="left" w:pos="1201"/>
              </w:tabs>
              <w:spacing w:after="0" w:line="360" w:lineRule="auto"/>
              <w:ind w:left="0" w:right="-250" w:firstLine="0"/>
              <w:jc w:val="both"/>
              <w:rPr>
                <w:rFonts w:ascii="Arial" w:hAnsi="Arial" w:cs="Arial"/>
              </w:rPr>
            </w:pPr>
            <w:r>
              <w:rPr>
                <w:rFonts w:ascii="Arial" w:hAnsi="Arial" w:cs="Arial"/>
              </w:rPr>
              <w:t>SMS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proofErr w:type="gramStart"/>
            <w:r w:rsidRPr="00927AB2">
              <w:rPr>
                <w:rFonts w:ascii="Arial" w:hAnsi="Arial" w:cs="Arial"/>
              </w:rPr>
              <w:t>Implementar</w:t>
            </w:r>
            <w:proofErr w:type="gramEnd"/>
            <w:r w:rsidRPr="00927AB2">
              <w:rPr>
                <w:rFonts w:ascii="Arial" w:hAnsi="Arial" w:cs="Arial"/>
              </w:rPr>
              <w:t xml:space="preserve"> os serviços e programas de proteção dos direitos e responsabilização dos adolescentes em conflito com a lei, de acordo com os parâmetros do Sistema Nacional de Atendimento Socioeducativo.</w:t>
            </w:r>
          </w:p>
        </w:tc>
        <w:tc>
          <w:tcPr>
            <w:tcW w:w="2430" w:type="dxa"/>
          </w:tcPr>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Contratar a equipe de proteção especial para atendimento das medidas socioeducativas.</w:t>
            </w:r>
          </w:p>
        </w:tc>
        <w:tc>
          <w:tcPr>
            <w:tcW w:w="2826" w:type="dxa"/>
          </w:tcPr>
          <w:p w:rsidR="00383949" w:rsidRPr="00927AB2" w:rsidRDefault="00383949" w:rsidP="00383949">
            <w:pPr>
              <w:pStyle w:val="PargrafodaLista"/>
              <w:numPr>
                <w:ilvl w:val="0"/>
                <w:numId w:val="16"/>
              </w:numPr>
              <w:tabs>
                <w:tab w:val="left" w:pos="153"/>
              </w:tabs>
              <w:spacing w:before="240" w:after="0" w:line="360" w:lineRule="auto"/>
              <w:ind w:left="0" w:firstLine="0"/>
              <w:jc w:val="both"/>
              <w:rPr>
                <w:rFonts w:ascii="Arial" w:hAnsi="Arial" w:cs="Arial"/>
              </w:rPr>
            </w:pPr>
            <w:r>
              <w:rPr>
                <w:rFonts w:ascii="Arial" w:hAnsi="Arial" w:cs="Arial"/>
              </w:rPr>
              <w:t>Contratação de profissionais (psicólogo e assistente social) para atendimento das medidas socioeducativas.</w:t>
            </w:r>
          </w:p>
        </w:tc>
        <w:tc>
          <w:tcPr>
            <w:tcW w:w="1242" w:type="dxa"/>
          </w:tcPr>
          <w:p w:rsidR="00383949" w:rsidRPr="00927AB2" w:rsidRDefault="00383949" w:rsidP="00383949">
            <w:pPr>
              <w:pStyle w:val="PargrafodaLista"/>
              <w:numPr>
                <w:ilvl w:val="0"/>
                <w:numId w:val="16"/>
              </w:numPr>
              <w:tabs>
                <w:tab w:val="left" w:pos="153"/>
                <w:tab w:val="left" w:pos="459"/>
                <w:tab w:val="left" w:pos="1201"/>
              </w:tabs>
              <w:spacing w:after="0" w:line="360" w:lineRule="auto"/>
              <w:ind w:left="0" w:firstLine="0"/>
              <w:jc w:val="both"/>
              <w:rPr>
                <w:rFonts w:ascii="Arial" w:hAnsi="Arial" w:cs="Arial"/>
              </w:rPr>
            </w:pPr>
            <w:r>
              <w:rPr>
                <w:rFonts w:ascii="Arial" w:hAnsi="Arial" w:cs="Arial"/>
              </w:rPr>
              <w:t>2017</w:t>
            </w:r>
          </w:p>
        </w:tc>
        <w:tc>
          <w:tcPr>
            <w:tcW w:w="1984" w:type="dxa"/>
          </w:tcPr>
          <w:p w:rsidR="00383949" w:rsidRPr="00927AB2" w:rsidRDefault="00383949" w:rsidP="00383949">
            <w:pPr>
              <w:pStyle w:val="PargrafodaLista"/>
              <w:numPr>
                <w:ilvl w:val="0"/>
                <w:numId w:val="16"/>
              </w:numPr>
              <w:tabs>
                <w:tab w:val="left" w:pos="153"/>
                <w:tab w:val="left" w:pos="459"/>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 xml:space="preserve">Definir e </w:t>
            </w:r>
            <w:proofErr w:type="gramStart"/>
            <w:r w:rsidRPr="00927AB2">
              <w:rPr>
                <w:rFonts w:ascii="Arial" w:hAnsi="Arial" w:cs="Arial"/>
              </w:rPr>
              <w:lastRenderedPageBreak/>
              <w:t>implementar</w:t>
            </w:r>
            <w:proofErr w:type="gramEnd"/>
            <w:r w:rsidRPr="00927AB2">
              <w:rPr>
                <w:rFonts w:ascii="Arial" w:hAnsi="Arial" w:cs="Arial"/>
              </w:rPr>
              <w:t xml:space="preserve"> políticas e  programas de enfrentamento à morbimortalidade de crianças e adolescentes por causas externas, contemplando ações de prevenção, proteção, reabilitação e atenção integral às vítimas de acidentes e violências.</w:t>
            </w:r>
          </w:p>
        </w:tc>
        <w:tc>
          <w:tcPr>
            <w:tcW w:w="2430" w:type="dxa"/>
          </w:tcPr>
          <w:p w:rsidR="00383949" w:rsidRPr="00927AB2" w:rsidRDefault="00383949" w:rsidP="00383949">
            <w:pPr>
              <w:pStyle w:val="PargrafodaLista"/>
              <w:numPr>
                <w:ilvl w:val="0"/>
                <w:numId w:val="16"/>
              </w:numPr>
              <w:tabs>
                <w:tab w:val="left" w:pos="11"/>
                <w:tab w:val="left" w:pos="153"/>
              </w:tabs>
              <w:spacing w:after="0" w:line="360" w:lineRule="auto"/>
              <w:ind w:left="0" w:firstLine="0"/>
              <w:jc w:val="both"/>
              <w:rPr>
                <w:rFonts w:ascii="Arial" w:hAnsi="Arial" w:cs="Arial"/>
              </w:rPr>
            </w:pPr>
            <w:r>
              <w:rPr>
                <w:rFonts w:ascii="Arial" w:hAnsi="Arial" w:cs="Arial"/>
              </w:rPr>
              <w:lastRenderedPageBreak/>
              <w:t xml:space="preserve">Reduzir em 40% a </w:t>
            </w:r>
            <w:r>
              <w:rPr>
                <w:rFonts w:ascii="Arial" w:hAnsi="Arial" w:cs="Arial"/>
              </w:rPr>
              <w:lastRenderedPageBreak/>
              <w:t>taxa de mortalidade de crianças e adolescentes por acidentes de transportes.</w:t>
            </w:r>
          </w:p>
        </w:tc>
        <w:tc>
          <w:tcPr>
            <w:tcW w:w="2826" w:type="dxa"/>
          </w:tcPr>
          <w:p w:rsidR="00383949" w:rsidRDefault="00383949" w:rsidP="00383949">
            <w:pPr>
              <w:pStyle w:val="PargrafodaLista"/>
              <w:numPr>
                <w:ilvl w:val="0"/>
                <w:numId w:val="16"/>
              </w:numPr>
              <w:spacing w:after="0" w:line="360" w:lineRule="auto"/>
              <w:ind w:left="133" w:hanging="133"/>
              <w:jc w:val="both"/>
              <w:rPr>
                <w:rFonts w:ascii="Arial" w:hAnsi="Arial" w:cs="Arial"/>
              </w:rPr>
            </w:pPr>
            <w:r>
              <w:rPr>
                <w:rFonts w:ascii="Arial" w:hAnsi="Arial" w:cs="Arial"/>
              </w:rPr>
              <w:lastRenderedPageBreak/>
              <w:t xml:space="preserve">Realização de </w:t>
            </w:r>
            <w:r>
              <w:rPr>
                <w:rFonts w:ascii="Arial" w:hAnsi="Arial" w:cs="Arial"/>
              </w:rPr>
              <w:lastRenderedPageBreak/>
              <w:t>campanha visando alertar a população sobre a maneira adequada de transportar crianças e adolescentes de acordo com a legislação de trânsito.</w:t>
            </w:r>
          </w:p>
          <w:p w:rsidR="00383949" w:rsidRPr="00927AB2" w:rsidRDefault="00383949" w:rsidP="00383949">
            <w:pPr>
              <w:pStyle w:val="PargrafodaLista"/>
              <w:numPr>
                <w:ilvl w:val="0"/>
                <w:numId w:val="16"/>
              </w:numPr>
              <w:spacing w:after="0" w:line="360" w:lineRule="auto"/>
              <w:ind w:left="133" w:hanging="133"/>
              <w:jc w:val="both"/>
              <w:rPr>
                <w:rFonts w:ascii="Arial" w:hAnsi="Arial" w:cs="Arial"/>
              </w:rPr>
            </w:pPr>
            <w:r>
              <w:rPr>
                <w:rFonts w:ascii="Arial" w:hAnsi="Arial" w:cs="Arial"/>
              </w:rPr>
              <w:t xml:space="preserve">Ações de conscientização junto às escolas municipais e estaduais envolvendo as autoescolas e polícia militar sobre a legislação do trânsito. </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lastRenderedPageBreak/>
              <w:t xml:space="preserve">2018 a </w:t>
            </w:r>
            <w:r>
              <w:rPr>
                <w:rFonts w:ascii="Arial" w:hAnsi="Arial" w:cs="Arial"/>
              </w:rPr>
              <w:lastRenderedPageBreak/>
              <w:t>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lastRenderedPageBreak/>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lastRenderedPageBreak/>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FIA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Autoescolas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Polícia Militar</w:t>
            </w:r>
          </w:p>
          <w:p w:rsidR="00383949" w:rsidRPr="001030AA" w:rsidRDefault="00383949" w:rsidP="00933227">
            <w:pPr>
              <w:tabs>
                <w:tab w:val="left" w:pos="175"/>
                <w:tab w:val="left" w:pos="1201"/>
              </w:tabs>
              <w:ind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val="restart"/>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r w:rsidRPr="00927AB2">
              <w:rPr>
                <w:rFonts w:ascii="Arial" w:hAnsi="Arial" w:cs="Arial"/>
              </w:rPr>
              <w:t>Fortalecer e aprimorar os mecanismos de denuncia e notificação de violações dos direitos de crianças e adolescentes.</w:t>
            </w:r>
          </w:p>
        </w:tc>
        <w:tc>
          <w:tcPr>
            <w:tcW w:w="2430" w:type="dxa"/>
          </w:tcPr>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 xml:space="preserve">Elaborar e distribuir panfletos referentes ao canal Disque 100 a 100% das crianças e adolescentes matriculadas na rede municipal e estadual de ensino do </w:t>
            </w:r>
            <w:r>
              <w:rPr>
                <w:rFonts w:ascii="Arial" w:hAnsi="Arial" w:cs="Arial"/>
              </w:rPr>
              <w:lastRenderedPageBreak/>
              <w:t>município</w:t>
            </w:r>
          </w:p>
        </w:tc>
        <w:tc>
          <w:tcPr>
            <w:tcW w:w="2826" w:type="dxa"/>
          </w:tcPr>
          <w:p w:rsidR="00383949" w:rsidRPr="00927AB2"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Pr>
                <w:rFonts w:ascii="Arial" w:hAnsi="Arial" w:cs="Arial"/>
              </w:rPr>
              <w:lastRenderedPageBreak/>
              <w:t xml:space="preserve">Elaboração e distribuição de panfletos referentes ao canal </w:t>
            </w:r>
            <w:proofErr w:type="gramStart"/>
            <w:r>
              <w:rPr>
                <w:rFonts w:ascii="Arial" w:hAnsi="Arial" w:cs="Arial"/>
              </w:rPr>
              <w:t>Disque</w:t>
            </w:r>
            <w:proofErr w:type="gramEnd"/>
            <w:r>
              <w:rPr>
                <w:rFonts w:ascii="Arial" w:hAnsi="Arial" w:cs="Arial"/>
              </w:rPr>
              <w:t xml:space="preserve"> 100.</w:t>
            </w:r>
          </w:p>
        </w:tc>
        <w:tc>
          <w:tcPr>
            <w:tcW w:w="1242" w:type="dxa"/>
          </w:tcPr>
          <w:p w:rsidR="00383949"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2018 a</w:t>
            </w:r>
          </w:p>
          <w:p w:rsidR="00383949" w:rsidRPr="00927AB2" w:rsidRDefault="00383949" w:rsidP="00933227">
            <w:pPr>
              <w:pStyle w:val="PargrafodaLista"/>
              <w:tabs>
                <w:tab w:val="left" w:pos="142"/>
                <w:tab w:val="left" w:pos="1201"/>
              </w:tabs>
              <w:ind w:left="0"/>
              <w:jc w:val="both"/>
              <w:rPr>
                <w:rFonts w:ascii="Arial" w:hAnsi="Arial" w:cs="Arial"/>
              </w:rPr>
            </w:pPr>
            <w:r>
              <w:rPr>
                <w:rFonts w:ascii="Arial" w:hAnsi="Arial" w:cs="Arial"/>
              </w:rPr>
              <w:t>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FIA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Pr="001030AA" w:rsidRDefault="00383949" w:rsidP="00933227">
            <w:pPr>
              <w:tabs>
                <w:tab w:val="left" w:pos="175"/>
                <w:tab w:val="left" w:pos="1201"/>
              </w:tabs>
              <w:ind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sidRPr="00927AB2">
              <w:rPr>
                <w:rFonts w:ascii="Arial" w:hAnsi="Arial" w:cs="Arial"/>
              </w:rPr>
              <w:t>Universalizar o acesso a denúncias, por meio de serviço de telefonia gratuito ao Conselho Tutelar</w:t>
            </w:r>
            <w:r>
              <w:rPr>
                <w:rFonts w:ascii="Arial" w:hAnsi="Arial" w:cs="Arial"/>
              </w:rPr>
              <w:t>.</w:t>
            </w:r>
          </w:p>
        </w:tc>
        <w:tc>
          <w:tcPr>
            <w:tcW w:w="2826" w:type="dxa"/>
          </w:tcPr>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sidRPr="00927AB2">
              <w:rPr>
                <w:rFonts w:ascii="Arial" w:hAnsi="Arial" w:cs="Arial"/>
              </w:rPr>
              <w:t>Implantação e divulgação de telefone gratuito para denúncias ao Conselho Tutelar.</w:t>
            </w:r>
          </w:p>
        </w:tc>
        <w:tc>
          <w:tcPr>
            <w:tcW w:w="1242" w:type="dxa"/>
          </w:tcPr>
          <w:p w:rsidR="00383949" w:rsidRPr="00927AB2" w:rsidRDefault="00383949" w:rsidP="00383949">
            <w:pPr>
              <w:pStyle w:val="PargrafodaLista"/>
              <w:numPr>
                <w:ilvl w:val="0"/>
                <w:numId w:val="16"/>
              </w:numPr>
              <w:tabs>
                <w:tab w:val="left" w:pos="142"/>
                <w:tab w:val="left" w:pos="459"/>
                <w:tab w:val="left" w:pos="1201"/>
              </w:tabs>
              <w:spacing w:after="0" w:line="360" w:lineRule="auto"/>
              <w:ind w:left="0" w:firstLine="0"/>
              <w:jc w:val="both"/>
              <w:rPr>
                <w:rFonts w:ascii="Arial" w:hAnsi="Arial" w:cs="Arial"/>
              </w:rPr>
            </w:pPr>
            <w:r w:rsidRPr="00927AB2">
              <w:rPr>
                <w:rFonts w:ascii="Arial" w:hAnsi="Arial" w:cs="Arial"/>
              </w:rPr>
              <w:t>201</w:t>
            </w:r>
            <w:r>
              <w:rPr>
                <w:rFonts w:ascii="Arial" w:hAnsi="Arial" w:cs="Arial"/>
              </w:rPr>
              <w:t>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right="-250" w:hanging="72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right="-250" w:hanging="720"/>
              <w:jc w:val="both"/>
              <w:rPr>
                <w:rFonts w:ascii="Arial" w:hAnsi="Arial" w:cs="Arial"/>
              </w:rPr>
            </w:pPr>
            <w:r>
              <w:rPr>
                <w:rFonts w:ascii="Arial" w:hAnsi="Arial" w:cs="Arial"/>
              </w:rPr>
              <w:t>CMDCA</w:t>
            </w:r>
          </w:p>
          <w:p w:rsidR="00383949" w:rsidRPr="005F5B75" w:rsidRDefault="00383949" w:rsidP="00383949">
            <w:pPr>
              <w:pStyle w:val="PargrafodaLista"/>
              <w:numPr>
                <w:ilvl w:val="0"/>
                <w:numId w:val="16"/>
              </w:numPr>
              <w:tabs>
                <w:tab w:val="left" w:pos="175"/>
                <w:tab w:val="left" w:pos="1201"/>
              </w:tabs>
              <w:spacing w:after="0" w:line="360" w:lineRule="auto"/>
              <w:ind w:right="-250" w:hanging="72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Universalizar, em igualdade de condições, o acesso de crianças e adolescentes aos sistemas de justiça e segurança pública para a efetivação dos seus direitos.</w:t>
            </w:r>
          </w:p>
        </w:tc>
        <w:tc>
          <w:tcPr>
            <w:tcW w:w="2430" w:type="dxa"/>
          </w:tcPr>
          <w:p w:rsidR="00383949"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 xml:space="preserve">Implantar a Defensoria Pública n Comarca de Navegantes. </w:t>
            </w:r>
          </w:p>
          <w:p w:rsidR="00383949" w:rsidRDefault="00383949" w:rsidP="00933227">
            <w:pPr>
              <w:pStyle w:val="PargrafodaLista"/>
              <w:tabs>
                <w:tab w:val="left" w:pos="153"/>
              </w:tabs>
              <w:ind w:left="0"/>
              <w:jc w:val="both"/>
              <w:rPr>
                <w:rFonts w:ascii="Arial" w:hAnsi="Arial" w:cs="Arial"/>
              </w:rPr>
            </w:pPr>
          </w:p>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Implantação de uma Delegacia Regional Especializada para atender crianças e adolescentes.</w:t>
            </w:r>
          </w:p>
        </w:tc>
        <w:tc>
          <w:tcPr>
            <w:tcW w:w="2826" w:type="dxa"/>
          </w:tcPr>
          <w:p w:rsidR="00383949"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Pr>
                <w:rFonts w:ascii="Arial" w:hAnsi="Arial" w:cs="Arial"/>
              </w:rPr>
              <w:t xml:space="preserve"> Implantação da Defensoria Pública na Comarca de Navegantes.</w:t>
            </w:r>
          </w:p>
          <w:p w:rsidR="00383949" w:rsidRDefault="00383949" w:rsidP="00933227">
            <w:pPr>
              <w:tabs>
                <w:tab w:val="left" w:pos="133"/>
              </w:tabs>
              <w:jc w:val="both"/>
              <w:rPr>
                <w:rFonts w:ascii="Arial" w:hAnsi="Arial" w:cs="Arial"/>
              </w:rPr>
            </w:pPr>
          </w:p>
          <w:p w:rsidR="00383949" w:rsidRDefault="00383949" w:rsidP="00933227">
            <w:pPr>
              <w:tabs>
                <w:tab w:val="left" w:pos="133"/>
              </w:tabs>
              <w:jc w:val="both"/>
              <w:rPr>
                <w:rFonts w:ascii="Arial" w:hAnsi="Arial" w:cs="Arial"/>
              </w:rPr>
            </w:pPr>
          </w:p>
          <w:p w:rsidR="00383949" w:rsidRPr="001E1F1B"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sidRPr="001E1F1B">
              <w:rPr>
                <w:rFonts w:ascii="Arial" w:hAnsi="Arial" w:cs="Arial"/>
              </w:rPr>
              <w:t>Articulação com os municípios da AMFRI para implantação de Delegacia Regional Especializada.</w:t>
            </w:r>
          </w:p>
        </w:tc>
        <w:tc>
          <w:tcPr>
            <w:tcW w:w="1242" w:type="dxa"/>
          </w:tcPr>
          <w:p w:rsidR="00383949" w:rsidRDefault="00383949" w:rsidP="00383949">
            <w:pPr>
              <w:pStyle w:val="PargrafodaLista"/>
              <w:numPr>
                <w:ilvl w:val="0"/>
                <w:numId w:val="16"/>
              </w:numPr>
              <w:tabs>
                <w:tab w:val="left" w:pos="142"/>
                <w:tab w:val="left" w:pos="459"/>
                <w:tab w:val="left" w:pos="1201"/>
              </w:tabs>
              <w:spacing w:after="0" w:line="360" w:lineRule="auto"/>
              <w:ind w:left="0" w:firstLine="0"/>
              <w:jc w:val="both"/>
              <w:rPr>
                <w:rFonts w:ascii="Arial" w:hAnsi="Arial" w:cs="Arial"/>
              </w:rPr>
            </w:pPr>
            <w:r>
              <w:rPr>
                <w:rFonts w:ascii="Arial" w:hAnsi="Arial" w:cs="Arial"/>
              </w:rPr>
              <w:t>2017</w:t>
            </w:r>
          </w:p>
          <w:p w:rsidR="00383949" w:rsidRDefault="00383949" w:rsidP="00933227">
            <w:pPr>
              <w:tabs>
                <w:tab w:val="left" w:pos="142"/>
                <w:tab w:val="left" w:pos="459"/>
                <w:tab w:val="left" w:pos="1201"/>
              </w:tabs>
              <w:jc w:val="both"/>
              <w:rPr>
                <w:rFonts w:ascii="Arial" w:hAnsi="Arial" w:cs="Arial"/>
              </w:rPr>
            </w:pPr>
          </w:p>
          <w:p w:rsidR="00383949" w:rsidRDefault="00383949" w:rsidP="00933227">
            <w:pPr>
              <w:tabs>
                <w:tab w:val="left" w:pos="142"/>
                <w:tab w:val="left" w:pos="459"/>
                <w:tab w:val="left" w:pos="1201"/>
              </w:tabs>
              <w:jc w:val="both"/>
              <w:rPr>
                <w:rFonts w:ascii="Arial" w:hAnsi="Arial" w:cs="Arial"/>
              </w:rPr>
            </w:pPr>
          </w:p>
          <w:p w:rsidR="00383949" w:rsidRDefault="00383949" w:rsidP="00933227">
            <w:pPr>
              <w:tabs>
                <w:tab w:val="left" w:pos="142"/>
                <w:tab w:val="left" w:pos="459"/>
                <w:tab w:val="left" w:pos="1201"/>
              </w:tabs>
              <w:jc w:val="both"/>
              <w:rPr>
                <w:rFonts w:ascii="Arial" w:hAnsi="Arial" w:cs="Arial"/>
              </w:rPr>
            </w:pPr>
          </w:p>
          <w:p w:rsidR="00383949" w:rsidRDefault="00383949" w:rsidP="00933227">
            <w:pPr>
              <w:tabs>
                <w:tab w:val="left" w:pos="142"/>
                <w:tab w:val="left" w:pos="459"/>
                <w:tab w:val="left" w:pos="1201"/>
              </w:tabs>
              <w:jc w:val="both"/>
              <w:rPr>
                <w:rFonts w:ascii="Arial" w:hAnsi="Arial" w:cs="Arial"/>
              </w:rPr>
            </w:pPr>
          </w:p>
          <w:p w:rsidR="00383949" w:rsidRPr="001E1F1B" w:rsidRDefault="00383949" w:rsidP="00383949">
            <w:pPr>
              <w:pStyle w:val="PargrafodaLista"/>
              <w:numPr>
                <w:ilvl w:val="0"/>
                <w:numId w:val="16"/>
              </w:numPr>
              <w:tabs>
                <w:tab w:val="left" w:pos="142"/>
                <w:tab w:val="left" w:pos="459"/>
                <w:tab w:val="left" w:pos="1201"/>
              </w:tabs>
              <w:spacing w:after="0" w:line="360" w:lineRule="auto"/>
              <w:ind w:hanging="72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Governo Estado</w:t>
            </w: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Pr="001E1F1B" w:rsidRDefault="00383949" w:rsidP="00383949">
            <w:pPr>
              <w:pStyle w:val="PargrafodaLista"/>
              <w:numPr>
                <w:ilvl w:val="0"/>
                <w:numId w:val="16"/>
              </w:numPr>
              <w:tabs>
                <w:tab w:val="left" w:pos="175"/>
                <w:tab w:val="left" w:pos="1201"/>
              </w:tabs>
              <w:spacing w:after="0" w:line="360" w:lineRule="auto"/>
              <w:ind w:left="0" w:right="-250" w:firstLine="34"/>
              <w:jc w:val="both"/>
              <w:rPr>
                <w:rFonts w:ascii="Arial" w:hAnsi="Arial" w:cs="Arial"/>
              </w:rPr>
            </w:pPr>
            <w:r>
              <w:rPr>
                <w:rFonts w:ascii="Arial" w:hAnsi="Arial" w:cs="Arial"/>
              </w:rPr>
              <w:t>Segurança Pública Estadual.</w:t>
            </w:r>
          </w:p>
        </w:tc>
      </w:tr>
      <w:tr w:rsidR="00383949" w:rsidRPr="00927AB2" w:rsidTr="00933227">
        <w:tc>
          <w:tcPr>
            <w:tcW w:w="2127" w:type="dxa"/>
            <w:vMerge w:val="restart"/>
          </w:tcPr>
          <w:p w:rsidR="00383949" w:rsidRPr="00927AB2" w:rsidRDefault="00383949" w:rsidP="00383949">
            <w:pPr>
              <w:pStyle w:val="PargrafodaLista"/>
              <w:numPr>
                <w:ilvl w:val="0"/>
                <w:numId w:val="13"/>
              </w:numPr>
              <w:tabs>
                <w:tab w:val="center" w:pos="318"/>
              </w:tabs>
              <w:spacing w:after="0" w:line="360" w:lineRule="auto"/>
              <w:ind w:left="0" w:firstLine="0"/>
              <w:jc w:val="both"/>
              <w:rPr>
                <w:rFonts w:ascii="Arial" w:hAnsi="Arial" w:cs="Arial"/>
              </w:rPr>
            </w:pPr>
            <w:r w:rsidRPr="00927AB2">
              <w:rPr>
                <w:rFonts w:ascii="Arial" w:hAnsi="Arial" w:cs="Arial"/>
              </w:rPr>
              <w:t>Protagonismo e participação de Crianças e Adolescentes</w:t>
            </w:r>
          </w:p>
        </w:tc>
        <w:tc>
          <w:tcPr>
            <w:tcW w:w="2899" w:type="dxa"/>
            <w:vMerge w:val="restart"/>
          </w:tcPr>
          <w:p w:rsidR="00383949" w:rsidRPr="00927AB2" w:rsidRDefault="00383949" w:rsidP="00383949">
            <w:pPr>
              <w:pStyle w:val="PargrafodaLista"/>
              <w:numPr>
                <w:ilvl w:val="0"/>
                <w:numId w:val="14"/>
              </w:numPr>
              <w:tabs>
                <w:tab w:val="center" w:pos="176"/>
                <w:tab w:val="center" w:pos="317"/>
              </w:tabs>
              <w:spacing w:after="0" w:line="360" w:lineRule="auto"/>
              <w:ind w:left="0" w:firstLine="0"/>
              <w:jc w:val="both"/>
              <w:rPr>
                <w:rFonts w:ascii="Arial" w:hAnsi="Arial" w:cs="Arial"/>
              </w:rPr>
            </w:pPr>
            <w:r w:rsidRPr="00927AB2">
              <w:rPr>
                <w:rFonts w:ascii="Arial" w:hAnsi="Arial" w:cs="Arial"/>
              </w:rPr>
              <w:t xml:space="preserve">Fomento de estratégias e mecanismos que facilitem a expressão livre de crianças e adolescentes sobre os assuntos a eles </w:t>
            </w:r>
            <w:r w:rsidRPr="00927AB2">
              <w:rPr>
                <w:rFonts w:ascii="Arial" w:hAnsi="Arial" w:cs="Arial"/>
              </w:rPr>
              <w:lastRenderedPageBreak/>
              <w:t>relacionados e sua participação organizada, considerando sua condição peculiar de pessoas em desenvolvimento.</w:t>
            </w:r>
          </w:p>
        </w:tc>
        <w:tc>
          <w:tcPr>
            <w:tcW w:w="2652" w:type="dxa"/>
            <w:vMerge w:val="restart"/>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lastRenderedPageBreak/>
              <w:t xml:space="preserve">Promover a participação de crianças e adolescentes nos espaços de convivência e de construção da </w:t>
            </w:r>
            <w:r w:rsidRPr="00927AB2">
              <w:rPr>
                <w:rFonts w:ascii="Arial" w:hAnsi="Arial" w:cs="Arial"/>
              </w:rPr>
              <w:lastRenderedPageBreak/>
              <w:t>cidadania, inclusive nos processos de formulação, deliberação, monitoramento e avaliação das políticas públicas.</w:t>
            </w:r>
          </w:p>
        </w:tc>
        <w:tc>
          <w:tcPr>
            <w:tcW w:w="2430" w:type="dxa"/>
          </w:tcPr>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lastRenderedPageBreak/>
              <w:t xml:space="preserve"> </w:t>
            </w:r>
            <w:r w:rsidRPr="00927AB2">
              <w:rPr>
                <w:rFonts w:ascii="Arial" w:hAnsi="Arial" w:cs="Arial"/>
              </w:rPr>
              <w:t xml:space="preserve">Atender </w:t>
            </w:r>
            <w:r>
              <w:rPr>
                <w:rFonts w:ascii="Arial" w:hAnsi="Arial" w:cs="Arial"/>
              </w:rPr>
              <w:t>70</w:t>
            </w:r>
            <w:r w:rsidRPr="00927AB2">
              <w:rPr>
                <w:rFonts w:ascii="Arial" w:hAnsi="Arial" w:cs="Arial"/>
              </w:rPr>
              <w:t>% das crianças e adolescentes do PBF/BPC/MSE e CREAS no SCFV.</w:t>
            </w:r>
          </w:p>
        </w:tc>
        <w:tc>
          <w:tcPr>
            <w:tcW w:w="2826" w:type="dxa"/>
          </w:tcPr>
          <w:p w:rsidR="00383949"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sidRPr="00927AB2">
              <w:rPr>
                <w:rFonts w:ascii="Arial" w:hAnsi="Arial" w:cs="Arial"/>
              </w:rPr>
              <w:t xml:space="preserve">Ampliação de equipe de atendimento no CRAS </w:t>
            </w:r>
          </w:p>
          <w:p w:rsidR="00383949" w:rsidRDefault="00383949" w:rsidP="00933227">
            <w:pPr>
              <w:pStyle w:val="PargrafodaLista"/>
              <w:tabs>
                <w:tab w:val="left" w:pos="274"/>
              </w:tabs>
              <w:ind w:left="0"/>
              <w:jc w:val="both"/>
              <w:rPr>
                <w:rFonts w:ascii="Arial" w:hAnsi="Arial" w:cs="Arial"/>
              </w:rPr>
            </w:pPr>
          </w:p>
          <w:p w:rsidR="00383949"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sidRPr="00927AB2">
              <w:rPr>
                <w:rFonts w:ascii="Arial" w:hAnsi="Arial" w:cs="Arial"/>
              </w:rPr>
              <w:t>Ampliação de equipe de atendimento</w:t>
            </w:r>
            <w:r>
              <w:rPr>
                <w:rFonts w:ascii="Arial" w:hAnsi="Arial" w:cs="Arial"/>
              </w:rPr>
              <w:t xml:space="preserve"> do SCFV.</w:t>
            </w:r>
          </w:p>
          <w:p w:rsidR="00383949" w:rsidRPr="00AB0782" w:rsidRDefault="00383949" w:rsidP="00933227">
            <w:pPr>
              <w:pStyle w:val="PargrafodaLista"/>
              <w:rPr>
                <w:rFonts w:ascii="Arial" w:hAnsi="Arial" w:cs="Arial"/>
              </w:rPr>
            </w:pPr>
          </w:p>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lastRenderedPageBreak/>
              <w:t>Instalações físicas adequadas.</w:t>
            </w:r>
          </w:p>
        </w:tc>
        <w:tc>
          <w:tcPr>
            <w:tcW w:w="1242" w:type="dxa"/>
          </w:tcPr>
          <w:p w:rsidR="00383949"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lastRenderedPageBreak/>
              <w:t>2017</w:t>
            </w:r>
          </w:p>
          <w:p w:rsidR="00383949" w:rsidRDefault="00383949" w:rsidP="00933227">
            <w:pPr>
              <w:tabs>
                <w:tab w:val="left" w:pos="142"/>
                <w:tab w:val="left" w:pos="1201"/>
              </w:tabs>
              <w:jc w:val="both"/>
              <w:rPr>
                <w:rFonts w:ascii="Arial" w:hAnsi="Arial" w:cs="Arial"/>
              </w:rPr>
            </w:pPr>
          </w:p>
          <w:p w:rsidR="00383949" w:rsidRDefault="00383949" w:rsidP="00933227">
            <w:pPr>
              <w:tabs>
                <w:tab w:val="left" w:pos="142"/>
                <w:tab w:val="left" w:pos="1201"/>
              </w:tabs>
              <w:jc w:val="both"/>
              <w:rPr>
                <w:rFonts w:ascii="Arial" w:hAnsi="Arial" w:cs="Arial"/>
              </w:rPr>
            </w:pPr>
          </w:p>
          <w:p w:rsidR="00383949" w:rsidRDefault="00383949" w:rsidP="00933227">
            <w:pPr>
              <w:tabs>
                <w:tab w:val="left" w:pos="142"/>
                <w:tab w:val="left" w:pos="1201"/>
              </w:tabs>
              <w:jc w:val="both"/>
              <w:rPr>
                <w:rFonts w:ascii="Arial" w:hAnsi="Arial" w:cs="Arial"/>
              </w:rPr>
            </w:pPr>
          </w:p>
          <w:p w:rsidR="00383949" w:rsidRDefault="00383949" w:rsidP="00933227">
            <w:pPr>
              <w:tabs>
                <w:tab w:val="left" w:pos="142"/>
                <w:tab w:val="left" w:pos="1201"/>
              </w:tabs>
              <w:spacing w:line="276" w:lineRule="auto"/>
              <w:jc w:val="both"/>
              <w:rPr>
                <w:rFonts w:ascii="Arial" w:hAnsi="Arial" w:cs="Arial"/>
              </w:rPr>
            </w:pPr>
          </w:p>
          <w:p w:rsidR="00383949" w:rsidRDefault="00383949" w:rsidP="00933227">
            <w:pPr>
              <w:tabs>
                <w:tab w:val="left" w:pos="142"/>
                <w:tab w:val="left" w:pos="1201"/>
              </w:tabs>
              <w:spacing w:line="276" w:lineRule="auto"/>
              <w:jc w:val="both"/>
              <w:rPr>
                <w:rFonts w:ascii="Arial" w:hAnsi="Arial" w:cs="Arial"/>
              </w:rPr>
            </w:pPr>
          </w:p>
          <w:p w:rsidR="00383949" w:rsidRPr="00AB0782" w:rsidRDefault="00383949" w:rsidP="00933227">
            <w:pPr>
              <w:tabs>
                <w:tab w:val="left" w:pos="142"/>
                <w:tab w:val="left" w:pos="1201"/>
              </w:tabs>
              <w:jc w:val="both"/>
              <w:rPr>
                <w:rFonts w:ascii="Arial" w:hAnsi="Arial" w:cs="Arial"/>
              </w:rPr>
            </w:pPr>
            <w:r w:rsidRPr="00AB0782">
              <w:rPr>
                <w:rFonts w:ascii="Arial" w:hAnsi="Arial" w:cs="Arial"/>
              </w:rPr>
              <w:lastRenderedPageBreak/>
              <w:t>20</w:t>
            </w:r>
            <w:r>
              <w:rPr>
                <w:rFonts w:ascii="Arial" w:hAnsi="Arial" w:cs="Arial"/>
              </w:rPr>
              <w:t>17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lastRenderedPageBreak/>
              <w:t>S</w:t>
            </w:r>
            <w:r>
              <w:rPr>
                <w:rFonts w:ascii="Arial" w:hAnsi="Arial" w:cs="Arial"/>
              </w:rPr>
              <w:t>MAS</w:t>
            </w:r>
            <w:r w:rsidRPr="00927AB2">
              <w:rPr>
                <w:rFonts w:ascii="Arial" w:hAnsi="Arial" w:cs="Arial"/>
              </w:rPr>
              <w:t>.</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1"/>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Pr>
                <w:rFonts w:ascii="Arial" w:hAnsi="Arial" w:cs="Arial"/>
              </w:rPr>
              <w:t xml:space="preserve">Garantir a </w:t>
            </w:r>
            <w:r w:rsidRPr="00186BED">
              <w:rPr>
                <w:rFonts w:ascii="Arial" w:hAnsi="Arial" w:cs="Arial"/>
              </w:rPr>
              <w:t xml:space="preserve">participação 25% </w:t>
            </w:r>
            <w:r>
              <w:rPr>
                <w:rFonts w:ascii="Arial" w:hAnsi="Arial" w:cs="Arial"/>
              </w:rPr>
              <w:t>de crianças adolescentes da rede de ensino municipal e estadual nas Conferências dos Direitos de Crianças e Adolescentes.</w:t>
            </w:r>
          </w:p>
        </w:tc>
        <w:tc>
          <w:tcPr>
            <w:tcW w:w="2826" w:type="dxa"/>
          </w:tcPr>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t>Participação de crianças adolescentes nas Conferências dos Direitos de Crianças e Adolescentes.</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sidRPr="00873233">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1"/>
                <w:numId w:val="15"/>
              </w:numPr>
              <w:spacing w:after="0" w:line="360" w:lineRule="auto"/>
              <w:ind w:left="0" w:firstLine="0"/>
              <w:jc w:val="both"/>
              <w:rPr>
                <w:rFonts w:ascii="Arial" w:hAnsi="Arial" w:cs="Arial"/>
              </w:rPr>
            </w:pPr>
          </w:p>
        </w:tc>
        <w:tc>
          <w:tcPr>
            <w:tcW w:w="2430" w:type="dxa"/>
          </w:tcPr>
          <w:p w:rsidR="00383949" w:rsidRPr="0075448E" w:rsidRDefault="00383949" w:rsidP="00383949">
            <w:pPr>
              <w:pStyle w:val="PargrafodaLista"/>
              <w:numPr>
                <w:ilvl w:val="0"/>
                <w:numId w:val="16"/>
              </w:numPr>
              <w:tabs>
                <w:tab w:val="left" w:pos="153"/>
              </w:tabs>
              <w:spacing w:after="0" w:line="360" w:lineRule="auto"/>
              <w:ind w:left="0" w:firstLine="0"/>
              <w:jc w:val="both"/>
              <w:rPr>
                <w:rFonts w:ascii="Arial" w:hAnsi="Arial" w:cs="Arial"/>
              </w:rPr>
            </w:pPr>
            <w:r w:rsidRPr="00927AB2">
              <w:rPr>
                <w:rFonts w:ascii="Arial" w:hAnsi="Arial" w:cs="Arial"/>
              </w:rPr>
              <w:t xml:space="preserve">Fomentar anualmente a participação de 25% de Crianças e Adolescentes da rede regular de educação dos anos finais do ensino fundamental e ensino médio até atingir a meta de 100%, na formulação, deliberação, </w:t>
            </w:r>
            <w:r w:rsidRPr="00927AB2">
              <w:rPr>
                <w:rFonts w:ascii="Arial" w:hAnsi="Arial" w:cs="Arial"/>
              </w:rPr>
              <w:lastRenderedPageBreak/>
              <w:t>monitoramento e avaliação das políticas públicas.</w:t>
            </w:r>
          </w:p>
        </w:tc>
        <w:tc>
          <w:tcPr>
            <w:tcW w:w="2826" w:type="dxa"/>
          </w:tcPr>
          <w:p w:rsidR="00383949" w:rsidRDefault="00383949" w:rsidP="00383949">
            <w:pPr>
              <w:pStyle w:val="PargrafodaLista"/>
              <w:numPr>
                <w:ilvl w:val="0"/>
                <w:numId w:val="16"/>
              </w:numPr>
              <w:tabs>
                <w:tab w:val="left" w:pos="133"/>
              </w:tabs>
              <w:spacing w:after="0" w:line="360" w:lineRule="auto"/>
              <w:ind w:left="0" w:firstLine="0"/>
              <w:jc w:val="both"/>
              <w:rPr>
                <w:rFonts w:ascii="Arial" w:hAnsi="Arial" w:cs="Arial"/>
              </w:rPr>
            </w:pPr>
            <w:r>
              <w:rPr>
                <w:rFonts w:ascii="Arial" w:hAnsi="Arial" w:cs="Arial"/>
              </w:rPr>
              <w:lastRenderedPageBreak/>
              <w:t xml:space="preserve"> </w:t>
            </w:r>
            <w:proofErr w:type="gramStart"/>
            <w:r>
              <w:rPr>
                <w:rFonts w:ascii="Arial" w:hAnsi="Arial" w:cs="Arial"/>
              </w:rPr>
              <w:t>Implementação</w:t>
            </w:r>
            <w:proofErr w:type="gramEnd"/>
            <w:r>
              <w:rPr>
                <w:rFonts w:ascii="Arial" w:hAnsi="Arial" w:cs="Arial"/>
              </w:rPr>
              <w:t xml:space="preserve"> do</w:t>
            </w:r>
            <w:r w:rsidRPr="00927AB2">
              <w:rPr>
                <w:rFonts w:ascii="Arial" w:hAnsi="Arial" w:cs="Arial"/>
              </w:rPr>
              <w:t xml:space="preserve"> Fórum de Políticas públicas </w:t>
            </w:r>
            <w:r>
              <w:rPr>
                <w:rFonts w:ascii="Arial" w:hAnsi="Arial" w:cs="Arial"/>
              </w:rPr>
              <w:t>priorizando a participação de</w:t>
            </w:r>
            <w:r w:rsidRPr="00927AB2">
              <w:rPr>
                <w:rFonts w:ascii="Arial" w:hAnsi="Arial" w:cs="Arial"/>
              </w:rPr>
              <w:t xml:space="preserve"> Crianças e Adolescentes, </w:t>
            </w:r>
            <w:r>
              <w:rPr>
                <w:rFonts w:ascii="Arial" w:hAnsi="Arial" w:cs="Arial"/>
              </w:rPr>
              <w:t xml:space="preserve">do </w:t>
            </w:r>
            <w:r w:rsidRPr="00927AB2">
              <w:rPr>
                <w:rFonts w:ascii="Arial" w:hAnsi="Arial" w:cs="Arial"/>
              </w:rPr>
              <w:t>público escolar do nível fundamental II e médio, intercalando a realização em colégio</w:t>
            </w:r>
            <w:r>
              <w:rPr>
                <w:rFonts w:ascii="Arial" w:hAnsi="Arial" w:cs="Arial"/>
              </w:rPr>
              <w:t>s da rede Municipal e Estadual de Ensino.</w:t>
            </w:r>
          </w:p>
          <w:p w:rsidR="00383949" w:rsidRDefault="00383949" w:rsidP="00933227">
            <w:pPr>
              <w:pStyle w:val="PargrafodaLista"/>
              <w:tabs>
                <w:tab w:val="left" w:pos="133"/>
              </w:tabs>
              <w:ind w:left="0"/>
              <w:jc w:val="both"/>
              <w:rPr>
                <w:rFonts w:ascii="Arial" w:hAnsi="Arial" w:cs="Arial"/>
              </w:rPr>
            </w:pPr>
          </w:p>
          <w:p w:rsidR="00383949" w:rsidRPr="00927AB2" w:rsidRDefault="00383949" w:rsidP="00383949">
            <w:pPr>
              <w:pStyle w:val="PargrafodaLista"/>
              <w:numPr>
                <w:ilvl w:val="0"/>
                <w:numId w:val="16"/>
              </w:numPr>
              <w:tabs>
                <w:tab w:val="left" w:pos="274"/>
              </w:tabs>
              <w:spacing w:after="0" w:line="360" w:lineRule="auto"/>
              <w:ind w:left="0" w:firstLine="0"/>
              <w:jc w:val="both"/>
              <w:rPr>
                <w:rFonts w:ascii="Arial" w:hAnsi="Arial" w:cs="Arial"/>
              </w:rPr>
            </w:pPr>
            <w:r>
              <w:rPr>
                <w:rFonts w:ascii="Arial" w:hAnsi="Arial" w:cs="Arial"/>
              </w:rPr>
              <w:lastRenderedPageBreak/>
              <w:t xml:space="preserve">Divulgação e </w:t>
            </w:r>
            <w:proofErr w:type="spellStart"/>
            <w:r>
              <w:rPr>
                <w:rFonts w:ascii="Arial" w:hAnsi="Arial" w:cs="Arial"/>
              </w:rPr>
              <w:t>publicização</w:t>
            </w:r>
            <w:proofErr w:type="spellEnd"/>
            <w:r>
              <w:rPr>
                <w:rFonts w:ascii="Arial" w:hAnsi="Arial" w:cs="Arial"/>
              </w:rPr>
              <w:t xml:space="preserve"> das reuniões do CMDCA visando incentivar a participação de adolescentes.</w:t>
            </w:r>
          </w:p>
        </w:tc>
        <w:tc>
          <w:tcPr>
            <w:tcW w:w="1242" w:type="dxa"/>
          </w:tcPr>
          <w:p w:rsidR="00383949" w:rsidRPr="00927AB2"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sidRPr="00927AB2">
              <w:rPr>
                <w:rFonts w:ascii="Arial" w:hAnsi="Arial" w:cs="Arial"/>
              </w:rPr>
              <w:lastRenderedPageBreak/>
              <w:t>2018.</w:t>
            </w: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Pr="00927AB2"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933227">
            <w:pPr>
              <w:pStyle w:val="PargrafodaLista"/>
              <w:tabs>
                <w:tab w:val="left" w:pos="459"/>
                <w:tab w:val="left" w:pos="1201"/>
              </w:tabs>
              <w:ind w:left="0"/>
              <w:jc w:val="both"/>
              <w:rPr>
                <w:rFonts w:ascii="Arial" w:hAnsi="Arial" w:cs="Arial"/>
              </w:rPr>
            </w:pPr>
          </w:p>
          <w:p w:rsidR="00383949" w:rsidRDefault="00383949" w:rsidP="00383949">
            <w:pPr>
              <w:pStyle w:val="PargrafodaLista"/>
              <w:numPr>
                <w:ilvl w:val="0"/>
                <w:numId w:val="18"/>
              </w:numPr>
              <w:tabs>
                <w:tab w:val="left" w:pos="459"/>
                <w:tab w:val="left" w:pos="1201"/>
              </w:tabs>
              <w:spacing w:after="0" w:line="360" w:lineRule="auto"/>
              <w:ind w:left="283" w:hanging="283"/>
              <w:jc w:val="both"/>
              <w:rPr>
                <w:rFonts w:ascii="Arial" w:hAnsi="Arial" w:cs="Arial"/>
              </w:rPr>
            </w:pPr>
            <w:r>
              <w:rPr>
                <w:rFonts w:ascii="Arial" w:hAnsi="Arial" w:cs="Arial"/>
              </w:rPr>
              <w:t>2017</w:t>
            </w:r>
          </w:p>
          <w:p w:rsidR="00383949" w:rsidRPr="00927AB2" w:rsidRDefault="00383949" w:rsidP="00933227">
            <w:pPr>
              <w:pStyle w:val="PargrafodaLista"/>
              <w:tabs>
                <w:tab w:val="left" w:pos="459"/>
                <w:tab w:val="left" w:pos="1201"/>
              </w:tabs>
              <w:ind w:left="0"/>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Pr="00C44EA0" w:rsidRDefault="00383949" w:rsidP="00933227">
            <w:pPr>
              <w:tabs>
                <w:tab w:val="left" w:pos="175"/>
                <w:tab w:val="left" w:pos="1201"/>
              </w:tabs>
              <w:ind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Democratizar o acesso aos meios de comunicação para que crianças e adolescentes possam se expressar e manifestar suas opiniões.</w:t>
            </w:r>
          </w:p>
        </w:tc>
        <w:tc>
          <w:tcPr>
            <w:tcW w:w="2430" w:type="dxa"/>
          </w:tcPr>
          <w:p w:rsidR="00383949"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Pr>
                <w:rFonts w:ascii="Arial" w:hAnsi="Arial" w:cs="Arial"/>
              </w:rPr>
              <w:t>Implantar um centro de cultura no município com acesso e participação de crianças e adolescentes</w:t>
            </w:r>
            <w:r w:rsidRPr="00927AB2">
              <w:rPr>
                <w:rFonts w:ascii="Arial" w:hAnsi="Arial" w:cs="Arial"/>
              </w:rPr>
              <w:t>.</w:t>
            </w:r>
          </w:p>
          <w:p w:rsidR="00383949" w:rsidRDefault="00383949" w:rsidP="00933227">
            <w:pPr>
              <w:pStyle w:val="PargrafodaLista"/>
              <w:tabs>
                <w:tab w:val="center" w:pos="295"/>
              </w:tabs>
              <w:ind w:left="0"/>
              <w:jc w:val="both"/>
              <w:rPr>
                <w:rFonts w:ascii="Arial" w:hAnsi="Arial" w:cs="Arial"/>
              </w:rPr>
            </w:pPr>
          </w:p>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Pr>
                <w:rFonts w:ascii="Arial" w:hAnsi="Arial" w:cs="Arial"/>
              </w:rPr>
              <w:t xml:space="preserve">Criar um programa de comunicação (jornal/vídeos) entre as escolas da rede municipal e estadual que possibilite a participação e a integração de crianças e adolescentes. </w:t>
            </w:r>
          </w:p>
          <w:p w:rsidR="00383949" w:rsidRPr="00927AB2" w:rsidRDefault="00383949" w:rsidP="00933227">
            <w:pPr>
              <w:pStyle w:val="PargrafodaLista"/>
              <w:ind w:left="0"/>
              <w:jc w:val="both"/>
              <w:rPr>
                <w:rFonts w:ascii="Arial" w:hAnsi="Arial" w:cs="Arial"/>
              </w:rPr>
            </w:pPr>
          </w:p>
        </w:tc>
        <w:tc>
          <w:tcPr>
            <w:tcW w:w="2826" w:type="dxa"/>
          </w:tcPr>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Criação de centro</w:t>
            </w:r>
            <w:r w:rsidRPr="00927AB2">
              <w:rPr>
                <w:rFonts w:ascii="Arial" w:hAnsi="Arial" w:cs="Arial"/>
              </w:rPr>
              <w:t xml:space="preserve"> de cultura com acesso a internet e computadores, com ofic</w:t>
            </w:r>
            <w:r>
              <w:rPr>
                <w:rFonts w:ascii="Arial" w:hAnsi="Arial" w:cs="Arial"/>
              </w:rPr>
              <w:t>inas sobre comunicação digital.</w:t>
            </w:r>
          </w:p>
          <w:p w:rsidR="00383949" w:rsidRDefault="00383949" w:rsidP="00933227">
            <w:pPr>
              <w:jc w:val="both"/>
              <w:rPr>
                <w:rFonts w:ascii="Arial" w:hAnsi="Arial" w:cs="Arial"/>
              </w:rPr>
            </w:pPr>
          </w:p>
          <w:p w:rsidR="00383949" w:rsidRDefault="00383949" w:rsidP="00933227">
            <w:pPr>
              <w:jc w:val="both"/>
              <w:rPr>
                <w:rFonts w:ascii="Arial" w:hAnsi="Arial" w:cs="Arial"/>
              </w:rPr>
            </w:pPr>
          </w:p>
          <w:p w:rsidR="00383949" w:rsidRPr="00AE5FD9" w:rsidRDefault="00383949" w:rsidP="00383949">
            <w:pPr>
              <w:pStyle w:val="PargrafodaLista"/>
              <w:numPr>
                <w:ilvl w:val="0"/>
                <w:numId w:val="18"/>
              </w:numPr>
              <w:tabs>
                <w:tab w:val="center" w:pos="274"/>
              </w:tabs>
              <w:spacing w:after="0" w:line="360" w:lineRule="auto"/>
              <w:ind w:left="0" w:firstLine="0"/>
              <w:jc w:val="both"/>
              <w:rPr>
                <w:rFonts w:ascii="Arial" w:hAnsi="Arial" w:cs="Arial"/>
              </w:rPr>
            </w:pPr>
            <w:r>
              <w:rPr>
                <w:rFonts w:ascii="Arial" w:hAnsi="Arial" w:cs="Arial"/>
              </w:rPr>
              <w:t>Articulação com as escolas da rede municipal e estadual para implantação de programa de comunicação (jornal/vídeos).</w:t>
            </w:r>
          </w:p>
        </w:tc>
        <w:tc>
          <w:tcPr>
            <w:tcW w:w="1242" w:type="dxa"/>
          </w:tcPr>
          <w:p w:rsidR="00383949" w:rsidRDefault="00383949" w:rsidP="00383949">
            <w:pPr>
              <w:pStyle w:val="PargrafodaLista"/>
              <w:numPr>
                <w:ilvl w:val="0"/>
                <w:numId w:val="16"/>
              </w:numPr>
              <w:tabs>
                <w:tab w:val="left" w:pos="283"/>
                <w:tab w:val="left" w:pos="1201"/>
              </w:tabs>
              <w:spacing w:after="0" w:line="360" w:lineRule="auto"/>
              <w:ind w:left="0" w:firstLine="0"/>
              <w:jc w:val="both"/>
              <w:rPr>
                <w:rFonts w:ascii="Arial" w:hAnsi="Arial" w:cs="Arial"/>
              </w:rPr>
            </w:pPr>
            <w:r>
              <w:rPr>
                <w:rFonts w:ascii="Arial" w:hAnsi="Arial" w:cs="Arial"/>
              </w:rPr>
              <w:t>2019</w:t>
            </w: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Default="00383949" w:rsidP="00933227">
            <w:pPr>
              <w:tabs>
                <w:tab w:val="left" w:pos="283"/>
                <w:tab w:val="left" w:pos="1201"/>
              </w:tabs>
              <w:spacing w:line="276" w:lineRule="auto"/>
              <w:jc w:val="both"/>
              <w:rPr>
                <w:rFonts w:ascii="Arial" w:hAnsi="Arial" w:cs="Arial"/>
              </w:rPr>
            </w:pPr>
          </w:p>
          <w:p w:rsidR="00383949" w:rsidRDefault="00383949" w:rsidP="00933227">
            <w:pPr>
              <w:tabs>
                <w:tab w:val="left" w:pos="283"/>
                <w:tab w:val="left" w:pos="1201"/>
              </w:tabs>
              <w:spacing w:line="276" w:lineRule="auto"/>
              <w:jc w:val="both"/>
              <w:rPr>
                <w:rFonts w:ascii="Arial" w:hAnsi="Arial" w:cs="Arial"/>
              </w:rPr>
            </w:pPr>
          </w:p>
          <w:p w:rsidR="00383949" w:rsidRDefault="00383949" w:rsidP="00933227">
            <w:pPr>
              <w:tabs>
                <w:tab w:val="left" w:pos="283"/>
                <w:tab w:val="left" w:pos="1201"/>
              </w:tabs>
              <w:spacing w:line="276" w:lineRule="auto"/>
              <w:jc w:val="both"/>
              <w:rPr>
                <w:rFonts w:ascii="Arial" w:hAnsi="Arial" w:cs="Arial"/>
              </w:rPr>
            </w:pPr>
          </w:p>
          <w:p w:rsidR="00383949" w:rsidRDefault="00383949" w:rsidP="00933227">
            <w:pPr>
              <w:tabs>
                <w:tab w:val="left" w:pos="283"/>
                <w:tab w:val="left" w:pos="1201"/>
              </w:tabs>
              <w:spacing w:line="276" w:lineRule="auto"/>
              <w:jc w:val="both"/>
              <w:rPr>
                <w:rFonts w:ascii="Arial" w:hAnsi="Arial" w:cs="Arial"/>
              </w:rPr>
            </w:pPr>
          </w:p>
          <w:p w:rsidR="00383949" w:rsidRDefault="00383949" w:rsidP="00933227">
            <w:pPr>
              <w:tabs>
                <w:tab w:val="left" w:pos="283"/>
                <w:tab w:val="left" w:pos="1201"/>
              </w:tabs>
              <w:jc w:val="both"/>
              <w:rPr>
                <w:rFonts w:ascii="Arial" w:hAnsi="Arial" w:cs="Arial"/>
              </w:rPr>
            </w:pPr>
          </w:p>
          <w:p w:rsidR="00383949" w:rsidRPr="00ED79E6" w:rsidRDefault="00383949" w:rsidP="00383949">
            <w:pPr>
              <w:pStyle w:val="PargrafodaLista"/>
              <w:numPr>
                <w:ilvl w:val="0"/>
                <w:numId w:val="18"/>
              </w:numPr>
              <w:tabs>
                <w:tab w:val="left" w:pos="0"/>
                <w:tab w:val="left" w:pos="1201"/>
              </w:tabs>
              <w:spacing w:after="0" w:line="360" w:lineRule="auto"/>
              <w:ind w:left="283" w:hanging="283"/>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Cultura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TI</w:t>
            </w:r>
          </w:p>
          <w:p w:rsidR="00383949" w:rsidRDefault="00383949" w:rsidP="00933227">
            <w:pPr>
              <w:tabs>
                <w:tab w:val="left" w:pos="175"/>
                <w:tab w:val="left" w:pos="1201"/>
              </w:tabs>
              <w:spacing w:line="240" w:lineRule="auto"/>
              <w:ind w:right="-250"/>
              <w:jc w:val="both"/>
              <w:rPr>
                <w:rFonts w:ascii="Arial" w:hAnsi="Arial" w:cs="Arial"/>
              </w:rPr>
            </w:pPr>
          </w:p>
          <w:p w:rsidR="00383949" w:rsidRDefault="00383949" w:rsidP="00933227">
            <w:pPr>
              <w:tabs>
                <w:tab w:val="left" w:pos="175"/>
                <w:tab w:val="left" w:pos="1201"/>
              </w:tabs>
              <w:spacing w:line="240" w:lineRule="auto"/>
              <w:ind w:right="-250"/>
              <w:jc w:val="both"/>
              <w:rPr>
                <w:rFonts w:ascii="Arial" w:hAnsi="Arial" w:cs="Arial"/>
              </w:rPr>
            </w:pPr>
          </w:p>
          <w:p w:rsidR="00383949" w:rsidRDefault="00383949" w:rsidP="00933227">
            <w:pPr>
              <w:tabs>
                <w:tab w:val="left" w:pos="175"/>
                <w:tab w:val="left" w:pos="1201"/>
              </w:tabs>
              <w:spacing w:line="240" w:lineRule="auto"/>
              <w:ind w:right="-250"/>
              <w:jc w:val="both"/>
              <w:rPr>
                <w:rFonts w:ascii="Arial" w:hAnsi="Arial" w:cs="Arial"/>
              </w:rPr>
            </w:pPr>
          </w:p>
          <w:p w:rsidR="00383949" w:rsidRDefault="00383949" w:rsidP="00933227">
            <w:pPr>
              <w:tabs>
                <w:tab w:val="left" w:pos="175"/>
                <w:tab w:val="left" w:pos="1201"/>
              </w:tabs>
              <w:spacing w:line="240" w:lineRule="auto"/>
              <w:ind w:right="-250"/>
              <w:jc w:val="both"/>
              <w:rPr>
                <w:rFonts w:ascii="Arial" w:hAnsi="Arial" w:cs="Arial"/>
              </w:rPr>
            </w:pPr>
          </w:p>
          <w:p w:rsidR="00383949" w:rsidRDefault="00383949" w:rsidP="00933227">
            <w:pPr>
              <w:tabs>
                <w:tab w:val="left" w:pos="175"/>
                <w:tab w:val="left" w:pos="1201"/>
              </w:tabs>
              <w:spacing w:line="240" w:lineRule="auto"/>
              <w:ind w:right="-250"/>
              <w:jc w:val="both"/>
              <w:rPr>
                <w:rFonts w:ascii="Arial" w:hAnsi="Arial" w:cs="Arial"/>
              </w:rPr>
            </w:pPr>
          </w:p>
          <w:p w:rsidR="00383949" w:rsidRDefault="00383949" w:rsidP="00933227">
            <w:pPr>
              <w:tabs>
                <w:tab w:val="left" w:pos="175"/>
                <w:tab w:val="left" w:pos="1201"/>
              </w:tabs>
              <w:spacing w:line="276" w:lineRule="auto"/>
              <w:ind w:right="-250"/>
              <w:jc w:val="both"/>
              <w:rPr>
                <w:rFonts w:ascii="Arial" w:hAnsi="Arial" w:cs="Arial"/>
              </w:rPr>
            </w:pPr>
          </w:p>
          <w:p w:rsidR="00383949" w:rsidRPr="00ED79E6" w:rsidRDefault="00383949" w:rsidP="00383949">
            <w:pPr>
              <w:pStyle w:val="PargrafodaLista"/>
              <w:numPr>
                <w:ilvl w:val="0"/>
                <w:numId w:val="16"/>
              </w:numPr>
              <w:tabs>
                <w:tab w:val="left" w:pos="175"/>
                <w:tab w:val="left" w:pos="1201"/>
              </w:tabs>
              <w:spacing w:after="0"/>
              <w:ind w:left="175" w:right="-250" w:hanging="175"/>
              <w:jc w:val="both"/>
              <w:rPr>
                <w:rFonts w:ascii="Arial" w:hAnsi="Arial" w:cs="Arial"/>
              </w:rPr>
            </w:pPr>
            <w:r>
              <w:rPr>
                <w:rFonts w:ascii="Arial" w:hAnsi="Arial" w:cs="Arial"/>
              </w:rPr>
              <w:t>SME</w:t>
            </w:r>
          </w:p>
          <w:p w:rsidR="00383949" w:rsidRPr="00ED79E6" w:rsidRDefault="00383949" w:rsidP="00933227">
            <w:pPr>
              <w:tabs>
                <w:tab w:val="left" w:pos="175"/>
                <w:tab w:val="left" w:pos="1201"/>
              </w:tabs>
              <w:ind w:right="-250"/>
              <w:jc w:val="both"/>
              <w:rPr>
                <w:rFonts w:ascii="Arial" w:hAnsi="Arial" w:cs="Arial"/>
              </w:rPr>
            </w:pPr>
          </w:p>
        </w:tc>
      </w:tr>
      <w:tr w:rsidR="00383949" w:rsidRPr="00927AB2" w:rsidTr="00933227">
        <w:tc>
          <w:tcPr>
            <w:tcW w:w="2127" w:type="dxa"/>
            <w:vMerge w:val="restart"/>
          </w:tcPr>
          <w:p w:rsidR="00383949" w:rsidRPr="00927AB2" w:rsidRDefault="00383949" w:rsidP="00383949">
            <w:pPr>
              <w:pStyle w:val="PargrafodaLista"/>
              <w:numPr>
                <w:ilvl w:val="0"/>
                <w:numId w:val="13"/>
              </w:numPr>
              <w:tabs>
                <w:tab w:val="center" w:pos="318"/>
              </w:tabs>
              <w:spacing w:after="0" w:line="360" w:lineRule="auto"/>
              <w:ind w:left="0" w:firstLine="0"/>
              <w:jc w:val="both"/>
              <w:rPr>
                <w:rFonts w:ascii="Arial" w:hAnsi="Arial" w:cs="Arial"/>
              </w:rPr>
            </w:pPr>
            <w:r w:rsidRPr="00927AB2">
              <w:rPr>
                <w:rFonts w:ascii="Arial" w:hAnsi="Arial" w:cs="Arial"/>
              </w:rPr>
              <w:lastRenderedPageBreak/>
              <w:t>Controle Social da Efetivação dos Direitos da Criança e Adolescente</w:t>
            </w:r>
          </w:p>
        </w:tc>
        <w:tc>
          <w:tcPr>
            <w:tcW w:w="2899" w:type="dxa"/>
            <w:vMerge w:val="restart"/>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 xml:space="preserve">Universalização e fortalecimento dos conselhos de direitos da criança </w:t>
            </w:r>
            <w:r>
              <w:rPr>
                <w:rFonts w:ascii="Arial" w:hAnsi="Arial" w:cs="Arial"/>
              </w:rPr>
              <w:t>e do adolescente para assegurar</w:t>
            </w:r>
            <w:r w:rsidRPr="00927AB2">
              <w:rPr>
                <w:rFonts w:ascii="Arial" w:hAnsi="Arial" w:cs="Arial"/>
              </w:rPr>
              <w:t xml:space="preserve"> seu caráter paritário, deliberativo e controlador, garantindo a natureza vinculante de suas decisões.</w:t>
            </w:r>
          </w:p>
        </w:tc>
        <w:tc>
          <w:tcPr>
            <w:tcW w:w="2652" w:type="dxa"/>
            <w:vMerge w:val="restart"/>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Promover a implantação universal dos Conselhos de Direitos da Criança e do Adolescente, fortalecendo suas atribuições de mobilizar a sociedade, formular, acompanhar e avaliar as políticas públicas para crianças e adolescentes.</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Ofertar capacitação a 100% dos Conselheiros de Direitos.</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Capacitação permanente, com periodicidade semestral, para conselheiros do CMDCA.</w:t>
            </w:r>
          </w:p>
          <w:p w:rsidR="00383949" w:rsidRPr="00927AB2" w:rsidRDefault="00383949" w:rsidP="00933227">
            <w:pPr>
              <w:pStyle w:val="PargrafodaLista"/>
              <w:tabs>
                <w:tab w:val="center" w:pos="274"/>
              </w:tabs>
              <w:ind w:left="0"/>
              <w:jc w:val="both"/>
              <w:rPr>
                <w:rFonts w:ascii="Arial" w:hAnsi="Arial" w:cs="Arial"/>
              </w:rPr>
            </w:pPr>
          </w:p>
        </w:tc>
        <w:tc>
          <w:tcPr>
            <w:tcW w:w="1242" w:type="dxa"/>
          </w:tcPr>
          <w:p w:rsidR="00383949" w:rsidRPr="00927AB2" w:rsidRDefault="00383949" w:rsidP="00383949">
            <w:pPr>
              <w:pStyle w:val="PargrafodaLista"/>
              <w:numPr>
                <w:ilvl w:val="0"/>
                <w:numId w:val="16"/>
              </w:numPr>
              <w:tabs>
                <w:tab w:val="left" w:pos="459"/>
                <w:tab w:val="left" w:pos="1201"/>
              </w:tabs>
              <w:spacing w:after="0" w:line="360" w:lineRule="auto"/>
              <w:ind w:left="0" w:firstLine="0"/>
              <w:jc w:val="both"/>
              <w:rPr>
                <w:rFonts w:ascii="Arial" w:hAnsi="Arial" w:cs="Arial"/>
              </w:rPr>
            </w:pPr>
            <w:r>
              <w:rPr>
                <w:rFonts w:ascii="Arial" w:hAnsi="Arial" w:cs="Arial"/>
              </w:rPr>
              <w:t>2017</w:t>
            </w:r>
          </w:p>
          <w:p w:rsidR="00383949" w:rsidRPr="00927AB2" w:rsidRDefault="00383949" w:rsidP="00933227">
            <w:pPr>
              <w:pStyle w:val="PargrafodaLista"/>
              <w:tabs>
                <w:tab w:val="left" w:pos="459"/>
                <w:tab w:val="left" w:pos="1201"/>
              </w:tabs>
              <w:ind w:left="0"/>
              <w:jc w:val="both"/>
              <w:rPr>
                <w:rFonts w:ascii="Arial" w:hAnsi="Arial" w:cs="Arial"/>
              </w:rPr>
            </w:pP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FIA</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vMerge/>
          </w:tcPr>
          <w:p w:rsidR="00383949" w:rsidRPr="00927AB2" w:rsidRDefault="00383949" w:rsidP="00383949">
            <w:pPr>
              <w:pStyle w:val="PargrafodaLista"/>
              <w:numPr>
                <w:ilvl w:val="0"/>
                <w:numId w:val="15"/>
              </w:numPr>
              <w:spacing w:after="0" w:line="360" w:lineRule="auto"/>
              <w:ind w:left="0" w:firstLine="0"/>
              <w:jc w:val="both"/>
              <w:rPr>
                <w:rFonts w:ascii="Arial" w:hAnsi="Arial" w:cs="Arial"/>
              </w:rPr>
            </w:pP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180BBD">
              <w:rPr>
                <w:rFonts w:ascii="Arial" w:hAnsi="Arial" w:cs="Arial"/>
              </w:rPr>
              <w:t xml:space="preserve">Publicar e </w:t>
            </w:r>
            <w:proofErr w:type="spellStart"/>
            <w:r w:rsidRPr="00180BBD">
              <w:rPr>
                <w:rFonts w:ascii="Arial" w:hAnsi="Arial" w:cs="Arial"/>
              </w:rPr>
              <w:t>publicizar</w:t>
            </w:r>
            <w:proofErr w:type="spellEnd"/>
            <w:r w:rsidRPr="00180BBD">
              <w:rPr>
                <w:rFonts w:ascii="Arial" w:hAnsi="Arial" w:cs="Arial"/>
              </w:rPr>
              <w:t xml:space="preserve"> 100 % das resoluções e as datas das reuniões do CMDCA, possibilitando a participação da sociedade nas mesmas.</w:t>
            </w: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 xml:space="preserve">Publicação e </w:t>
            </w:r>
            <w:proofErr w:type="spellStart"/>
            <w:r>
              <w:rPr>
                <w:rFonts w:ascii="Arial" w:hAnsi="Arial" w:cs="Arial"/>
              </w:rPr>
              <w:t>publicização</w:t>
            </w:r>
            <w:proofErr w:type="spellEnd"/>
            <w:r>
              <w:rPr>
                <w:rFonts w:ascii="Arial" w:hAnsi="Arial" w:cs="Arial"/>
              </w:rPr>
              <w:t xml:space="preserve"> das resoluções e as datas das reuniões do CMDCA.</w:t>
            </w:r>
          </w:p>
          <w:p w:rsidR="00383949" w:rsidRPr="00927AB2" w:rsidRDefault="00383949" w:rsidP="00933227">
            <w:pPr>
              <w:pStyle w:val="PargrafodaLista"/>
              <w:ind w:left="0"/>
              <w:jc w:val="both"/>
              <w:rPr>
                <w:rFonts w:ascii="Arial" w:hAnsi="Arial" w:cs="Arial"/>
              </w:rPr>
            </w:pPr>
          </w:p>
        </w:tc>
        <w:tc>
          <w:tcPr>
            <w:tcW w:w="1242" w:type="dxa"/>
          </w:tcPr>
          <w:p w:rsidR="00383949" w:rsidRPr="00927AB2" w:rsidRDefault="00383949" w:rsidP="00383949">
            <w:pPr>
              <w:pStyle w:val="PargrafodaLista"/>
              <w:numPr>
                <w:ilvl w:val="0"/>
                <w:numId w:val="16"/>
              </w:numPr>
              <w:tabs>
                <w:tab w:val="left" w:pos="459"/>
                <w:tab w:val="left" w:pos="1201"/>
              </w:tabs>
              <w:spacing w:after="0" w:line="360" w:lineRule="auto"/>
              <w:ind w:left="0" w:firstLine="0"/>
              <w:jc w:val="both"/>
              <w:rPr>
                <w:rFonts w:ascii="Arial" w:hAnsi="Arial" w:cs="Arial"/>
              </w:rPr>
            </w:pPr>
            <w:r>
              <w:rPr>
                <w:rFonts w:ascii="Arial" w:hAnsi="Arial" w:cs="Arial"/>
              </w:rPr>
              <w:t>2017</w:t>
            </w:r>
          </w:p>
        </w:tc>
        <w:tc>
          <w:tcPr>
            <w:tcW w:w="1984" w:type="dxa"/>
          </w:tcPr>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tc>
      </w:tr>
      <w:tr w:rsidR="00383949" w:rsidRPr="00927AB2" w:rsidTr="00933227">
        <w:tc>
          <w:tcPr>
            <w:tcW w:w="2127" w:type="dxa"/>
            <w:vMerge/>
          </w:tcPr>
          <w:p w:rsidR="00383949" w:rsidRPr="00927AB2" w:rsidRDefault="00383949" w:rsidP="00383949">
            <w:pPr>
              <w:pStyle w:val="PargrafodaLista"/>
              <w:numPr>
                <w:ilvl w:val="0"/>
                <w:numId w:val="13"/>
              </w:numPr>
              <w:spacing w:after="0" w:line="360" w:lineRule="auto"/>
              <w:ind w:left="0" w:firstLine="0"/>
              <w:jc w:val="both"/>
              <w:rPr>
                <w:rFonts w:ascii="Arial" w:hAnsi="Arial" w:cs="Arial"/>
              </w:rPr>
            </w:pPr>
          </w:p>
        </w:tc>
        <w:tc>
          <w:tcPr>
            <w:tcW w:w="2899" w:type="dxa"/>
            <w:vMerge/>
          </w:tcPr>
          <w:p w:rsidR="00383949" w:rsidRPr="00927AB2" w:rsidRDefault="00383949" w:rsidP="00383949">
            <w:pPr>
              <w:pStyle w:val="PargrafodaLista"/>
              <w:numPr>
                <w:ilvl w:val="0"/>
                <w:numId w:val="14"/>
              </w:numPr>
              <w:spacing w:after="0" w:line="360" w:lineRule="auto"/>
              <w:ind w:left="0" w:firstLine="0"/>
              <w:jc w:val="both"/>
              <w:rPr>
                <w:rFonts w:ascii="Arial" w:hAnsi="Arial" w:cs="Arial"/>
              </w:rPr>
            </w:pPr>
          </w:p>
        </w:tc>
        <w:tc>
          <w:tcPr>
            <w:tcW w:w="2652" w:type="dxa"/>
          </w:tcPr>
          <w:p w:rsidR="00383949" w:rsidRPr="00927AB2" w:rsidRDefault="00383949" w:rsidP="00383949">
            <w:pPr>
              <w:pStyle w:val="PargrafodaLista"/>
              <w:numPr>
                <w:ilvl w:val="0"/>
                <w:numId w:val="15"/>
              </w:numPr>
              <w:tabs>
                <w:tab w:val="center" w:pos="253"/>
                <w:tab w:val="center" w:pos="395"/>
              </w:tabs>
              <w:spacing w:after="0" w:line="360" w:lineRule="auto"/>
              <w:ind w:left="0" w:firstLine="0"/>
              <w:jc w:val="both"/>
              <w:rPr>
                <w:rFonts w:ascii="Arial" w:hAnsi="Arial" w:cs="Arial"/>
              </w:rPr>
            </w:pPr>
            <w:r w:rsidRPr="00927AB2">
              <w:rPr>
                <w:rFonts w:ascii="Arial" w:hAnsi="Arial" w:cs="Arial"/>
              </w:rPr>
              <w:t>Desenvolver metodologias e sistemas de monitoramento e avaliação da Política Nacional e do Plano Decenal dos Direitos Humanos de Crianças e Adolescentes.</w:t>
            </w:r>
          </w:p>
        </w:tc>
        <w:tc>
          <w:tcPr>
            <w:tcW w:w="2430" w:type="dxa"/>
          </w:tcPr>
          <w:p w:rsidR="00383949"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Pr>
                <w:rFonts w:ascii="Arial" w:hAnsi="Arial" w:cs="Arial"/>
              </w:rPr>
              <w:t xml:space="preserve">Realizar uma reunião anual conjunta com os conselhos setoriais objetivando o </w:t>
            </w:r>
            <w:r w:rsidRPr="00927AB2">
              <w:rPr>
                <w:rFonts w:ascii="Arial" w:hAnsi="Arial" w:cs="Arial"/>
              </w:rPr>
              <w:t xml:space="preserve">monitoramento e avaliação da Política Nacional e do Plano </w:t>
            </w:r>
            <w:r w:rsidRPr="00927AB2">
              <w:rPr>
                <w:rFonts w:ascii="Arial" w:hAnsi="Arial" w:cs="Arial"/>
              </w:rPr>
              <w:lastRenderedPageBreak/>
              <w:t>Decenal dos Direitos Humanos de Crianças e Adolescentes.</w:t>
            </w:r>
            <w:r>
              <w:rPr>
                <w:rFonts w:ascii="Arial" w:hAnsi="Arial" w:cs="Arial"/>
              </w:rPr>
              <w:t xml:space="preserve"> </w:t>
            </w:r>
          </w:p>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Pr>
                <w:rFonts w:ascii="Arial" w:hAnsi="Arial" w:cs="Arial"/>
              </w:rPr>
              <w:t>Realizar uma reunião semestral do CMDCA para</w:t>
            </w:r>
            <w:r w:rsidRPr="00927AB2">
              <w:rPr>
                <w:rFonts w:ascii="Arial" w:hAnsi="Arial" w:cs="Arial"/>
              </w:rPr>
              <w:t xml:space="preserve"> avaliação </w:t>
            </w:r>
            <w:r>
              <w:rPr>
                <w:rFonts w:ascii="Arial" w:hAnsi="Arial" w:cs="Arial"/>
              </w:rPr>
              <w:t>d</w:t>
            </w:r>
            <w:r w:rsidRPr="00927AB2">
              <w:rPr>
                <w:rFonts w:ascii="Arial" w:hAnsi="Arial" w:cs="Arial"/>
              </w:rPr>
              <w:t>o Plano Decenal dos Direitos Humanos de Crianças e Adolescentes</w:t>
            </w:r>
          </w:p>
        </w:tc>
        <w:tc>
          <w:tcPr>
            <w:tcW w:w="2826" w:type="dxa"/>
          </w:tcPr>
          <w:p w:rsidR="00383949" w:rsidRDefault="00383949" w:rsidP="00383949">
            <w:pPr>
              <w:pStyle w:val="PargrafodaLista"/>
              <w:numPr>
                <w:ilvl w:val="0"/>
                <w:numId w:val="16"/>
              </w:numPr>
              <w:tabs>
                <w:tab w:val="center" w:pos="133"/>
              </w:tabs>
              <w:spacing w:after="0" w:line="360" w:lineRule="auto"/>
              <w:ind w:left="0" w:firstLine="0"/>
              <w:jc w:val="both"/>
              <w:rPr>
                <w:rFonts w:ascii="Arial" w:hAnsi="Arial" w:cs="Arial"/>
              </w:rPr>
            </w:pPr>
            <w:r>
              <w:rPr>
                <w:rFonts w:ascii="Arial" w:hAnsi="Arial" w:cs="Arial"/>
              </w:rPr>
              <w:lastRenderedPageBreak/>
              <w:t>Realização de uma reunião anual conjunta com os conselhos setoriais.</w:t>
            </w:r>
          </w:p>
          <w:p w:rsidR="00383949" w:rsidRDefault="00383949" w:rsidP="00933227">
            <w:pPr>
              <w:tabs>
                <w:tab w:val="center" w:pos="133"/>
              </w:tabs>
              <w:jc w:val="both"/>
              <w:rPr>
                <w:rFonts w:ascii="Arial" w:hAnsi="Arial" w:cs="Arial"/>
              </w:rPr>
            </w:pPr>
          </w:p>
          <w:p w:rsidR="00383949" w:rsidRDefault="00383949" w:rsidP="00933227">
            <w:pPr>
              <w:tabs>
                <w:tab w:val="center" w:pos="133"/>
              </w:tabs>
              <w:jc w:val="both"/>
              <w:rPr>
                <w:rFonts w:ascii="Arial" w:hAnsi="Arial" w:cs="Arial"/>
              </w:rPr>
            </w:pPr>
          </w:p>
          <w:p w:rsidR="00383949" w:rsidRDefault="00383949" w:rsidP="00933227">
            <w:pPr>
              <w:tabs>
                <w:tab w:val="center" w:pos="133"/>
              </w:tabs>
              <w:jc w:val="both"/>
              <w:rPr>
                <w:rFonts w:ascii="Arial" w:hAnsi="Arial" w:cs="Arial"/>
              </w:rPr>
            </w:pPr>
          </w:p>
          <w:p w:rsidR="00383949" w:rsidRDefault="00383949" w:rsidP="00933227">
            <w:pPr>
              <w:tabs>
                <w:tab w:val="center" w:pos="133"/>
              </w:tabs>
              <w:jc w:val="both"/>
              <w:rPr>
                <w:rFonts w:ascii="Arial" w:hAnsi="Arial" w:cs="Arial"/>
              </w:rPr>
            </w:pPr>
          </w:p>
          <w:p w:rsidR="00383949" w:rsidRDefault="00383949" w:rsidP="00933227">
            <w:pPr>
              <w:tabs>
                <w:tab w:val="center" w:pos="133"/>
              </w:tabs>
              <w:jc w:val="both"/>
              <w:rPr>
                <w:rFonts w:ascii="Arial" w:hAnsi="Arial" w:cs="Arial"/>
              </w:rPr>
            </w:pPr>
          </w:p>
          <w:p w:rsidR="00383949" w:rsidRDefault="00383949" w:rsidP="00933227">
            <w:pPr>
              <w:tabs>
                <w:tab w:val="center" w:pos="133"/>
              </w:tabs>
              <w:jc w:val="both"/>
              <w:rPr>
                <w:rFonts w:ascii="Arial" w:hAnsi="Arial" w:cs="Arial"/>
              </w:rPr>
            </w:pPr>
          </w:p>
          <w:p w:rsidR="00383949" w:rsidRDefault="00383949" w:rsidP="00933227">
            <w:pPr>
              <w:tabs>
                <w:tab w:val="center" w:pos="133"/>
              </w:tabs>
              <w:jc w:val="both"/>
              <w:rPr>
                <w:rFonts w:ascii="Arial" w:hAnsi="Arial" w:cs="Arial"/>
              </w:rPr>
            </w:pPr>
          </w:p>
          <w:p w:rsidR="00383949" w:rsidRPr="00E433C7" w:rsidRDefault="00383949" w:rsidP="00383949">
            <w:pPr>
              <w:pStyle w:val="PargrafodaLista"/>
              <w:numPr>
                <w:ilvl w:val="0"/>
                <w:numId w:val="16"/>
              </w:numPr>
              <w:tabs>
                <w:tab w:val="center" w:pos="0"/>
                <w:tab w:val="center" w:pos="274"/>
              </w:tabs>
              <w:spacing w:after="0" w:line="360" w:lineRule="auto"/>
              <w:ind w:left="0" w:hanging="9"/>
              <w:jc w:val="both"/>
              <w:rPr>
                <w:rFonts w:ascii="Arial" w:hAnsi="Arial" w:cs="Arial"/>
              </w:rPr>
            </w:pPr>
            <w:r>
              <w:rPr>
                <w:rFonts w:ascii="Arial" w:hAnsi="Arial" w:cs="Arial"/>
              </w:rPr>
              <w:t>Realização de reunião semestral do CMDCA.</w:t>
            </w:r>
          </w:p>
          <w:p w:rsidR="00383949" w:rsidRPr="00F55F68" w:rsidRDefault="00383949" w:rsidP="00933227">
            <w:pPr>
              <w:pStyle w:val="PargrafodaLista"/>
              <w:ind w:left="0"/>
              <w:jc w:val="both"/>
              <w:rPr>
                <w:rFonts w:ascii="Arial" w:hAnsi="Arial" w:cs="Arial"/>
              </w:rPr>
            </w:pPr>
          </w:p>
          <w:p w:rsidR="00383949" w:rsidRPr="00927AB2" w:rsidRDefault="00383949" w:rsidP="00933227">
            <w:pPr>
              <w:pStyle w:val="PargrafodaLista"/>
              <w:ind w:left="0"/>
              <w:jc w:val="both"/>
              <w:rPr>
                <w:rFonts w:ascii="Arial" w:hAnsi="Arial" w:cs="Arial"/>
              </w:rPr>
            </w:pPr>
          </w:p>
        </w:tc>
        <w:tc>
          <w:tcPr>
            <w:tcW w:w="1242" w:type="dxa"/>
          </w:tcPr>
          <w:p w:rsidR="00383949"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lastRenderedPageBreak/>
              <w:t>2017 a</w:t>
            </w:r>
          </w:p>
          <w:p w:rsidR="00383949" w:rsidRDefault="00383949" w:rsidP="00933227">
            <w:pPr>
              <w:pStyle w:val="PargrafodaLista"/>
              <w:tabs>
                <w:tab w:val="left" w:pos="142"/>
                <w:tab w:val="left" w:pos="1201"/>
              </w:tabs>
              <w:ind w:left="0"/>
              <w:jc w:val="both"/>
              <w:rPr>
                <w:rFonts w:ascii="Arial" w:hAnsi="Arial" w:cs="Arial"/>
              </w:rPr>
            </w:pPr>
            <w:r>
              <w:rPr>
                <w:rFonts w:ascii="Arial" w:hAnsi="Arial" w:cs="Arial"/>
              </w:rPr>
              <w:t>2027</w:t>
            </w: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933227">
            <w:pPr>
              <w:pStyle w:val="PargrafodaLista"/>
              <w:tabs>
                <w:tab w:val="left" w:pos="142"/>
                <w:tab w:val="left" w:pos="1201"/>
              </w:tabs>
              <w:ind w:left="0"/>
              <w:jc w:val="both"/>
              <w:rPr>
                <w:rFonts w:ascii="Arial" w:hAnsi="Arial" w:cs="Arial"/>
              </w:rPr>
            </w:pPr>
          </w:p>
          <w:p w:rsidR="00383949"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2017 a</w:t>
            </w:r>
          </w:p>
          <w:p w:rsidR="00383949" w:rsidRPr="00927AB2" w:rsidRDefault="00383949" w:rsidP="00383949">
            <w:pPr>
              <w:pStyle w:val="PargrafodaLista"/>
              <w:numPr>
                <w:ilvl w:val="0"/>
                <w:numId w:val="16"/>
              </w:numPr>
              <w:tabs>
                <w:tab w:val="left" w:pos="0"/>
                <w:tab w:val="left" w:pos="1201"/>
              </w:tabs>
              <w:spacing w:after="0" w:line="360" w:lineRule="auto"/>
              <w:ind w:left="142" w:hanging="142"/>
              <w:jc w:val="both"/>
              <w:rPr>
                <w:rFonts w:ascii="Arial" w:hAnsi="Arial" w:cs="Arial"/>
              </w:rPr>
            </w:pPr>
            <w:r>
              <w:rPr>
                <w:rFonts w:ascii="Arial" w:hAnsi="Arial" w:cs="Arial"/>
              </w:rPr>
              <w:t>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lastRenderedPageBreak/>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COMUSA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CME</w:t>
            </w: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Default="00383949" w:rsidP="00933227">
            <w:pPr>
              <w:tabs>
                <w:tab w:val="left" w:pos="175"/>
                <w:tab w:val="left" w:pos="1201"/>
              </w:tabs>
              <w:ind w:right="-250"/>
              <w:jc w:val="both"/>
              <w:rPr>
                <w:rFonts w:ascii="Arial" w:hAnsi="Arial" w:cs="Arial"/>
              </w:rPr>
            </w:pPr>
          </w:p>
          <w:p w:rsidR="00383949" w:rsidRPr="00E433C7" w:rsidRDefault="00383949" w:rsidP="00383949">
            <w:pPr>
              <w:pStyle w:val="PargrafodaLista"/>
              <w:numPr>
                <w:ilvl w:val="0"/>
                <w:numId w:val="16"/>
              </w:numPr>
              <w:tabs>
                <w:tab w:val="left" w:pos="175"/>
                <w:tab w:val="left" w:pos="1201"/>
              </w:tabs>
              <w:spacing w:after="0" w:line="360" w:lineRule="auto"/>
              <w:ind w:right="-250" w:hanging="686"/>
              <w:jc w:val="both"/>
              <w:rPr>
                <w:rFonts w:ascii="Arial" w:hAnsi="Arial" w:cs="Arial"/>
              </w:rPr>
            </w:pPr>
            <w:r>
              <w:rPr>
                <w:rFonts w:ascii="Arial" w:hAnsi="Arial" w:cs="Arial"/>
              </w:rPr>
              <w:t>CMDCA</w:t>
            </w:r>
          </w:p>
          <w:p w:rsidR="00383949" w:rsidRPr="00E433C7" w:rsidRDefault="00383949" w:rsidP="00933227">
            <w:pPr>
              <w:tabs>
                <w:tab w:val="left" w:pos="175"/>
                <w:tab w:val="left" w:pos="1201"/>
              </w:tabs>
              <w:ind w:right="-250"/>
              <w:jc w:val="both"/>
              <w:rPr>
                <w:rFonts w:ascii="Arial" w:hAnsi="Arial" w:cs="Arial"/>
              </w:rPr>
            </w:pPr>
          </w:p>
        </w:tc>
      </w:tr>
      <w:tr w:rsidR="00383949" w:rsidRPr="00927AB2" w:rsidTr="00933227">
        <w:tc>
          <w:tcPr>
            <w:tcW w:w="2127" w:type="dxa"/>
            <w:vMerge w:val="restart"/>
          </w:tcPr>
          <w:p w:rsidR="00383949" w:rsidRPr="00927AB2" w:rsidRDefault="00383949" w:rsidP="00383949">
            <w:pPr>
              <w:pStyle w:val="PargrafodaLista"/>
              <w:numPr>
                <w:ilvl w:val="0"/>
                <w:numId w:val="13"/>
              </w:numPr>
              <w:tabs>
                <w:tab w:val="center" w:pos="318"/>
                <w:tab w:val="center" w:pos="866"/>
              </w:tabs>
              <w:spacing w:after="0" w:line="360" w:lineRule="auto"/>
              <w:ind w:left="0" w:firstLine="0"/>
              <w:jc w:val="both"/>
              <w:rPr>
                <w:rFonts w:ascii="Arial" w:hAnsi="Arial" w:cs="Arial"/>
              </w:rPr>
            </w:pPr>
            <w:r w:rsidRPr="00927AB2">
              <w:rPr>
                <w:rFonts w:ascii="Arial" w:hAnsi="Arial" w:cs="Arial"/>
              </w:rPr>
              <w:lastRenderedPageBreak/>
              <w:t>Gestão da Política Municipal dos Direitos da Criança e Adolescente</w:t>
            </w:r>
          </w:p>
        </w:tc>
        <w:tc>
          <w:tcPr>
            <w:tcW w:w="2899" w:type="dxa"/>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 xml:space="preserve">Fomento e aprimoramento de estratégias de gestão da Política Nacional dos Direitos Humanos de Crianças e Adolescentes fundamentadas nos princípios da indivisibilidade dos direitos, descentralização, </w:t>
            </w:r>
            <w:proofErr w:type="spellStart"/>
            <w:r w:rsidRPr="00927AB2">
              <w:rPr>
                <w:rFonts w:ascii="Arial" w:hAnsi="Arial" w:cs="Arial"/>
              </w:rPr>
              <w:t>intersetorialidade</w:t>
            </w:r>
            <w:proofErr w:type="spellEnd"/>
            <w:r w:rsidRPr="00927AB2">
              <w:rPr>
                <w:rFonts w:ascii="Arial" w:hAnsi="Arial" w:cs="Arial"/>
              </w:rPr>
              <w:t xml:space="preserve">, participação, continuidade </w:t>
            </w:r>
            <w:r w:rsidRPr="00927AB2">
              <w:rPr>
                <w:rFonts w:ascii="Arial" w:hAnsi="Arial" w:cs="Arial"/>
              </w:rPr>
              <w:lastRenderedPageBreak/>
              <w:t>e corresponsabilidade dos três níveis de governo.</w:t>
            </w: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lastRenderedPageBreak/>
              <w:t xml:space="preserve">Estabelecer mecanismos e instâncias para a articulação, coordenação e </w:t>
            </w:r>
            <w:proofErr w:type="spellStart"/>
            <w:r w:rsidRPr="00927AB2">
              <w:rPr>
                <w:rFonts w:ascii="Arial" w:hAnsi="Arial" w:cs="Arial"/>
              </w:rPr>
              <w:t>pactuação</w:t>
            </w:r>
            <w:proofErr w:type="spellEnd"/>
            <w:r w:rsidRPr="00927AB2">
              <w:rPr>
                <w:rFonts w:ascii="Arial" w:hAnsi="Arial" w:cs="Arial"/>
              </w:rPr>
              <w:t xml:space="preserve"> das responsabilidades de cada esfera de governo na gestão do Plano Decenal dos Direitos Humanos de Crianças e Adolescentes.</w:t>
            </w:r>
          </w:p>
        </w:tc>
        <w:tc>
          <w:tcPr>
            <w:tcW w:w="2430" w:type="dxa"/>
          </w:tcPr>
          <w:p w:rsidR="00383949"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sidRPr="00927AB2">
              <w:rPr>
                <w:rFonts w:ascii="Arial" w:hAnsi="Arial" w:cs="Arial"/>
              </w:rPr>
              <w:t>Monitora</w:t>
            </w:r>
            <w:r>
              <w:rPr>
                <w:rFonts w:ascii="Arial" w:hAnsi="Arial" w:cs="Arial"/>
              </w:rPr>
              <w:t>r</w:t>
            </w:r>
            <w:r w:rsidRPr="00927AB2">
              <w:rPr>
                <w:rFonts w:ascii="Arial" w:hAnsi="Arial" w:cs="Arial"/>
              </w:rPr>
              <w:t xml:space="preserve"> </w:t>
            </w:r>
            <w:r>
              <w:rPr>
                <w:rFonts w:ascii="Arial" w:hAnsi="Arial" w:cs="Arial"/>
              </w:rPr>
              <w:t>1</w:t>
            </w:r>
            <w:r w:rsidRPr="00927AB2">
              <w:rPr>
                <w:rFonts w:ascii="Arial" w:hAnsi="Arial" w:cs="Arial"/>
              </w:rPr>
              <w:t>00% das ações aqui estabelecidas.</w:t>
            </w:r>
          </w:p>
          <w:p w:rsidR="00383949" w:rsidRPr="00927AB2" w:rsidRDefault="00383949" w:rsidP="00933227">
            <w:pPr>
              <w:pStyle w:val="PargrafodaLista"/>
              <w:ind w:left="0"/>
              <w:jc w:val="both"/>
              <w:rPr>
                <w:rFonts w:ascii="Arial" w:hAnsi="Arial" w:cs="Arial"/>
              </w:rPr>
            </w:pPr>
          </w:p>
        </w:tc>
        <w:tc>
          <w:tcPr>
            <w:tcW w:w="2826" w:type="dxa"/>
          </w:tcPr>
          <w:p w:rsidR="00383949" w:rsidRPr="00927AB2"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 xml:space="preserve">Reuniões </w:t>
            </w:r>
            <w:r>
              <w:rPr>
                <w:rFonts w:ascii="Arial" w:hAnsi="Arial" w:cs="Arial"/>
              </w:rPr>
              <w:t xml:space="preserve">anuais </w:t>
            </w:r>
            <w:r w:rsidRPr="00927AB2">
              <w:rPr>
                <w:rFonts w:ascii="Arial" w:hAnsi="Arial" w:cs="Arial"/>
              </w:rPr>
              <w:t>do C</w:t>
            </w:r>
            <w:r>
              <w:rPr>
                <w:rFonts w:ascii="Arial" w:hAnsi="Arial" w:cs="Arial"/>
              </w:rPr>
              <w:t>MDCA</w:t>
            </w:r>
            <w:r w:rsidRPr="00927AB2">
              <w:rPr>
                <w:rFonts w:ascii="Arial" w:hAnsi="Arial" w:cs="Arial"/>
              </w:rPr>
              <w:t xml:space="preserve"> juntamente com todas as Instâncias do Sistema de Garantias de Direitos, no intuito de avaliar e </w:t>
            </w:r>
            <w:proofErr w:type="gramStart"/>
            <w:r w:rsidRPr="00927AB2">
              <w:rPr>
                <w:rFonts w:ascii="Arial" w:hAnsi="Arial" w:cs="Arial"/>
              </w:rPr>
              <w:t>redimensionar,</w:t>
            </w:r>
            <w:proofErr w:type="gramEnd"/>
            <w:r w:rsidRPr="00927AB2">
              <w:rPr>
                <w:rFonts w:ascii="Arial" w:hAnsi="Arial" w:cs="Arial"/>
              </w:rPr>
              <w:t xml:space="preserve"> se necessário, a execução das ações.</w:t>
            </w:r>
          </w:p>
        </w:tc>
        <w:tc>
          <w:tcPr>
            <w:tcW w:w="1242" w:type="dxa"/>
          </w:tcPr>
          <w:p w:rsidR="00383949" w:rsidRDefault="00383949" w:rsidP="00383949">
            <w:pPr>
              <w:pStyle w:val="PargrafodaLista"/>
              <w:numPr>
                <w:ilvl w:val="0"/>
                <w:numId w:val="16"/>
              </w:numPr>
              <w:tabs>
                <w:tab w:val="center" w:pos="142"/>
                <w:tab w:val="left" w:pos="1201"/>
              </w:tabs>
              <w:spacing w:after="0" w:line="360" w:lineRule="auto"/>
              <w:ind w:left="0" w:firstLine="0"/>
              <w:jc w:val="both"/>
              <w:rPr>
                <w:rFonts w:ascii="Arial" w:hAnsi="Arial" w:cs="Arial"/>
              </w:rPr>
            </w:pPr>
            <w:r>
              <w:rPr>
                <w:rFonts w:ascii="Arial" w:hAnsi="Arial" w:cs="Arial"/>
              </w:rPr>
              <w:t>2017 a</w:t>
            </w:r>
          </w:p>
          <w:p w:rsidR="00383949" w:rsidRPr="00927AB2" w:rsidRDefault="00383949" w:rsidP="00933227">
            <w:pPr>
              <w:pStyle w:val="PargrafodaLista"/>
              <w:tabs>
                <w:tab w:val="center" w:pos="142"/>
                <w:tab w:val="left" w:pos="1201"/>
              </w:tabs>
              <w:ind w:left="0"/>
              <w:jc w:val="both"/>
              <w:rPr>
                <w:rFonts w:ascii="Arial" w:hAnsi="Arial" w:cs="Arial"/>
              </w:rPr>
            </w:pPr>
            <w:r>
              <w:rPr>
                <w:rFonts w:ascii="Arial" w:hAnsi="Arial" w:cs="Arial"/>
              </w:rPr>
              <w:t>2027</w:t>
            </w:r>
          </w:p>
        </w:tc>
        <w:tc>
          <w:tcPr>
            <w:tcW w:w="1984" w:type="dxa"/>
          </w:tcPr>
          <w:p w:rsidR="00383949" w:rsidRPr="00927AB2" w:rsidRDefault="00383949" w:rsidP="00383949">
            <w:pPr>
              <w:pStyle w:val="PargrafodaLista"/>
              <w:numPr>
                <w:ilvl w:val="0"/>
                <w:numId w:val="16"/>
              </w:numPr>
              <w:tabs>
                <w:tab w:val="center" w:pos="175"/>
              </w:tabs>
              <w:spacing w:after="0" w:line="360" w:lineRule="auto"/>
              <w:ind w:left="0" w:right="-250" w:firstLine="0"/>
              <w:jc w:val="both"/>
              <w:rPr>
                <w:rFonts w:ascii="Arial" w:hAnsi="Arial" w:cs="Arial"/>
              </w:rPr>
            </w:pPr>
            <w:r>
              <w:rPr>
                <w:rFonts w:ascii="Arial" w:hAnsi="Arial" w:cs="Arial"/>
              </w:rPr>
              <w:t>CMDCA</w:t>
            </w:r>
            <w:r w:rsidRPr="00927AB2">
              <w:rPr>
                <w:rFonts w:ascii="Arial" w:hAnsi="Arial" w:cs="Arial"/>
              </w:rPr>
              <w:t xml:space="preserve"> </w:t>
            </w:r>
          </w:p>
        </w:tc>
      </w:tr>
      <w:tr w:rsidR="00383949" w:rsidRPr="00927AB2" w:rsidTr="00933227">
        <w:tc>
          <w:tcPr>
            <w:tcW w:w="2127" w:type="dxa"/>
            <w:vMerge/>
          </w:tcPr>
          <w:p w:rsidR="00383949" w:rsidRPr="00927AB2" w:rsidRDefault="00383949" w:rsidP="00383949">
            <w:pPr>
              <w:pStyle w:val="PargrafodaLista"/>
              <w:numPr>
                <w:ilvl w:val="0"/>
                <w:numId w:val="11"/>
              </w:numPr>
              <w:spacing w:after="0" w:line="360" w:lineRule="auto"/>
              <w:ind w:left="0" w:firstLine="0"/>
              <w:jc w:val="both"/>
              <w:rPr>
                <w:rFonts w:ascii="Arial" w:hAnsi="Arial" w:cs="Arial"/>
              </w:rPr>
            </w:pPr>
          </w:p>
        </w:tc>
        <w:tc>
          <w:tcPr>
            <w:tcW w:w="2899" w:type="dxa"/>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Efetivação da prioridade absoluta no ciclo e na execução orçamentária das três esferas de governo para a Política Nacional dos Direitos Humanos de Crianças e Adolescentes, garantindo que não haja corte orçamentário.</w:t>
            </w: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sidRPr="00927AB2">
              <w:rPr>
                <w:rFonts w:ascii="Arial" w:hAnsi="Arial" w:cs="Arial"/>
              </w:rPr>
              <w:t xml:space="preserve">Dotar a política dos direitos humanos de crianças e adolescentes de recursos suficientes e constantes para a plena </w:t>
            </w:r>
            <w:proofErr w:type="gramStart"/>
            <w:r w:rsidRPr="00927AB2">
              <w:rPr>
                <w:rFonts w:ascii="Arial" w:hAnsi="Arial" w:cs="Arial"/>
              </w:rPr>
              <w:t>implementação</w:t>
            </w:r>
            <w:proofErr w:type="gramEnd"/>
            <w:r w:rsidRPr="00927AB2">
              <w:rPr>
                <w:rFonts w:ascii="Arial" w:hAnsi="Arial" w:cs="Arial"/>
              </w:rPr>
              <w:t xml:space="preserve"> das ações do Plano Decenal, não sujeitas </w:t>
            </w:r>
            <w:r>
              <w:rPr>
                <w:rFonts w:ascii="Arial" w:hAnsi="Arial" w:cs="Arial"/>
              </w:rPr>
              <w:t>à</w:t>
            </w:r>
            <w:r w:rsidRPr="00927AB2">
              <w:rPr>
                <w:rFonts w:ascii="Arial" w:hAnsi="Arial" w:cs="Arial"/>
              </w:rPr>
              <w:t xml:space="preserve"> limitação de empenho, anualmente na LDO.</w:t>
            </w:r>
          </w:p>
        </w:tc>
        <w:tc>
          <w:tcPr>
            <w:tcW w:w="2430" w:type="dxa"/>
          </w:tcPr>
          <w:p w:rsidR="00383949" w:rsidRPr="00927AB2" w:rsidRDefault="00383949" w:rsidP="00383949">
            <w:pPr>
              <w:pStyle w:val="PargrafodaLista"/>
              <w:numPr>
                <w:ilvl w:val="0"/>
                <w:numId w:val="16"/>
              </w:numPr>
              <w:tabs>
                <w:tab w:val="center" w:pos="295"/>
              </w:tabs>
              <w:spacing w:after="0" w:line="360" w:lineRule="auto"/>
              <w:ind w:left="0" w:firstLine="0"/>
              <w:jc w:val="both"/>
              <w:rPr>
                <w:rFonts w:ascii="Arial" w:hAnsi="Arial" w:cs="Arial"/>
              </w:rPr>
            </w:pPr>
            <w:r w:rsidRPr="00927AB2">
              <w:rPr>
                <w:rFonts w:ascii="Arial" w:hAnsi="Arial" w:cs="Arial"/>
              </w:rPr>
              <w:t xml:space="preserve">Garantir a contemplação de recursos no PPA para a execução de </w:t>
            </w:r>
            <w:r>
              <w:rPr>
                <w:rFonts w:ascii="Arial" w:hAnsi="Arial" w:cs="Arial"/>
              </w:rPr>
              <w:t>100%</w:t>
            </w:r>
            <w:r w:rsidRPr="00927AB2">
              <w:rPr>
                <w:rFonts w:ascii="Arial" w:hAnsi="Arial" w:cs="Arial"/>
              </w:rPr>
              <w:t xml:space="preserve"> das ações estabelecidas no Plano Decenal dos Direitos Humanos d</w:t>
            </w:r>
            <w:r>
              <w:rPr>
                <w:rFonts w:ascii="Arial" w:hAnsi="Arial" w:cs="Arial"/>
              </w:rPr>
              <w:t>e</w:t>
            </w:r>
            <w:r w:rsidRPr="00927AB2">
              <w:rPr>
                <w:rFonts w:ascii="Arial" w:hAnsi="Arial" w:cs="Arial"/>
              </w:rPr>
              <w:t xml:space="preserve"> Criança</w:t>
            </w:r>
            <w:r>
              <w:rPr>
                <w:rFonts w:ascii="Arial" w:hAnsi="Arial" w:cs="Arial"/>
              </w:rPr>
              <w:t>s</w:t>
            </w:r>
            <w:r w:rsidRPr="00927AB2">
              <w:rPr>
                <w:rFonts w:ascii="Arial" w:hAnsi="Arial" w:cs="Arial"/>
              </w:rPr>
              <w:t xml:space="preserve"> e Adolescente</w:t>
            </w:r>
            <w:r>
              <w:rPr>
                <w:rFonts w:ascii="Arial" w:hAnsi="Arial" w:cs="Arial"/>
              </w:rPr>
              <w:t>s</w:t>
            </w:r>
            <w:r w:rsidRPr="00927AB2">
              <w:rPr>
                <w:rFonts w:ascii="Arial" w:hAnsi="Arial" w:cs="Arial"/>
              </w:rPr>
              <w:t>.</w:t>
            </w:r>
          </w:p>
        </w:tc>
        <w:tc>
          <w:tcPr>
            <w:tcW w:w="2826" w:type="dxa"/>
          </w:tcPr>
          <w:p w:rsidR="00383949" w:rsidRPr="00927AB2" w:rsidRDefault="00383949" w:rsidP="00383949">
            <w:pPr>
              <w:pStyle w:val="PargrafodaLista"/>
              <w:numPr>
                <w:ilvl w:val="0"/>
                <w:numId w:val="16"/>
              </w:numPr>
              <w:tabs>
                <w:tab w:val="center" w:pos="133"/>
              </w:tabs>
              <w:spacing w:after="0" w:line="360" w:lineRule="auto"/>
              <w:ind w:left="0" w:firstLine="0"/>
              <w:jc w:val="both"/>
              <w:rPr>
                <w:rFonts w:ascii="Arial" w:hAnsi="Arial" w:cs="Arial"/>
              </w:rPr>
            </w:pPr>
            <w:r w:rsidRPr="00927AB2">
              <w:rPr>
                <w:rFonts w:ascii="Arial" w:hAnsi="Arial" w:cs="Arial"/>
              </w:rPr>
              <w:t xml:space="preserve">Garantia de dotação orçamentária para as ações aqui estabelecidas, por meio da participação efetiva do </w:t>
            </w:r>
            <w:r>
              <w:rPr>
                <w:rFonts w:ascii="Arial" w:hAnsi="Arial" w:cs="Arial"/>
              </w:rPr>
              <w:t xml:space="preserve">CT, </w:t>
            </w:r>
            <w:r w:rsidRPr="00927AB2">
              <w:rPr>
                <w:rFonts w:ascii="Arial" w:hAnsi="Arial" w:cs="Arial"/>
              </w:rPr>
              <w:t>C</w:t>
            </w:r>
            <w:r>
              <w:rPr>
                <w:rFonts w:ascii="Arial" w:hAnsi="Arial" w:cs="Arial"/>
              </w:rPr>
              <w:t xml:space="preserve">MDCA, CMAS, CME, COMUSA do </w:t>
            </w:r>
            <w:proofErr w:type="gramStart"/>
            <w:r>
              <w:rPr>
                <w:rFonts w:ascii="Arial" w:hAnsi="Arial" w:cs="Arial"/>
              </w:rPr>
              <w:t>PPA</w:t>
            </w:r>
            <w:proofErr w:type="gramEnd"/>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sidRPr="00927AB2">
              <w:rPr>
                <w:rFonts w:ascii="Arial" w:hAnsi="Arial" w:cs="Arial"/>
              </w:rPr>
              <w:t>2017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t>C</w:t>
            </w:r>
            <w:r>
              <w:rPr>
                <w:rFonts w:ascii="Arial" w:hAnsi="Arial" w:cs="Arial"/>
              </w:rPr>
              <w:t>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p w:rsidR="00383949" w:rsidRPr="00927AB2"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r w:rsidRPr="00927AB2">
              <w:rPr>
                <w:rFonts w:ascii="Arial" w:hAnsi="Arial" w:cs="Arial"/>
              </w:rPr>
              <w:t xml:space="preserve"> </w:t>
            </w:r>
          </w:p>
        </w:tc>
      </w:tr>
      <w:tr w:rsidR="00383949" w:rsidRPr="00927AB2" w:rsidTr="00933227">
        <w:tc>
          <w:tcPr>
            <w:tcW w:w="2127" w:type="dxa"/>
            <w:vMerge/>
          </w:tcPr>
          <w:p w:rsidR="00383949" w:rsidRPr="00927AB2" w:rsidRDefault="00383949" w:rsidP="00383949">
            <w:pPr>
              <w:pStyle w:val="PargrafodaLista"/>
              <w:numPr>
                <w:ilvl w:val="0"/>
                <w:numId w:val="12"/>
              </w:numPr>
              <w:spacing w:after="0" w:line="360" w:lineRule="auto"/>
              <w:ind w:left="0" w:firstLine="0"/>
              <w:jc w:val="both"/>
              <w:rPr>
                <w:rFonts w:ascii="Arial" w:hAnsi="Arial" w:cs="Arial"/>
              </w:rPr>
            </w:pPr>
          </w:p>
        </w:tc>
        <w:tc>
          <w:tcPr>
            <w:tcW w:w="2899" w:type="dxa"/>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Qualificação de profissionais para atuarem na rede de promoção, proteção e defesa dos direitos de crianças e adolescentes com especial atenção para a formação continuada de conselheiras e conselheiros de direitos e tutelares.</w:t>
            </w: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proofErr w:type="gramStart"/>
            <w:r w:rsidRPr="00927AB2">
              <w:rPr>
                <w:rFonts w:ascii="Arial" w:hAnsi="Arial" w:cs="Arial"/>
              </w:rPr>
              <w:t>Implementar</w:t>
            </w:r>
            <w:proofErr w:type="gramEnd"/>
            <w:r w:rsidRPr="00927AB2">
              <w:rPr>
                <w:rFonts w:ascii="Arial" w:hAnsi="Arial" w:cs="Arial"/>
              </w:rPr>
              <w:t xml:space="preserve"> uma política de formação para </w:t>
            </w:r>
            <w:r>
              <w:rPr>
                <w:rFonts w:ascii="Arial" w:hAnsi="Arial" w:cs="Arial"/>
              </w:rPr>
              <w:t>os trabalhadores e conselheiros</w:t>
            </w:r>
            <w:r w:rsidRPr="00927AB2">
              <w:rPr>
                <w:rFonts w:ascii="Arial" w:hAnsi="Arial" w:cs="Arial"/>
              </w:rPr>
              <w:t xml:space="preserve"> </w:t>
            </w:r>
            <w:r>
              <w:rPr>
                <w:rFonts w:ascii="Arial" w:hAnsi="Arial" w:cs="Arial"/>
              </w:rPr>
              <w:t>que atuam</w:t>
            </w:r>
            <w:r w:rsidRPr="00927AB2">
              <w:rPr>
                <w:rFonts w:ascii="Arial" w:hAnsi="Arial" w:cs="Arial"/>
              </w:rPr>
              <w:t xml:space="preserve"> </w:t>
            </w:r>
            <w:r>
              <w:rPr>
                <w:rFonts w:ascii="Arial" w:hAnsi="Arial" w:cs="Arial"/>
              </w:rPr>
              <w:t>na rede de atendimento do Sistema de Garantia de Direitos.</w:t>
            </w:r>
          </w:p>
        </w:tc>
        <w:tc>
          <w:tcPr>
            <w:tcW w:w="2430" w:type="dxa"/>
          </w:tcPr>
          <w:p w:rsidR="00383949" w:rsidRPr="00927AB2"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sidRPr="00927AB2">
              <w:rPr>
                <w:rFonts w:ascii="Arial" w:hAnsi="Arial" w:cs="Arial"/>
              </w:rPr>
              <w:t xml:space="preserve">Garantir a capacitação continuada anual para </w:t>
            </w:r>
            <w:r>
              <w:rPr>
                <w:rFonts w:ascii="Arial" w:hAnsi="Arial" w:cs="Arial"/>
              </w:rPr>
              <w:t>100%</w:t>
            </w:r>
            <w:r w:rsidRPr="00927AB2">
              <w:rPr>
                <w:rFonts w:ascii="Arial" w:hAnsi="Arial" w:cs="Arial"/>
              </w:rPr>
              <w:t xml:space="preserve"> dos </w:t>
            </w:r>
            <w:r>
              <w:rPr>
                <w:rFonts w:ascii="Arial" w:hAnsi="Arial" w:cs="Arial"/>
              </w:rPr>
              <w:t xml:space="preserve">trabalhadores e </w:t>
            </w:r>
            <w:r w:rsidRPr="00927AB2">
              <w:rPr>
                <w:rFonts w:ascii="Arial" w:hAnsi="Arial" w:cs="Arial"/>
              </w:rPr>
              <w:t>Conselheiros de Direitos e Tutelares.</w:t>
            </w:r>
          </w:p>
        </w:tc>
        <w:tc>
          <w:tcPr>
            <w:tcW w:w="2826" w:type="dxa"/>
          </w:tcPr>
          <w:p w:rsidR="00383949" w:rsidRPr="00927AB2" w:rsidRDefault="00383949" w:rsidP="00383949">
            <w:pPr>
              <w:pStyle w:val="PargrafodaLista"/>
              <w:numPr>
                <w:ilvl w:val="0"/>
                <w:numId w:val="16"/>
              </w:numPr>
              <w:tabs>
                <w:tab w:val="center" w:pos="133"/>
              </w:tabs>
              <w:spacing w:after="0" w:line="360" w:lineRule="auto"/>
              <w:ind w:left="0" w:firstLine="0"/>
              <w:jc w:val="both"/>
              <w:rPr>
                <w:rFonts w:ascii="Arial" w:hAnsi="Arial" w:cs="Arial"/>
              </w:rPr>
            </w:pPr>
            <w:r w:rsidRPr="00927AB2">
              <w:rPr>
                <w:rFonts w:ascii="Arial" w:hAnsi="Arial" w:cs="Arial"/>
              </w:rPr>
              <w:t>Capacitação continuada através de cronograma anual.</w:t>
            </w: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sidRPr="00927AB2">
              <w:rPr>
                <w:rFonts w:ascii="Arial" w:hAnsi="Arial" w:cs="Arial"/>
              </w:rPr>
              <w:t>201</w:t>
            </w:r>
            <w:r>
              <w:rPr>
                <w:rFonts w:ascii="Arial" w:hAnsi="Arial" w:cs="Arial"/>
              </w:rPr>
              <w:t>7 a 2027</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sidRPr="00927AB2">
              <w:rPr>
                <w:rFonts w:ascii="Arial" w:hAnsi="Arial" w:cs="Arial"/>
              </w:rPr>
              <w:t>CT</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SMAS</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SME</w:t>
            </w:r>
          </w:p>
          <w:p w:rsidR="00383949" w:rsidRDefault="00383949" w:rsidP="00933227">
            <w:pPr>
              <w:pStyle w:val="PargrafodaLista"/>
              <w:tabs>
                <w:tab w:val="left" w:pos="175"/>
                <w:tab w:val="left" w:pos="1201"/>
              </w:tabs>
              <w:ind w:left="0" w:right="-250"/>
              <w:jc w:val="both"/>
              <w:rPr>
                <w:rFonts w:ascii="Arial" w:hAnsi="Arial" w:cs="Arial"/>
              </w:rPr>
            </w:pPr>
          </w:p>
          <w:p w:rsidR="00383949" w:rsidRPr="00927AB2" w:rsidRDefault="00383949" w:rsidP="00933227">
            <w:pPr>
              <w:pStyle w:val="PargrafodaLista"/>
              <w:tabs>
                <w:tab w:val="left" w:pos="175"/>
                <w:tab w:val="left" w:pos="1201"/>
              </w:tabs>
              <w:ind w:left="0" w:right="-250"/>
              <w:jc w:val="both"/>
              <w:rPr>
                <w:rFonts w:ascii="Arial" w:hAnsi="Arial" w:cs="Arial"/>
              </w:rPr>
            </w:pPr>
          </w:p>
        </w:tc>
      </w:tr>
      <w:tr w:rsidR="00383949" w:rsidRPr="00927AB2" w:rsidTr="00933227">
        <w:tc>
          <w:tcPr>
            <w:tcW w:w="2127" w:type="dxa"/>
            <w:vMerge/>
          </w:tcPr>
          <w:p w:rsidR="00383949" w:rsidRPr="00927AB2" w:rsidRDefault="00383949" w:rsidP="00383949">
            <w:pPr>
              <w:pStyle w:val="PargrafodaLista"/>
              <w:numPr>
                <w:ilvl w:val="0"/>
                <w:numId w:val="12"/>
              </w:numPr>
              <w:spacing w:after="0" w:line="360" w:lineRule="auto"/>
              <w:ind w:left="0" w:firstLine="0"/>
              <w:jc w:val="both"/>
              <w:rPr>
                <w:rFonts w:ascii="Arial" w:hAnsi="Arial" w:cs="Arial"/>
              </w:rPr>
            </w:pPr>
          </w:p>
        </w:tc>
        <w:tc>
          <w:tcPr>
            <w:tcW w:w="2899" w:type="dxa"/>
          </w:tcPr>
          <w:p w:rsidR="00383949" w:rsidRPr="00927AB2" w:rsidRDefault="00383949" w:rsidP="00383949">
            <w:pPr>
              <w:pStyle w:val="PargrafodaLista"/>
              <w:numPr>
                <w:ilvl w:val="0"/>
                <w:numId w:val="14"/>
              </w:numPr>
              <w:tabs>
                <w:tab w:val="center" w:pos="317"/>
              </w:tabs>
              <w:spacing w:after="0" w:line="360" w:lineRule="auto"/>
              <w:ind w:left="0" w:firstLine="0"/>
              <w:jc w:val="both"/>
              <w:rPr>
                <w:rFonts w:ascii="Arial" w:hAnsi="Arial" w:cs="Arial"/>
              </w:rPr>
            </w:pPr>
            <w:r w:rsidRPr="00927AB2">
              <w:rPr>
                <w:rFonts w:ascii="Arial" w:hAnsi="Arial" w:cs="Arial"/>
              </w:rPr>
              <w:t>Produção de conhecimentos sobre a infância e a adolescência, aplicada ao processo de formulação de políticas públicas.</w:t>
            </w:r>
          </w:p>
        </w:tc>
        <w:tc>
          <w:tcPr>
            <w:tcW w:w="2652" w:type="dxa"/>
          </w:tcPr>
          <w:p w:rsidR="00383949" w:rsidRPr="00927AB2" w:rsidRDefault="00383949" w:rsidP="00383949">
            <w:pPr>
              <w:pStyle w:val="PargrafodaLista"/>
              <w:numPr>
                <w:ilvl w:val="0"/>
                <w:numId w:val="15"/>
              </w:numPr>
              <w:tabs>
                <w:tab w:val="center" w:pos="395"/>
              </w:tabs>
              <w:spacing w:after="0" w:line="360" w:lineRule="auto"/>
              <w:ind w:left="0" w:firstLine="0"/>
              <w:jc w:val="both"/>
              <w:rPr>
                <w:rFonts w:ascii="Arial" w:hAnsi="Arial" w:cs="Arial"/>
              </w:rPr>
            </w:pPr>
            <w:r>
              <w:rPr>
                <w:rFonts w:ascii="Arial" w:hAnsi="Arial" w:cs="Arial"/>
              </w:rPr>
              <w:t xml:space="preserve">Implantar </w:t>
            </w:r>
            <w:r w:rsidRPr="00927AB2">
              <w:rPr>
                <w:rFonts w:ascii="Arial" w:hAnsi="Arial" w:cs="Arial"/>
              </w:rPr>
              <w:t>linhas de financiamento de pesquisas e publicações no campo da promoção, proteção e defesa dos direitos humanos de crianças e adolescentes.</w:t>
            </w:r>
          </w:p>
        </w:tc>
        <w:tc>
          <w:tcPr>
            <w:tcW w:w="2430" w:type="dxa"/>
          </w:tcPr>
          <w:p w:rsidR="00383949" w:rsidRDefault="00383949" w:rsidP="00383949">
            <w:pPr>
              <w:pStyle w:val="PargrafodaLista"/>
              <w:numPr>
                <w:ilvl w:val="0"/>
                <w:numId w:val="16"/>
              </w:numPr>
              <w:tabs>
                <w:tab w:val="center" w:pos="153"/>
              </w:tabs>
              <w:spacing w:after="0" w:line="360" w:lineRule="auto"/>
              <w:ind w:left="0" w:firstLine="0"/>
              <w:jc w:val="both"/>
              <w:rPr>
                <w:rFonts w:ascii="Arial" w:hAnsi="Arial" w:cs="Arial"/>
              </w:rPr>
            </w:pPr>
            <w:r>
              <w:rPr>
                <w:rFonts w:ascii="Arial" w:hAnsi="Arial" w:cs="Arial"/>
              </w:rPr>
              <w:t xml:space="preserve">Elaborar e aprovar uma Lei </w:t>
            </w:r>
            <w:r w:rsidRPr="00927AB2">
              <w:rPr>
                <w:rFonts w:ascii="Arial" w:hAnsi="Arial" w:cs="Arial"/>
              </w:rPr>
              <w:t>específica de incentivo à pesquisa e publicações no campo da promoção, proteção e defesa dos direitos humanos de crianças e adolescentes</w:t>
            </w:r>
            <w:r>
              <w:rPr>
                <w:rFonts w:ascii="Arial" w:hAnsi="Arial" w:cs="Arial"/>
              </w:rPr>
              <w:t>.</w:t>
            </w:r>
          </w:p>
          <w:p w:rsidR="00383949" w:rsidRPr="00927AB2" w:rsidRDefault="00383949" w:rsidP="00933227">
            <w:pPr>
              <w:pStyle w:val="PargrafodaLista"/>
              <w:tabs>
                <w:tab w:val="center" w:pos="153"/>
              </w:tabs>
              <w:ind w:left="0"/>
              <w:jc w:val="both"/>
              <w:rPr>
                <w:rFonts w:ascii="Arial" w:hAnsi="Arial" w:cs="Arial"/>
              </w:rPr>
            </w:pPr>
            <w:r>
              <w:rPr>
                <w:rFonts w:ascii="Arial" w:hAnsi="Arial" w:cs="Arial"/>
              </w:rPr>
              <w:t>.</w:t>
            </w:r>
          </w:p>
        </w:tc>
        <w:tc>
          <w:tcPr>
            <w:tcW w:w="2826" w:type="dxa"/>
          </w:tcPr>
          <w:p w:rsidR="0038394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sidRPr="00927AB2">
              <w:rPr>
                <w:rFonts w:ascii="Arial" w:hAnsi="Arial" w:cs="Arial"/>
              </w:rPr>
              <w:t>Criação de Lei específica de incentivo à pesquisa e publicações no campo da promoção, proteção e defesa dos direitos humanos de crianças e adolescentes.</w:t>
            </w:r>
          </w:p>
          <w:p w:rsidR="00383949" w:rsidRDefault="00383949" w:rsidP="00933227">
            <w:pPr>
              <w:tabs>
                <w:tab w:val="center" w:pos="274"/>
              </w:tabs>
              <w:jc w:val="both"/>
              <w:rPr>
                <w:rFonts w:ascii="Arial" w:hAnsi="Arial" w:cs="Arial"/>
              </w:rPr>
            </w:pPr>
          </w:p>
          <w:p w:rsidR="00383949" w:rsidRDefault="00383949" w:rsidP="00933227">
            <w:pPr>
              <w:tabs>
                <w:tab w:val="center" w:pos="274"/>
              </w:tabs>
              <w:jc w:val="both"/>
              <w:rPr>
                <w:rFonts w:ascii="Arial" w:hAnsi="Arial" w:cs="Arial"/>
              </w:rPr>
            </w:pPr>
          </w:p>
          <w:p w:rsidR="00383949" w:rsidRPr="00376059" w:rsidRDefault="00383949" w:rsidP="00383949">
            <w:pPr>
              <w:pStyle w:val="PargrafodaLista"/>
              <w:numPr>
                <w:ilvl w:val="0"/>
                <w:numId w:val="16"/>
              </w:numPr>
              <w:tabs>
                <w:tab w:val="center" w:pos="274"/>
              </w:tabs>
              <w:spacing w:after="0" w:line="360" w:lineRule="auto"/>
              <w:ind w:left="0" w:firstLine="0"/>
              <w:jc w:val="both"/>
              <w:rPr>
                <w:rFonts w:ascii="Arial" w:hAnsi="Arial" w:cs="Arial"/>
              </w:rPr>
            </w:pPr>
            <w:r>
              <w:rPr>
                <w:rFonts w:ascii="Arial" w:hAnsi="Arial" w:cs="Arial"/>
              </w:rPr>
              <w:t>Contratação de empresa de assessoria visando realizar pesquisa e publicação</w:t>
            </w:r>
            <w:r w:rsidRPr="00927AB2">
              <w:rPr>
                <w:rFonts w:ascii="Arial" w:hAnsi="Arial" w:cs="Arial"/>
              </w:rPr>
              <w:t xml:space="preserve"> no campo da promoção, proteção e defesa dos direitos humanos de crianças e adolescentes</w:t>
            </w:r>
            <w:r>
              <w:rPr>
                <w:rFonts w:ascii="Arial" w:hAnsi="Arial" w:cs="Arial"/>
              </w:rPr>
              <w:t>, no âmbito da rede do Sistema de Garantia de Direitos.</w:t>
            </w:r>
          </w:p>
          <w:p w:rsidR="00383949" w:rsidRPr="00376059" w:rsidRDefault="00383949" w:rsidP="00933227">
            <w:pPr>
              <w:tabs>
                <w:tab w:val="center" w:pos="274"/>
              </w:tabs>
              <w:jc w:val="both"/>
              <w:rPr>
                <w:rFonts w:ascii="Arial" w:hAnsi="Arial" w:cs="Arial"/>
              </w:rPr>
            </w:pPr>
          </w:p>
        </w:tc>
        <w:tc>
          <w:tcPr>
            <w:tcW w:w="1242" w:type="dxa"/>
          </w:tcPr>
          <w:p w:rsidR="00383949" w:rsidRPr="00927AB2" w:rsidRDefault="00383949" w:rsidP="00383949">
            <w:pPr>
              <w:pStyle w:val="PargrafodaLista"/>
              <w:numPr>
                <w:ilvl w:val="0"/>
                <w:numId w:val="16"/>
              </w:numPr>
              <w:tabs>
                <w:tab w:val="left" w:pos="142"/>
                <w:tab w:val="left" w:pos="1201"/>
              </w:tabs>
              <w:spacing w:after="0" w:line="360" w:lineRule="auto"/>
              <w:ind w:left="0" w:firstLine="0"/>
              <w:jc w:val="both"/>
              <w:rPr>
                <w:rFonts w:ascii="Arial" w:hAnsi="Arial" w:cs="Arial"/>
              </w:rPr>
            </w:pPr>
            <w:r>
              <w:rPr>
                <w:rFonts w:ascii="Arial" w:hAnsi="Arial" w:cs="Arial"/>
              </w:rPr>
              <w:t>2018</w:t>
            </w:r>
          </w:p>
        </w:tc>
        <w:tc>
          <w:tcPr>
            <w:tcW w:w="1984" w:type="dxa"/>
          </w:tcPr>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CMDCA</w:t>
            </w:r>
          </w:p>
          <w:p w:rsidR="00383949" w:rsidRDefault="00383949" w:rsidP="00383949">
            <w:pPr>
              <w:pStyle w:val="PargrafodaLista"/>
              <w:numPr>
                <w:ilvl w:val="0"/>
                <w:numId w:val="16"/>
              </w:numPr>
              <w:tabs>
                <w:tab w:val="left" w:pos="175"/>
                <w:tab w:val="left" w:pos="1201"/>
              </w:tabs>
              <w:spacing w:after="0" w:line="360" w:lineRule="auto"/>
              <w:ind w:left="0" w:right="-250" w:firstLine="0"/>
              <w:jc w:val="both"/>
              <w:rPr>
                <w:rFonts w:ascii="Arial" w:hAnsi="Arial" w:cs="Arial"/>
              </w:rPr>
            </w:pPr>
            <w:r>
              <w:rPr>
                <w:rFonts w:ascii="Arial" w:hAnsi="Arial" w:cs="Arial"/>
              </w:rPr>
              <w:t>FIA</w:t>
            </w:r>
          </w:p>
          <w:p w:rsidR="00383949" w:rsidRPr="00927AB2" w:rsidRDefault="00383949" w:rsidP="00933227">
            <w:pPr>
              <w:pStyle w:val="PargrafodaLista"/>
              <w:tabs>
                <w:tab w:val="left" w:pos="175"/>
                <w:tab w:val="left" w:pos="1201"/>
              </w:tabs>
              <w:ind w:left="0" w:right="-250"/>
              <w:jc w:val="both"/>
              <w:rPr>
                <w:rFonts w:ascii="Arial" w:hAnsi="Arial" w:cs="Arial"/>
              </w:rPr>
            </w:pPr>
          </w:p>
        </w:tc>
      </w:tr>
    </w:tbl>
    <w:p w:rsidR="00383949" w:rsidRDefault="00383949" w:rsidP="00242AAF">
      <w:pPr>
        <w:sectPr w:rsidR="00383949" w:rsidSect="0024756D">
          <w:pgSz w:w="16838" w:h="11906" w:orient="landscape"/>
          <w:pgMar w:top="1701" w:right="1134" w:bottom="1701" w:left="1701" w:header="720" w:footer="720" w:gutter="0"/>
          <w:pgNumType w:start="1"/>
          <w:cols w:space="720"/>
          <w:docGrid w:linePitch="326"/>
        </w:sectPr>
      </w:pPr>
    </w:p>
    <w:p w:rsidR="002D3FED" w:rsidRDefault="002D3FED" w:rsidP="002D3FED">
      <w:pPr>
        <w:jc w:val="both"/>
      </w:pPr>
    </w:p>
    <w:p w:rsidR="00242AAF" w:rsidRDefault="00242AAF" w:rsidP="00196F45">
      <w:pPr>
        <w:pStyle w:val="Ttulo1"/>
        <w:widowControl w:val="0"/>
        <w:numPr>
          <w:ilvl w:val="0"/>
          <w:numId w:val="2"/>
        </w:numPr>
        <w:jc w:val="both"/>
      </w:pPr>
      <w:bookmarkStart w:id="4" w:name="h.26in1rg" w:colFirst="0" w:colLast="0"/>
      <w:bookmarkEnd w:id="4"/>
      <w:r>
        <w:t xml:space="preserve">MONITORAMENTO E AVALIAÇÃO </w:t>
      </w:r>
    </w:p>
    <w:p w:rsidR="00383949" w:rsidRPr="00383949" w:rsidRDefault="00383949" w:rsidP="00383949"/>
    <w:p w:rsidR="002D3FED" w:rsidRDefault="00383949" w:rsidP="00383949">
      <w:r>
        <w:t xml:space="preserve">                   </w:t>
      </w:r>
      <w:r w:rsidR="002D3FED">
        <w:t>O monitoramento e avaliação do Plano Decenal dos Direitos Humanos de Crianças e Adolescentes será realizado pelo Conselho Municipal dos Direitos da Criança e Adolescente - CMDCA, em conjunto com a Comissão intersetorial que elaborou o plano. As ações intersetoriais propostas no Plano Decenal serão avaliadas semestralmente.</w:t>
      </w:r>
    </w:p>
    <w:p w:rsidR="002D3FED" w:rsidRDefault="002D3FED" w:rsidP="002D3FED">
      <w:pPr>
        <w:pStyle w:val="CorpodeTexto0"/>
      </w:pPr>
      <w:r>
        <w:t xml:space="preserve"> O CMDCA encaminhará questionário para as Secretarias Municipais. Cada Secretaria informará o CMDCA se as ações previstas no Plano Decenal foram executadas, se estão em execução, ou não executadas. As que não foram executadas</w:t>
      </w:r>
      <w:proofErr w:type="gramStart"/>
      <w:r>
        <w:t>, terão</w:t>
      </w:r>
      <w:proofErr w:type="gramEnd"/>
      <w:r>
        <w:t xml:space="preserve"> que ser encaminhadas pelas Secretarias Municipais com a justificativa da não execução, para que o CMDCA possa avaliar, pensar, planejar estratégias para contribuir na sua execução. O CMDCA poderá a seu critério, agendar reunião intersetorial, após recebimento do questionário, para ampliar o debate, dando a oportunidade para que cada secretaria possa apresentar seus resultados na execução do Plano Municipal. </w:t>
      </w:r>
    </w:p>
    <w:p w:rsidR="002D3FED" w:rsidRDefault="002D3FED" w:rsidP="002D3FED">
      <w:pPr>
        <w:pStyle w:val="CorpodeTexto0"/>
      </w:pPr>
      <w:r>
        <w:t xml:space="preserve">O monitoramento e avaliação </w:t>
      </w:r>
      <w:proofErr w:type="gramStart"/>
      <w:r>
        <w:t>será realizado</w:t>
      </w:r>
      <w:proofErr w:type="gramEnd"/>
      <w:r>
        <w:t xml:space="preserve"> num processo sistemático e contínuo; por meio do relatório. Serão registradas as ações desenvolvidas em cada semestre, conforme apresentadas no Plano Municipal. O relatório de monitoramento e avaliação será encaminhado anualmente a cada Gestor Municipal das pastas envolvidas, para conhecimento e providencias. Bem como será apresentado em Reunião Plenária do CMDCA, com a participação do Ministério Público. </w:t>
      </w:r>
    </w:p>
    <w:p w:rsidR="002D3FED" w:rsidRDefault="002D3FED" w:rsidP="002D3FED">
      <w:pPr>
        <w:pStyle w:val="CorpodeTexto0"/>
      </w:pPr>
      <w:r>
        <w:t xml:space="preserve">É de fundamental importância o CMDCA utilizar-se dos Relatórios das Conferências Municipais da Criança e Adolescente e das Políticas Setoriais, realizadas a cada </w:t>
      </w:r>
      <w:proofErr w:type="gramStart"/>
      <w:r>
        <w:t>2</w:t>
      </w:r>
      <w:proofErr w:type="gramEnd"/>
      <w:r>
        <w:t xml:space="preserve"> e 4 anos, para avaliar a execução do plano e rever estratégias e prioridades. Ainda, orientar as políticas intersetoriais a utilizarem durante as Oficinas das Políticas Intersetoriais, no processo de realização das Conferências Municipais, o Plano Decenal Municipal, em especial as ações definidas como documento norteador para as discussões e deliberações nestes próximos 10 anos. </w:t>
      </w:r>
    </w:p>
    <w:p w:rsidR="002D3FED" w:rsidRPr="00383949" w:rsidRDefault="002D3FED" w:rsidP="00383949">
      <w:pPr>
        <w:pStyle w:val="CorpodeTexto0"/>
      </w:pPr>
      <w:r>
        <w:t xml:space="preserve">É necessário e urgente que as ações e as Políticas Públicas sejam executadas com a perspectiva da </w:t>
      </w:r>
      <w:proofErr w:type="spellStart"/>
      <w:r>
        <w:t>intersetorialidade</w:t>
      </w:r>
      <w:proofErr w:type="spellEnd"/>
      <w:r>
        <w:t xml:space="preserve">, qualificando o atendimento à população </w:t>
      </w:r>
      <w:proofErr w:type="spellStart"/>
      <w:r>
        <w:t>infanto</w:t>
      </w:r>
      <w:proofErr w:type="spellEnd"/>
      <w:r>
        <w:t xml:space="preserve"> juvenil no Município. Para que o trabalho intersetorial se fortaleça é necessário o monitoramento contínuo das açõe</w:t>
      </w:r>
      <w:r w:rsidR="00444867">
        <w:t>s</w:t>
      </w:r>
    </w:p>
    <w:p w:rsidR="00242AAF" w:rsidRPr="00383949" w:rsidRDefault="00242AAF" w:rsidP="00383949">
      <w:pPr>
        <w:pStyle w:val="Ttulo1"/>
        <w:widowControl w:val="0"/>
        <w:jc w:val="both"/>
        <w:rPr>
          <w:rFonts w:cs="Times New Roman"/>
        </w:rPr>
      </w:pPr>
      <w:bookmarkStart w:id="5" w:name="h.lnxbz9" w:colFirst="0" w:colLast="0"/>
      <w:bookmarkEnd w:id="5"/>
      <w:r w:rsidRPr="00383949">
        <w:rPr>
          <w:rFonts w:cs="Times New Roman"/>
        </w:rPr>
        <w:lastRenderedPageBreak/>
        <w:t xml:space="preserve">REFERÊNCIAS BIBLIOGRÁFICAS </w:t>
      </w:r>
    </w:p>
    <w:p w:rsidR="00242AAF" w:rsidRPr="00383949" w:rsidRDefault="00242AAF" w:rsidP="00242AAF">
      <w:pPr>
        <w:tabs>
          <w:tab w:val="left" w:pos="1896"/>
        </w:tabs>
        <w:rPr>
          <w:rFonts w:cs="Times New Roman"/>
        </w:rPr>
      </w:pPr>
    </w:p>
    <w:p w:rsidR="00242AAF" w:rsidRPr="00383949" w:rsidRDefault="00242AAF" w:rsidP="004F0D8E">
      <w:pPr>
        <w:tabs>
          <w:tab w:val="left" w:pos="1896"/>
        </w:tabs>
        <w:jc w:val="both"/>
        <w:rPr>
          <w:rFonts w:cs="Times New Roman"/>
        </w:rPr>
      </w:pPr>
      <w:r w:rsidRPr="00383949">
        <w:rPr>
          <w:rFonts w:eastAsia="Arial" w:cs="Times New Roman"/>
        </w:rPr>
        <w:t xml:space="preserve">BRASIL. Constituição Federal de 1988. Promulgada em </w:t>
      </w:r>
      <w:proofErr w:type="gramStart"/>
      <w:r w:rsidRPr="00383949">
        <w:rPr>
          <w:rFonts w:eastAsia="Arial" w:cs="Times New Roman"/>
        </w:rPr>
        <w:t>5</w:t>
      </w:r>
      <w:proofErr w:type="gramEnd"/>
      <w:r w:rsidRPr="00383949">
        <w:rPr>
          <w:rFonts w:eastAsia="Arial" w:cs="Times New Roman"/>
        </w:rPr>
        <w:t xml:space="preserve"> de outubro de 1988. Disponível em &lt;</w:t>
      </w:r>
      <w:r w:rsidRPr="00383949">
        <w:rPr>
          <w:rFonts w:eastAsia="Arial" w:cs="Times New Roman"/>
          <w:u w:val="single"/>
        </w:rPr>
        <w:t>http://www.planalto.gov.br/ccivil_03/constituicao/constituição.htm</w:t>
      </w:r>
      <w:r w:rsidRPr="00383949">
        <w:rPr>
          <w:rFonts w:eastAsia="Arial" w:cs="Times New Roman"/>
        </w:rPr>
        <w:t>&gt;.</w:t>
      </w:r>
    </w:p>
    <w:p w:rsidR="00242AAF" w:rsidRPr="00383949" w:rsidRDefault="00242AAF" w:rsidP="004F0D8E">
      <w:pPr>
        <w:tabs>
          <w:tab w:val="left" w:pos="1896"/>
        </w:tabs>
        <w:jc w:val="both"/>
        <w:rPr>
          <w:rFonts w:cs="Times New Roman"/>
        </w:rPr>
      </w:pPr>
    </w:p>
    <w:p w:rsidR="00242AAF" w:rsidRPr="00383949" w:rsidRDefault="00242AAF" w:rsidP="004F0D8E">
      <w:pPr>
        <w:tabs>
          <w:tab w:val="left" w:pos="1896"/>
        </w:tabs>
        <w:jc w:val="both"/>
        <w:rPr>
          <w:rFonts w:cs="Times New Roman"/>
        </w:rPr>
      </w:pPr>
      <w:r w:rsidRPr="00383949">
        <w:rPr>
          <w:rFonts w:eastAsia="Arial" w:cs="Times New Roman"/>
        </w:rPr>
        <w:t>BRASIL. Lei Federal nº 8069 de 13 de Julho de 1990. Estatuto da Criança e do Adolescente.</w:t>
      </w:r>
      <w:r w:rsidRPr="00383949">
        <w:rPr>
          <w:rFonts w:eastAsia="Arial" w:cs="Times New Roman"/>
          <w:b/>
        </w:rPr>
        <w:t xml:space="preserve"> </w:t>
      </w:r>
      <w:r w:rsidRPr="00383949">
        <w:rPr>
          <w:rFonts w:eastAsia="Arial" w:cs="Times New Roman"/>
        </w:rPr>
        <w:t>Brasília. 1990.</w:t>
      </w:r>
    </w:p>
    <w:p w:rsidR="00242AAF" w:rsidRPr="00383949" w:rsidRDefault="00242AAF" w:rsidP="004F0D8E">
      <w:pPr>
        <w:tabs>
          <w:tab w:val="left" w:pos="1896"/>
        </w:tabs>
        <w:jc w:val="both"/>
        <w:rPr>
          <w:rFonts w:cs="Times New Roman"/>
        </w:rPr>
      </w:pPr>
    </w:p>
    <w:p w:rsidR="00242AAF" w:rsidRPr="00383949" w:rsidRDefault="00242AAF" w:rsidP="004F0D8E">
      <w:pPr>
        <w:tabs>
          <w:tab w:val="left" w:pos="1896"/>
        </w:tabs>
        <w:jc w:val="both"/>
        <w:rPr>
          <w:rFonts w:cs="Times New Roman"/>
        </w:rPr>
      </w:pPr>
      <w:r w:rsidRPr="00383949">
        <w:rPr>
          <w:rFonts w:eastAsia="Arial" w:cs="Times New Roman"/>
        </w:rPr>
        <w:t>BRASIL. Lei nº 12.594, de 12 de Janeiro de 2012 que institui o Sistema Nacional de Atendimento Socioeducativo (SINASE). Brasília. 2012.</w:t>
      </w:r>
    </w:p>
    <w:p w:rsidR="00242AAF" w:rsidRPr="00383949" w:rsidRDefault="00242AAF" w:rsidP="004F0D8E">
      <w:pPr>
        <w:tabs>
          <w:tab w:val="left" w:pos="1896"/>
        </w:tabs>
        <w:jc w:val="both"/>
        <w:rPr>
          <w:rFonts w:cs="Times New Roman"/>
        </w:rPr>
      </w:pPr>
    </w:p>
    <w:p w:rsidR="00242AAF" w:rsidRPr="00383949" w:rsidRDefault="00242AAF" w:rsidP="004F0D8E">
      <w:pPr>
        <w:tabs>
          <w:tab w:val="left" w:pos="1896"/>
        </w:tabs>
        <w:jc w:val="both"/>
        <w:rPr>
          <w:rFonts w:cs="Times New Roman"/>
        </w:rPr>
      </w:pPr>
      <w:r w:rsidRPr="00383949">
        <w:rPr>
          <w:rFonts w:eastAsia="Arial" w:cs="Times New Roman"/>
        </w:rPr>
        <w:t>BRASIL. Ministério do Desenvolvimento Social e Combate à fome. Tipificação Nacional de Serviços Socioassistenciais. Brasília. 2013.</w:t>
      </w:r>
    </w:p>
    <w:p w:rsidR="00242AAF" w:rsidRPr="00383949" w:rsidRDefault="00242AAF" w:rsidP="004F0D8E">
      <w:pPr>
        <w:tabs>
          <w:tab w:val="left" w:pos="1896"/>
        </w:tabs>
        <w:jc w:val="both"/>
        <w:rPr>
          <w:rFonts w:cs="Times New Roman"/>
        </w:rPr>
      </w:pPr>
    </w:p>
    <w:p w:rsidR="00242AAF" w:rsidRPr="00383949" w:rsidRDefault="00242AAF" w:rsidP="004F0D8E">
      <w:pPr>
        <w:tabs>
          <w:tab w:val="left" w:pos="1896"/>
        </w:tabs>
        <w:jc w:val="both"/>
        <w:rPr>
          <w:rFonts w:eastAsia="Arial" w:cs="Times New Roman"/>
        </w:rPr>
      </w:pPr>
      <w:r w:rsidRPr="00383949">
        <w:rPr>
          <w:rFonts w:eastAsia="Arial" w:cs="Times New Roman"/>
        </w:rPr>
        <w:t xml:space="preserve">MEC, 2000. </w:t>
      </w:r>
      <w:proofErr w:type="gramStart"/>
      <w:r w:rsidRPr="00383949">
        <w:rPr>
          <w:rFonts w:eastAsia="Arial" w:cs="Times New Roman"/>
        </w:rPr>
        <w:t>p.</w:t>
      </w:r>
      <w:proofErr w:type="gramEnd"/>
      <w:r w:rsidRPr="00383949">
        <w:rPr>
          <w:rFonts w:eastAsia="Arial" w:cs="Times New Roman"/>
        </w:rPr>
        <w:t xml:space="preserve"> 130. BRASIL. Constituição da República Federativa do Brasil. Brasília: Senado Federal, 1988.</w:t>
      </w:r>
    </w:p>
    <w:p w:rsidR="00081AED" w:rsidRPr="00383949" w:rsidRDefault="00081AED" w:rsidP="004F0D8E">
      <w:pPr>
        <w:tabs>
          <w:tab w:val="left" w:pos="1896"/>
        </w:tabs>
        <w:jc w:val="both"/>
        <w:rPr>
          <w:rFonts w:cs="Times New Roman"/>
        </w:rPr>
      </w:pPr>
    </w:p>
    <w:p w:rsidR="00242AAF" w:rsidRPr="00383949" w:rsidRDefault="00242AAF" w:rsidP="004F0D8E">
      <w:pPr>
        <w:tabs>
          <w:tab w:val="left" w:pos="1896"/>
        </w:tabs>
        <w:jc w:val="both"/>
        <w:rPr>
          <w:rFonts w:cs="Times New Roman"/>
        </w:rPr>
      </w:pPr>
      <w:r w:rsidRPr="00383949">
        <w:rPr>
          <w:rFonts w:eastAsia="Arial" w:cs="Times New Roman"/>
        </w:rPr>
        <w:t xml:space="preserve">________. Estatuto da Criança e do Adolescente/Secretaria Especial dos Direitos Humanos. Ministério da Educação, Assessoria de Comunicação Social. Brasília: </w:t>
      </w:r>
      <w:proofErr w:type="gramStart"/>
      <w:r w:rsidRPr="00383949">
        <w:rPr>
          <w:rFonts w:eastAsia="Arial" w:cs="Times New Roman"/>
        </w:rPr>
        <w:t>MEC,</w:t>
      </w:r>
      <w:proofErr w:type="gramEnd"/>
      <w:r w:rsidRPr="00383949">
        <w:rPr>
          <w:rFonts w:eastAsia="Arial" w:cs="Times New Roman"/>
        </w:rPr>
        <w:t>ACS, 2014.</w:t>
      </w:r>
    </w:p>
    <w:p w:rsidR="00242AAF" w:rsidRPr="00383949" w:rsidRDefault="00242AAF" w:rsidP="00242AAF">
      <w:pPr>
        <w:tabs>
          <w:tab w:val="left" w:pos="1896"/>
        </w:tabs>
        <w:rPr>
          <w:rFonts w:cs="Times New Roman"/>
        </w:rPr>
      </w:pPr>
    </w:p>
    <w:p w:rsidR="00242AAF" w:rsidRPr="00383949" w:rsidRDefault="00242AAF" w:rsidP="00081AED">
      <w:pPr>
        <w:tabs>
          <w:tab w:val="left" w:pos="1896"/>
        </w:tabs>
        <w:jc w:val="both"/>
        <w:rPr>
          <w:rFonts w:cs="Times New Roman"/>
        </w:rPr>
      </w:pPr>
      <w:r w:rsidRPr="00383949">
        <w:rPr>
          <w:rFonts w:eastAsia="Arial" w:cs="Times New Roman"/>
        </w:rPr>
        <w:t xml:space="preserve">SECRETARIA DE DIREITOS </w:t>
      </w:r>
      <w:proofErr w:type="gramStart"/>
      <w:r w:rsidRPr="00383949">
        <w:rPr>
          <w:rFonts w:eastAsia="Arial" w:cs="Times New Roman"/>
        </w:rPr>
        <w:t>HUMANOS.</w:t>
      </w:r>
      <w:proofErr w:type="gramEnd"/>
      <w:r w:rsidRPr="00383949">
        <w:rPr>
          <w:rFonts w:eastAsia="Arial" w:cs="Times New Roman"/>
        </w:rPr>
        <w:t xml:space="preserve">SECRETARIA NACIONAL DE PROMOÇÃO DOS DIREITOS DA CRIANÇA E DO ADOLESCECENTE. CONSELHO NACIONAL DOS DIREITOS DA CRIANÇA E DO ADOLESCENTE. Construindo a Política Nacional dos Direitos Humanos de Crianças e Adolescentes e o Plano Decenal dos Direitos Humanos de Crianças e Adolescentes 2011 - 2020-- Documento Preliminar para Consulta </w:t>
      </w:r>
      <w:proofErr w:type="gramStart"/>
      <w:r w:rsidRPr="00383949">
        <w:rPr>
          <w:rFonts w:eastAsia="Arial" w:cs="Times New Roman"/>
        </w:rPr>
        <w:t>Pública –Brasília</w:t>
      </w:r>
      <w:proofErr w:type="gramEnd"/>
      <w:r w:rsidRPr="00383949">
        <w:rPr>
          <w:rFonts w:eastAsia="Arial" w:cs="Times New Roman"/>
        </w:rPr>
        <w:t>. 2010.</w:t>
      </w:r>
    </w:p>
    <w:p w:rsidR="00242AAF" w:rsidRPr="00383949" w:rsidRDefault="00242AAF" w:rsidP="00242AAF">
      <w:pPr>
        <w:jc w:val="both"/>
        <w:rPr>
          <w:rFonts w:cs="Times New Roman"/>
        </w:rPr>
      </w:pPr>
    </w:p>
    <w:p w:rsidR="000917E5" w:rsidRPr="00383949" w:rsidRDefault="000917E5" w:rsidP="000917E5">
      <w:pPr>
        <w:autoSpaceDE w:val="0"/>
        <w:autoSpaceDN w:val="0"/>
        <w:adjustRightInd w:val="0"/>
        <w:spacing w:line="240" w:lineRule="auto"/>
        <w:rPr>
          <w:rFonts w:cs="Times New Roman"/>
          <w:szCs w:val="24"/>
        </w:rPr>
      </w:pPr>
      <w:r w:rsidRPr="00383949">
        <w:rPr>
          <w:rFonts w:cs="Times New Roman"/>
          <w:szCs w:val="24"/>
        </w:rPr>
        <w:t xml:space="preserve">Ministério Público do Estado do Rio Grande do Sul. </w:t>
      </w:r>
      <w:hyperlink r:id="rId46" w:history="1">
        <w:r w:rsidRPr="00383949">
          <w:rPr>
            <w:rStyle w:val="Hyperlink"/>
            <w:rFonts w:cs="Times New Roman"/>
            <w:szCs w:val="24"/>
          </w:rPr>
          <w:t>https://www.mprs.mp.br/infancia/doutrina/id455.htm</w:t>
        </w:r>
      </w:hyperlink>
    </w:p>
    <w:p w:rsidR="000917E5" w:rsidRPr="00383949" w:rsidRDefault="000917E5" w:rsidP="000917E5">
      <w:pPr>
        <w:autoSpaceDE w:val="0"/>
        <w:autoSpaceDN w:val="0"/>
        <w:adjustRightInd w:val="0"/>
        <w:spacing w:line="240" w:lineRule="auto"/>
        <w:rPr>
          <w:rFonts w:cs="Times New Roman"/>
          <w:szCs w:val="24"/>
        </w:rPr>
      </w:pPr>
    </w:p>
    <w:p w:rsidR="000917E5" w:rsidRPr="00383949" w:rsidRDefault="000917E5" w:rsidP="000917E5">
      <w:pPr>
        <w:spacing w:line="240" w:lineRule="auto"/>
        <w:rPr>
          <w:rFonts w:eastAsia="Times New Roman" w:cs="Times New Roman"/>
          <w:szCs w:val="24"/>
          <w:lang w:eastAsia="pt-BR"/>
        </w:rPr>
      </w:pPr>
      <w:proofErr w:type="spellStart"/>
      <w:r w:rsidRPr="00383949">
        <w:rPr>
          <w:rFonts w:eastAsia="Times New Roman" w:cs="Times New Roman"/>
          <w:szCs w:val="24"/>
          <w:lang w:eastAsia="pt-BR"/>
        </w:rPr>
        <w:t>Narjara</w:t>
      </w:r>
      <w:proofErr w:type="spellEnd"/>
      <w:r w:rsidRPr="00383949">
        <w:rPr>
          <w:rFonts w:eastAsia="Times New Roman" w:cs="Times New Roman"/>
          <w:szCs w:val="24"/>
          <w:lang w:eastAsia="pt-BR"/>
        </w:rPr>
        <w:t xml:space="preserve"> </w:t>
      </w:r>
      <w:proofErr w:type="spellStart"/>
      <w:r w:rsidRPr="00383949">
        <w:rPr>
          <w:rFonts w:eastAsia="Times New Roman" w:cs="Times New Roman"/>
          <w:szCs w:val="24"/>
          <w:lang w:eastAsia="pt-BR"/>
        </w:rPr>
        <w:t>Incalado</w:t>
      </w:r>
      <w:proofErr w:type="spellEnd"/>
      <w:r w:rsidRPr="00383949">
        <w:rPr>
          <w:rFonts w:eastAsia="Times New Roman" w:cs="Times New Roman"/>
          <w:szCs w:val="24"/>
          <w:lang w:eastAsia="pt-BR"/>
        </w:rPr>
        <w:t xml:space="preserve"> Garajau. REFLEXÕES SOBRE A INTERSETORIALIDADE COMO ESTRATÉGIA DE GESTÃO SOCIAL. </w:t>
      </w:r>
    </w:p>
    <w:p w:rsidR="000917E5" w:rsidRPr="00383949" w:rsidRDefault="00472141" w:rsidP="000917E5">
      <w:pPr>
        <w:spacing w:line="240" w:lineRule="auto"/>
        <w:rPr>
          <w:rFonts w:eastAsia="Times New Roman" w:cs="Times New Roman"/>
          <w:szCs w:val="24"/>
          <w:lang w:eastAsia="pt-BR"/>
        </w:rPr>
      </w:pPr>
      <w:hyperlink r:id="rId47" w:history="1">
        <w:r w:rsidR="000917E5" w:rsidRPr="00383949">
          <w:rPr>
            <w:rStyle w:val="Hyperlink"/>
            <w:rFonts w:eastAsia="Times New Roman" w:cs="Times New Roman"/>
            <w:szCs w:val="24"/>
            <w:lang w:eastAsia="pt-BR"/>
          </w:rPr>
          <w:t>http://www.cress</w:t>
        </w:r>
      </w:hyperlink>
      <w:r w:rsidR="000917E5" w:rsidRPr="00383949">
        <w:rPr>
          <w:rFonts w:eastAsia="Times New Roman" w:cs="Times New Roman"/>
          <w:szCs w:val="24"/>
          <w:lang w:eastAsia="pt-BR"/>
        </w:rPr>
        <w:t xml:space="preserve"> </w:t>
      </w:r>
      <w:proofErr w:type="gramStart"/>
      <w:r w:rsidR="000917E5" w:rsidRPr="00383949">
        <w:rPr>
          <w:rFonts w:eastAsia="Times New Roman" w:cs="Times New Roman"/>
          <w:szCs w:val="24"/>
          <w:lang w:eastAsia="pt-BR"/>
        </w:rPr>
        <w:t>mg.org.</w:t>
      </w:r>
      <w:proofErr w:type="gramEnd"/>
      <w:r w:rsidR="000917E5" w:rsidRPr="00383949">
        <w:rPr>
          <w:rFonts w:eastAsia="Times New Roman" w:cs="Times New Roman"/>
          <w:szCs w:val="24"/>
          <w:lang w:eastAsia="pt-BR"/>
        </w:rPr>
        <w:t>br/arquivos/</w:t>
      </w:r>
      <w:r w:rsidR="00DB7AA9" w:rsidRPr="00383949">
        <w:rPr>
          <w:rFonts w:eastAsia="Times New Roman" w:cs="Times New Roman"/>
          <w:szCs w:val="24"/>
          <w:lang w:eastAsia="pt-BR"/>
        </w:rPr>
        <w:t>simpósio</w:t>
      </w:r>
      <w:r w:rsidR="000917E5" w:rsidRPr="00383949">
        <w:rPr>
          <w:rFonts w:eastAsia="Times New Roman" w:cs="Times New Roman"/>
          <w:szCs w:val="24"/>
          <w:lang w:eastAsia="pt-BR"/>
        </w:rPr>
        <w:t>/REFLEX</w:t>
      </w:r>
      <w:r w:rsidR="00C35DD7">
        <w:rPr>
          <w:rFonts w:eastAsia="Times New Roman" w:cs="Times New Roman"/>
          <w:szCs w:val="24"/>
          <w:lang w:eastAsia="pt-BR"/>
        </w:rPr>
        <w:t>ÃO</w:t>
      </w:r>
      <w:r w:rsidR="00CA1C46">
        <w:rPr>
          <w:rFonts w:eastAsia="Times New Roman" w:cs="Times New Roman"/>
          <w:szCs w:val="24"/>
          <w:lang w:eastAsia="pt-BR"/>
        </w:rPr>
        <w:t xml:space="preserve"> </w:t>
      </w:r>
      <w:r w:rsidR="000917E5" w:rsidRPr="00383949">
        <w:rPr>
          <w:rFonts w:eastAsia="Times New Roman" w:cs="Times New Roman"/>
          <w:szCs w:val="24"/>
          <w:lang w:eastAsia="pt-BR"/>
        </w:rPr>
        <w:t>SOBRE</w:t>
      </w:r>
      <w:r w:rsidR="00CA1C46">
        <w:rPr>
          <w:rFonts w:eastAsia="Times New Roman" w:cs="Times New Roman"/>
          <w:szCs w:val="24"/>
          <w:lang w:eastAsia="pt-BR"/>
        </w:rPr>
        <w:t xml:space="preserve"> A </w:t>
      </w:r>
      <w:r w:rsidR="000917E5" w:rsidRPr="00383949">
        <w:rPr>
          <w:rFonts w:eastAsia="Times New Roman" w:cs="Times New Roman"/>
          <w:szCs w:val="24"/>
          <w:lang w:eastAsia="pt-BR"/>
        </w:rPr>
        <w:t>INTERSETORIALIDADE</w:t>
      </w:r>
      <w:r w:rsidR="00CA1C46">
        <w:rPr>
          <w:rFonts w:eastAsia="Times New Roman" w:cs="Times New Roman"/>
          <w:szCs w:val="24"/>
          <w:lang w:eastAsia="pt-BR"/>
        </w:rPr>
        <w:t xml:space="preserve"> </w:t>
      </w:r>
      <w:r w:rsidR="000917E5" w:rsidRPr="00383949">
        <w:rPr>
          <w:rFonts w:eastAsia="Times New Roman" w:cs="Times New Roman"/>
          <w:szCs w:val="24"/>
          <w:lang w:eastAsia="pt-BR"/>
        </w:rPr>
        <w:t>COMO</w:t>
      </w:r>
      <w:r w:rsidR="00CA1C46">
        <w:rPr>
          <w:rFonts w:eastAsia="Times New Roman" w:cs="Times New Roman"/>
          <w:szCs w:val="24"/>
          <w:lang w:eastAsia="pt-BR"/>
        </w:rPr>
        <w:t xml:space="preserve"> </w:t>
      </w:r>
      <w:r w:rsidR="000917E5" w:rsidRPr="00383949">
        <w:rPr>
          <w:rFonts w:eastAsia="Times New Roman" w:cs="Times New Roman"/>
          <w:szCs w:val="24"/>
          <w:lang w:eastAsia="pt-BR"/>
        </w:rPr>
        <w:t>ESTRAT</w:t>
      </w:r>
      <w:r w:rsidR="00CA1C46">
        <w:rPr>
          <w:rFonts w:eastAsia="Times New Roman" w:cs="Times New Roman"/>
          <w:szCs w:val="24"/>
          <w:lang w:eastAsia="pt-BR"/>
        </w:rPr>
        <w:t xml:space="preserve">ÉGIA DE </w:t>
      </w:r>
      <w:r w:rsidR="000917E5" w:rsidRPr="00383949">
        <w:rPr>
          <w:rFonts w:eastAsia="Times New Roman" w:cs="Times New Roman"/>
          <w:szCs w:val="24"/>
          <w:lang w:eastAsia="pt-BR"/>
        </w:rPr>
        <w:t>GEST</w:t>
      </w:r>
      <w:r w:rsidR="00CA1C46">
        <w:rPr>
          <w:rFonts w:eastAsia="Times New Roman" w:cs="Times New Roman"/>
          <w:szCs w:val="24"/>
          <w:lang w:eastAsia="pt-BR"/>
        </w:rPr>
        <w:t xml:space="preserve">ÃO </w:t>
      </w:r>
      <w:r w:rsidR="000917E5" w:rsidRPr="00383949">
        <w:rPr>
          <w:rFonts w:eastAsia="Times New Roman" w:cs="Times New Roman"/>
          <w:szCs w:val="24"/>
          <w:lang w:eastAsia="pt-BR"/>
        </w:rPr>
        <w:t>SOCIAL.pdf</w:t>
      </w:r>
    </w:p>
    <w:p w:rsidR="000917E5" w:rsidRPr="00383949" w:rsidRDefault="000917E5" w:rsidP="000917E5">
      <w:pPr>
        <w:spacing w:line="240" w:lineRule="auto"/>
        <w:rPr>
          <w:rFonts w:eastAsia="Times New Roman" w:cs="Times New Roman"/>
          <w:szCs w:val="24"/>
          <w:lang w:eastAsia="pt-BR"/>
        </w:rPr>
      </w:pPr>
    </w:p>
    <w:p w:rsidR="000917E5" w:rsidRPr="00383949" w:rsidRDefault="000917E5" w:rsidP="000917E5">
      <w:pPr>
        <w:spacing w:line="240" w:lineRule="auto"/>
        <w:jc w:val="both"/>
        <w:rPr>
          <w:rFonts w:eastAsia="Times New Roman" w:cs="Times New Roman"/>
          <w:szCs w:val="24"/>
          <w:lang w:eastAsia="pt-BR"/>
        </w:rPr>
      </w:pPr>
      <w:r w:rsidRPr="00383949">
        <w:rPr>
          <w:rFonts w:eastAsia="Times New Roman" w:cs="Times New Roman"/>
          <w:szCs w:val="24"/>
          <w:lang w:eastAsia="pt-BR"/>
        </w:rPr>
        <w:t xml:space="preserve">BRASIL. Presidência da República. Secretaria Especial dos Direitos Humanos. Conselho Nacional dos Direitos da Criança e do Adolescente. Plano Nacional de Promoção, Proteção e Defesa do Direito de Crianças e Adolescentes à Convivência Familiar e Comunitária/Secretaria Especial dos Direitos </w:t>
      </w:r>
      <w:proofErr w:type="spellStart"/>
      <w:proofErr w:type="gramStart"/>
      <w:r w:rsidRPr="00383949">
        <w:rPr>
          <w:rFonts w:eastAsia="Times New Roman" w:cs="Times New Roman"/>
          <w:szCs w:val="24"/>
          <w:lang w:eastAsia="pt-BR"/>
        </w:rPr>
        <w:t>Humanos.</w:t>
      </w:r>
      <w:proofErr w:type="gramEnd"/>
      <w:r w:rsidRPr="00383949">
        <w:rPr>
          <w:rFonts w:eastAsia="Times New Roman" w:cs="Times New Roman"/>
          <w:szCs w:val="24"/>
          <w:lang w:eastAsia="pt-BR"/>
        </w:rPr>
        <w:t>Brasília</w:t>
      </w:r>
      <w:proofErr w:type="spellEnd"/>
      <w:r w:rsidRPr="00383949">
        <w:rPr>
          <w:rFonts w:eastAsia="Times New Roman" w:cs="Times New Roman"/>
          <w:szCs w:val="24"/>
          <w:lang w:eastAsia="pt-BR"/>
        </w:rPr>
        <w:t xml:space="preserve">: Conanda, 2006.p. 130. </w:t>
      </w:r>
    </w:p>
    <w:p w:rsidR="000917E5" w:rsidRPr="00383949" w:rsidRDefault="000917E5" w:rsidP="000917E5">
      <w:pPr>
        <w:spacing w:line="240" w:lineRule="auto"/>
        <w:jc w:val="both"/>
        <w:rPr>
          <w:rFonts w:eastAsia="Times New Roman" w:cs="Times New Roman"/>
          <w:szCs w:val="24"/>
          <w:lang w:eastAsia="pt-BR"/>
        </w:rPr>
      </w:pPr>
    </w:p>
    <w:p w:rsidR="000917E5" w:rsidRPr="00383949" w:rsidRDefault="000917E5" w:rsidP="00444867">
      <w:pPr>
        <w:autoSpaceDE w:val="0"/>
        <w:autoSpaceDN w:val="0"/>
        <w:adjustRightInd w:val="0"/>
        <w:spacing w:line="240" w:lineRule="auto"/>
        <w:jc w:val="both"/>
        <w:rPr>
          <w:rFonts w:cs="Times New Roman"/>
          <w:szCs w:val="24"/>
        </w:rPr>
      </w:pPr>
      <w:r w:rsidRPr="00383949">
        <w:rPr>
          <w:rFonts w:cs="Times New Roman"/>
          <w:szCs w:val="24"/>
        </w:rPr>
        <w:t>PLANO decenal dos direitos da criança e do adolescen</w:t>
      </w:r>
      <w:r w:rsidR="00383949">
        <w:rPr>
          <w:rFonts w:cs="Times New Roman"/>
          <w:szCs w:val="24"/>
        </w:rPr>
        <w:t xml:space="preserve">te do estado do Paraná: 2014 </w:t>
      </w:r>
      <w:r w:rsidRPr="00383949">
        <w:rPr>
          <w:rFonts w:cs="Times New Roman"/>
          <w:szCs w:val="24"/>
        </w:rPr>
        <w:t>2023/ Comitê Interinstitucional para Elaboração,</w:t>
      </w:r>
      <w:r w:rsidR="00383949">
        <w:rPr>
          <w:rFonts w:cs="Times New Roman"/>
          <w:szCs w:val="24"/>
        </w:rPr>
        <w:t xml:space="preserve"> </w:t>
      </w:r>
      <w:proofErr w:type="gramStart"/>
      <w:r w:rsidR="00383949">
        <w:rPr>
          <w:rFonts w:cs="Times New Roman"/>
          <w:szCs w:val="24"/>
        </w:rPr>
        <w:t>Implementação</w:t>
      </w:r>
      <w:proofErr w:type="gramEnd"/>
      <w:r w:rsidR="00383949">
        <w:rPr>
          <w:rFonts w:cs="Times New Roman"/>
          <w:szCs w:val="24"/>
        </w:rPr>
        <w:t xml:space="preserve"> e Acompanhamento </w:t>
      </w:r>
      <w:r w:rsidRPr="00383949">
        <w:rPr>
          <w:rFonts w:cs="Times New Roman"/>
          <w:szCs w:val="24"/>
        </w:rPr>
        <w:t>do Plano Decenal dos Direitos da Criança e do Ado</w:t>
      </w:r>
      <w:r w:rsidR="00383949">
        <w:rPr>
          <w:rFonts w:cs="Times New Roman"/>
          <w:szCs w:val="24"/>
        </w:rPr>
        <w:t xml:space="preserve">lescente. (Org.); Secretaria da </w:t>
      </w:r>
      <w:r w:rsidRPr="00383949">
        <w:rPr>
          <w:rFonts w:cs="Times New Roman"/>
          <w:szCs w:val="24"/>
        </w:rPr>
        <w:t>Família e Desenvolvimento Social (Equipe técnica). Curitiba: SECS, 2013.</w:t>
      </w:r>
    </w:p>
    <w:p w:rsidR="00331D5C" w:rsidRPr="00383949" w:rsidRDefault="00331D5C" w:rsidP="00331D5C">
      <w:pPr>
        <w:spacing w:line="240" w:lineRule="auto"/>
        <w:ind w:right="236" w:firstLine="708"/>
        <w:jc w:val="both"/>
        <w:rPr>
          <w:rFonts w:eastAsia="Arial" w:cs="Times New Roman"/>
          <w:szCs w:val="24"/>
        </w:rPr>
      </w:pPr>
    </w:p>
    <w:sectPr w:rsidR="00331D5C" w:rsidRPr="00383949" w:rsidSect="002D3FED">
      <w:headerReference w:type="default" r:id="rId48"/>
      <w:pgSz w:w="11906" w:h="16838"/>
      <w:pgMar w:top="993" w:right="17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141" w:rsidRDefault="00472141" w:rsidP="00B76B64">
      <w:pPr>
        <w:spacing w:line="240" w:lineRule="auto"/>
      </w:pPr>
      <w:r>
        <w:separator/>
      </w:r>
    </w:p>
  </w:endnote>
  <w:endnote w:type="continuationSeparator" w:id="0">
    <w:p w:rsidR="00472141" w:rsidRDefault="00472141" w:rsidP="00B76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141" w:rsidRDefault="00472141" w:rsidP="00B76B64">
      <w:pPr>
        <w:spacing w:line="240" w:lineRule="auto"/>
      </w:pPr>
      <w:r>
        <w:separator/>
      </w:r>
    </w:p>
  </w:footnote>
  <w:footnote w:type="continuationSeparator" w:id="0">
    <w:p w:rsidR="00472141" w:rsidRDefault="00472141" w:rsidP="00B76B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726223"/>
      <w:docPartObj>
        <w:docPartGallery w:val="Page Numbers (Top of Page)"/>
        <w:docPartUnique/>
      </w:docPartObj>
    </w:sdtPr>
    <w:sdtEndPr/>
    <w:sdtContent>
      <w:p w:rsidR="00933227" w:rsidRDefault="00933227">
        <w:pPr>
          <w:pStyle w:val="Cabealho"/>
          <w:jc w:val="right"/>
        </w:pPr>
        <w:r>
          <w:fldChar w:fldCharType="begin"/>
        </w:r>
        <w:r>
          <w:instrText>PAGE   \* MERGEFORMAT</w:instrText>
        </w:r>
        <w:r>
          <w:fldChar w:fldCharType="separate"/>
        </w:r>
        <w:r w:rsidR="00D83D26">
          <w:rPr>
            <w:noProof/>
          </w:rPr>
          <w:t>27</w:t>
        </w:r>
        <w:r>
          <w:rPr>
            <w:noProof/>
          </w:rPr>
          <w:fldChar w:fldCharType="end"/>
        </w:r>
      </w:p>
    </w:sdtContent>
  </w:sdt>
  <w:p w:rsidR="00933227" w:rsidRDefault="00933227">
    <w:pPr>
      <w:pStyle w:val="Cabealho"/>
    </w:pPr>
  </w:p>
  <w:p w:rsidR="00933227" w:rsidRDefault="009332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F1F"/>
    <w:multiLevelType w:val="hybridMultilevel"/>
    <w:tmpl w:val="972CF2B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4D92C76"/>
    <w:multiLevelType w:val="hybridMultilevel"/>
    <w:tmpl w:val="E43ED41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8B7114F"/>
    <w:multiLevelType w:val="hybridMultilevel"/>
    <w:tmpl w:val="90080B7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1964AE2"/>
    <w:multiLevelType w:val="multilevel"/>
    <w:tmpl w:val="8ECA66C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895059"/>
    <w:multiLevelType w:val="hybridMultilevel"/>
    <w:tmpl w:val="213A278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1F456D"/>
    <w:multiLevelType w:val="hybridMultilevel"/>
    <w:tmpl w:val="58D0A3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C331652"/>
    <w:multiLevelType w:val="hybridMultilevel"/>
    <w:tmpl w:val="CEE485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FB04871"/>
    <w:multiLevelType w:val="hybridMultilevel"/>
    <w:tmpl w:val="B64271E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04E06D5"/>
    <w:multiLevelType w:val="hybridMultilevel"/>
    <w:tmpl w:val="9A1838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8382CEA"/>
    <w:multiLevelType w:val="hybridMultilevel"/>
    <w:tmpl w:val="EC3E83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B505941"/>
    <w:multiLevelType w:val="multilevel"/>
    <w:tmpl w:val="97D07A46"/>
    <w:lvl w:ilvl="0">
      <w:start w:val="6"/>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1">
    <w:nsid w:val="2CA204B9"/>
    <w:multiLevelType w:val="hybridMultilevel"/>
    <w:tmpl w:val="D1FAFF7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E802546"/>
    <w:multiLevelType w:val="hybridMultilevel"/>
    <w:tmpl w:val="409C2EE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32A13EE"/>
    <w:multiLevelType w:val="hybridMultilevel"/>
    <w:tmpl w:val="69EE310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3EA46FC"/>
    <w:multiLevelType w:val="multilevel"/>
    <w:tmpl w:val="08DA069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359B44FE"/>
    <w:multiLevelType w:val="hybridMultilevel"/>
    <w:tmpl w:val="E81C199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5CA4517"/>
    <w:multiLevelType w:val="hybridMultilevel"/>
    <w:tmpl w:val="B984716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699475A"/>
    <w:multiLevelType w:val="hybridMultilevel"/>
    <w:tmpl w:val="1BF8840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BA4356C"/>
    <w:multiLevelType w:val="hybridMultilevel"/>
    <w:tmpl w:val="37947866"/>
    <w:lvl w:ilvl="0" w:tplc="04160005">
      <w:start w:val="1"/>
      <w:numFmt w:val="bullet"/>
      <w:lvlText w:val=""/>
      <w:lvlJc w:val="left"/>
      <w:pPr>
        <w:ind w:left="743" w:hanging="360"/>
      </w:pPr>
      <w:rPr>
        <w:rFonts w:ascii="Wingdings" w:hAnsi="Wingdings" w:hint="default"/>
      </w:rPr>
    </w:lvl>
    <w:lvl w:ilvl="1" w:tplc="04160003" w:tentative="1">
      <w:start w:val="1"/>
      <w:numFmt w:val="bullet"/>
      <w:lvlText w:val="o"/>
      <w:lvlJc w:val="left"/>
      <w:pPr>
        <w:ind w:left="1463" w:hanging="360"/>
      </w:pPr>
      <w:rPr>
        <w:rFonts w:ascii="Courier New" w:hAnsi="Courier New" w:cs="Courier New" w:hint="default"/>
      </w:rPr>
    </w:lvl>
    <w:lvl w:ilvl="2" w:tplc="04160005" w:tentative="1">
      <w:start w:val="1"/>
      <w:numFmt w:val="bullet"/>
      <w:lvlText w:val=""/>
      <w:lvlJc w:val="left"/>
      <w:pPr>
        <w:ind w:left="2183" w:hanging="360"/>
      </w:pPr>
      <w:rPr>
        <w:rFonts w:ascii="Wingdings" w:hAnsi="Wingdings" w:hint="default"/>
      </w:rPr>
    </w:lvl>
    <w:lvl w:ilvl="3" w:tplc="04160001" w:tentative="1">
      <w:start w:val="1"/>
      <w:numFmt w:val="bullet"/>
      <w:lvlText w:val=""/>
      <w:lvlJc w:val="left"/>
      <w:pPr>
        <w:ind w:left="2903" w:hanging="360"/>
      </w:pPr>
      <w:rPr>
        <w:rFonts w:ascii="Symbol" w:hAnsi="Symbol" w:hint="default"/>
      </w:rPr>
    </w:lvl>
    <w:lvl w:ilvl="4" w:tplc="04160003" w:tentative="1">
      <w:start w:val="1"/>
      <w:numFmt w:val="bullet"/>
      <w:lvlText w:val="o"/>
      <w:lvlJc w:val="left"/>
      <w:pPr>
        <w:ind w:left="3623" w:hanging="360"/>
      </w:pPr>
      <w:rPr>
        <w:rFonts w:ascii="Courier New" w:hAnsi="Courier New" w:cs="Courier New" w:hint="default"/>
      </w:rPr>
    </w:lvl>
    <w:lvl w:ilvl="5" w:tplc="04160005" w:tentative="1">
      <w:start w:val="1"/>
      <w:numFmt w:val="bullet"/>
      <w:lvlText w:val=""/>
      <w:lvlJc w:val="left"/>
      <w:pPr>
        <w:ind w:left="4343" w:hanging="360"/>
      </w:pPr>
      <w:rPr>
        <w:rFonts w:ascii="Wingdings" w:hAnsi="Wingdings" w:hint="default"/>
      </w:rPr>
    </w:lvl>
    <w:lvl w:ilvl="6" w:tplc="04160001" w:tentative="1">
      <w:start w:val="1"/>
      <w:numFmt w:val="bullet"/>
      <w:lvlText w:val=""/>
      <w:lvlJc w:val="left"/>
      <w:pPr>
        <w:ind w:left="5063" w:hanging="360"/>
      </w:pPr>
      <w:rPr>
        <w:rFonts w:ascii="Symbol" w:hAnsi="Symbol" w:hint="default"/>
      </w:rPr>
    </w:lvl>
    <w:lvl w:ilvl="7" w:tplc="04160003" w:tentative="1">
      <w:start w:val="1"/>
      <w:numFmt w:val="bullet"/>
      <w:lvlText w:val="o"/>
      <w:lvlJc w:val="left"/>
      <w:pPr>
        <w:ind w:left="5783" w:hanging="360"/>
      </w:pPr>
      <w:rPr>
        <w:rFonts w:ascii="Courier New" w:hAnsi="Courier New" w:cs="Courier New" w:hint="default"/>
      </w:rPr>
    </w:lvl>
    <w:lvl w:ilvl="8" w:tplc="04160005" w:tentative="1">
      <w:start w:val="1"/>
      <w:numFmt w:val="bullet"/>
      <w:lvlText w:val=""/>
      <w:lvlJc w:val="left"/>
      <w:pPr>
        <w:ind w:left="6503" w:hanging="360"/>
      </w:pPr>
      <w:rPr>
        <w:rFonts w:ascii="Wingdings" w:hAnsi="Wingdings" w:hint="default"/>
      </w:rPr>
    </w:lvl>
  </w:abstractNum>
  <w:abstractNum w:abstractNumId="19">
    <w:nsid w:val="3D2210C4"/>
    <w:multiLevelType w:val="hybridMultilevel"/>
    <w:tmpl w:val="ACCCA2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4B64AC9"/>
    <w:multiLevelType w:val="multilevel"/>
    <w:tmpl w:val="788631A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EBB186B"/>
    <w:multiLevelType w:val="hybridMultilevel"/>
    <w:tmpl w:val="3E9EB1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0BF73E3"/>
    <w:multiLevelType w:val="hybridMultilevel"/>
    <w:tmpl w:val="5C62915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017F9E"/>
    <w:multiLevelType w:val="hybridMultilevel"/>
    <w:tmpl w:val="C432601C"/>
    <w:lvl w:ilvl="0" w:tplc="04160005">
      <w:start w:val="1"/>
      <w:numFmt w:val="bullet"/>
      <w:lvlText w:val=""/>
      <w:lvlJc w:val="left"/>
      <w:pPr>
        <w:ind w:left="498" w:hanging="360"/>
      </w:pPr>
      <w:rPr>
        <w:rFonts w:ascii="Wingdings" w:hAnsi="Wingdings" w:hint="default"/>
      </w:rPr>
    </w:lvl>
    <w:lvl w:ilvl="1" w:tplc="04160019" w:tentative="1">
      <w:start w:val="1"/>
      <w:numFmt w:val="lowerLetter"/>
      <w:lvlText w:val="%2."/>
      <w:lvlJc w:val="left"/>
      <w:pPr>
        <w:ind w:left="1218" w:hanging="360"/>
      </w:pPr>
    </w:lvl>
    <w:lvl w:ilvl="2" w:tplc="0416001B" w:tentative="1">
      <w:start w:val="1"/>
      <w:numFmt w:val="lowerRoman"/>
      <w:lvlText w:val="%3."/>
      <w:lvlJc w:val="right"/>
      <w:pPr>
        <w:ind w:left="1938" w:hanging="180"/>
      </w:pPr>
    </w:lvl>
    <w:lvl w:ilvl="3" w:tplc="0416000F" w:tentative="1">
      <w:start w:val="1"/>
      <w:numFmt w:val="decimal"/>
      <w:lvlText w:val="%4."/>
      <w:lvlJc w:val="left"/>
      <w:pPr>
        <w:ind w:left="2658" w:hanging="360"/>
      </w:pPr>
    </w:lvl>
    <w:lvl w:ilvl="4" w:tplc="04160019" w:tentative="1">
      <w:start w:val="1"/>
      <w:numFmt w:val="lowerLetter"/>
      <w:lvlText w:val="%5."/>
      <w:lvlJc w:val="left"/>
      <w:pPr>
        <w:ind w:left="3378" w:hanging="360"/>
      </w:pPr>
    </w:lvl>
    <w:lvl w:ilvl="5" w:tplc="0416001B" w:tentative="1">
      <w:start w:val="1"/>
      <w:numFmt w:val="lowerRoman"/>
      <w:lvlText w:val="%6."/>
      <w:lvlJc w:val="right"/>
      <w:pPr>
        <w:ind w:left="4098" w:hanging="180"/>
      </w:pPr>
    </w:lvl>
    <w:lvl w:ilvl="6" w:tplc="0416000F" w:tentative="1">
      <w:start w:val="1"/>
      <w:numFmt w:val="decimal"/>
      <w:lvlText w:val="%7."/>
      <w:lvlJc w:val="left"/>
      <w:pPr>
        <w:ind w:left="4818" w:hanging="360"/>
      </w:pPr>
    </w:lvl>
    <w:lvl w:ilvl="7" w:tplc="04160019" w:tentative="1">
      <w:start w:val="1"/>
      <w:numFmt w:val="lowerLetter"/>
      <w:lvlText w:val="%8."/>
      <w:lvlJc w:val="left"/>
      <w:pPr>
        <w:ind w:left="5538" w:hanging="360"/>
      </w:pPr>
    </w:lvl>
    <w:lvl w:ilvl="8" w:tplc="0416001B" w:tentative="1">
      <w:start w:val="1"/>
      <w:numFmt w:val="lowerRoman"/>
      <w:lvlText w:val="%9."/>
      <w:lvlJc w:val="right"/>
      <w:pPr>
        <w:ind w:left="6258" w:hanging="180"/>
      </w:pPr>
    </w:lvl>
  </w:abstractNum>
  <w:abstractNum w:abstractNumId="24">
    <w:nsid w:val="546F6E71"/>
    <w:multiLevelType w:val="hybridMultilevel"/>
    <w:tmpl w:val="60980E2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A1A516D"/>
    <w:multiLevelType w:val="hybridMultilevel"/>
    <w:tmpl w:val="00EA599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651E70"/>
    <w:multiLevelType w:val="hybridMultilevel"/>
    <w:tmpl w:val="E842E0A6"/>
    <w:lvl w:ilvl="0" w:tplc="04160005">
      <w:start w:val="1"/>
      <w:numFmt w:val="bullet"/>
      <w:lvlText w:val=""/>
      <w:lvlJc w:val="left"/>
      <w:pPr>
        <w:ind w:left="643" w:hanging="360"/>
      </w:pPr>
      <w:rPr>
        <w:rFonts w:ascii="Wingdings" w:hAnsi="Wingding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7">
    <w:nsid w:val="617A609E"/>
    <w:multiLevelType w:val="hybridMultilevel"/>
    <w:tmpl w:val="98B4AE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492727F"/>
    <w:multiLevelType w:val="hybridMultilevel"/>
    <w:tmpl w:val="774ADAE6"/>
    <w:lvl w:ilvl="0" w:tplc="04160005">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66A4C4E"/>
    <w:multiLevelType w:val="hybridMultilevel"/>
    <w:tmpl w:val="27D68204"/>
    <w:lvl w:ilvl="0" w:tplc="0416000F">
      <w:start w:val="3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9A40AD2"/>
    <w:multiLevelType w:val="hybridMultilevel"/>
    <w:tmpl w:val="7A6E2AF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F3E5DB1"/>
    <w:multiLevelType w:val="hybridMultilevel"/>
    <w:tmpl w:val="A352077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2D22542"/>
    <w:multiLevelType w:val="hybridMultilevel"/>
    <w:tmpl w:val="11901F2A"/>
    <w:lvl w:ilvl="0" w:tplc="04160005">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3">
    <w:nsid w:val="758D6F00"/>
    <w:multiLevelType w:val="hybridMultilevel"/>
    <w:tmpl w:val="3B9093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7793D50"/>
    <w:multiLevelType w:val="hybridMultilevel"/>
    <w:tmpl w:val="C46E2A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8B460DD"/>
    <w:multiLevelType w:val="hybridMultilevel"/>
    <w:tmpl w:val="C2585C34"/>
    <w:lvl w:ilvl="0" w:tplc="0416000F">
      <w:start w:val="25"/>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
    <w:nsid w:val="7ADC0DDA"/>
    <w:multiLevelType w:val="hybridMultilevel"/>
    <w:tmpl w:val="8826BDB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B303A98"/>
    <w:multiLevelType w:val="hybridMultilevel"/>
    <w:tmpl w:val="39DACC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E3501D7"/>
    <w:multiLevelType w:val="hybridMultilevel"/>
    <w:tmpl w:val="7D80160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nsid w:val="7E527521"/>
    <w:multiLevelType w:val="hybridMultilevel"/>
    <w:tmpl w:val="88D01B34"/>
    <w:lvl w:ilvl="0" w:tplc="04160001">
      <w:start w:val="1"/>
      <w:numFmt w:val="bullet"/>
      <w:lvlText w:val=""/>
      <w:lvlJc w:val="left"/>
      <w:pPr>
        <w:ind w:left="1470" w:hanging="360"/>
      </w:pPr>
      <w:rPr>
        <w:rFonts w:ascii="Symbol" w:hAnsi="Symbol"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num w:numId="1">
    <w:abstractNumId w:val="39"/>
  </w:num>
  <w:num w:numId="2">
    <w:abstractNumId w:val="14"/>
  </w:num>
  <w:num w:numId="3">
    <w:abstractNumId w:val="5"/>
  </w:num>
  <w:num w:numId="4">
    <w:abstractNumId w:val="6"/>
  </w:num>
  <w:num w:numId="5">
    <w:abstractNumId w:val="7"/>
  </w:num>
  <w:num w:numId="6">
    <w:abstractNumId w:val="17"/>
  </w:num>
  <w:num w:numId="7">
    <w:abstractNumId w:val="2"/>
  </w:num>
  <w:num w:numId="8">
    <w:abstractNumId w:val="38"/>
  </w:num>
  <w:num w:numId="9">
    <w:abstractNumId w:val="20"/>
  </w:num>
  <w:num w:numId="10">
    <w:abstractNumId w:val="10"/>
  </w:num>
  <w:num w:numId="11">
    <w:abstractNumId w:val="35"/>
  </w:num>
  <w:num w:numId="12">
    <w:abstractNumId w:val="29"/>
  </w:num>
  <w:num w:numId="13">
    <w:abstractNumId w:val="37"/>
  </w:num>
  <w:num w:numId="14">
    <w:abstractNumId w:val="19"/>
  </w:num>
  <w:num w:numId="15">
    <w:abstractNumId w:val="12"/>
  </w:num>
  <w:num w:numId="16">
    <w:abstractNumId w:val="16"/>
  </w:num>
  <w:num w:numId="17">
    <w:abstractNumId w:val="4"/>
  </w:num>
  <w:num w:numId="18">
    <w:abstractNumId w:val="9"/>
  </w:num>
  <w:num w:numId="19">
    <w:abstractNumId w:val="3"/>
  </w:num>
  <w:num w:numId="20">
    <w:abstractNumId w:val="1"/>
  </w:num>
  <w:num w:numId="21">
    <w:abstractNumId w:val="30"/>
  </w:num>
  <w:num w:numId="22">
    <w:abstractNumId w:val="28"/>
  </w:num>
  <w:num w:numId="23">
    <w:abstractNumId w:val="27"/>
  </w:num>
  <w:num w:numId="24">
    <w:abstractNumId w:val="36"/>
  </w:num>
  <w:num w:numId="25">
    <w:abstractNumId w:val="13"/>
  </w:num>
  <w:num w:numId="26">
    <w:abstractNumId w:val="23"/>
  </w:num>
  <w:num w:numId="27">
    <w:abstractNumId w:val="32"/>
  </w:num>
  <w:num w:numId="28">
    <w:abstractNumId w:val="18"/>
  </w:num>
  <w:num w:numId="29">
    <w:abstractNumId w:val="22"/>
  </w:num>
  <w:num w:numId="30">
    <w:abstractNumId w:val="33"/>
  </w:num>
  <w:num w:numId="31">
    <w:abstractNumId w:val="24"/>
  </w:num>
  <w:num w:numId="32">
    <w:abstractNumId w:val="15"/>
  </w:num>
  <w:num w:numId="33">
    <w:abstractNumId w:val="11"/>
  </w:num>
  <w:num w:numId="34">
    <w:abstractNumId w:val="26"/>
  </w:num>
  <w:num w:numId="35">
    <w:abstractNumId w:val="31"/>
  </w:num>
  <w:num w:numId="36">
    <w:abstractNumId w:val="25"/>
  </w:num>
  <w:num w:numId="37">
    <w:abstractNumId w:val="21"/>
  </w:num>
  <w:num w:numId="38">
    <w:abstractNumId w:val="0"/>
  </w:num>
  <w:num w:numId="39">
    <w:abstractNumId w:val="8"/>
  </w:num>
  <w:num w:numId="40">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B43"/>
    <w:rsid w:val="000104C4"/>
    <w:rsid w:val="00023D20"/>
    <w:rsid w:val="00027813"/>
    <w:rsid w:val="000309DF"/>
    <w:rsid w:val="00041A13"/>
    <w:rsid w:val="00063C47"/>
    <w:rsid w:val="000775B0"/>
    <w:rsid w:val="00081AED"/>
    <w:rsid w:val="000917E5"/>
    <w:rsid w:val="00096600"/>
    <w:rsid w:val="000B0D63"/>
    <w:rsid w:val="000D0997"/>
    <w:rsid w:val="000D1DEC"/>
    <w:rsid w:val="000D2EEC"/>
    <w:rsid w:val="000D3F08"/>
    <w:rsid w:val="000D52AC"/>
    <w:rsid w:val="000D7292"/>
    <w:rsid w:val="0010045C"/>
    <w:rsid w:val="00102974"/>
    <w:rsid w:val="00106804"/>
    <w:rsid w:val="00116FFB"/>
    <w:rsid w:val="00145DC2"/>
    <w:rsid w:val="00163748"/>
    <w:rsid w:val="0016725F"/>
    <w:rsid w:val="00173885"/>
    <w:rsid w:val="00182FA7"/>
    <w:rsid w:val="00196F45"/>
    <w:rsid w:val="001A3BFF"/>
    <w:rsid w:val="001A4815"/>
    <w:rsid w:val="001A510A"/>
    <w:rsid w:val="001B3AF3"/>
    <w:rsid w:val="001B7397"/>
    <w:rsid w:val="001C25B5"/>
    <w:rsid w:val="001C5FD8"/>
    <w:rsid w:val="001D0844"/>
    <w:rsid w:val="001D23DB"/>
    <w:rsid w:val="002031FC"/>
    <w:rsid w:val="00203F50"/>
    <w:rsid w:val="00206C7B"/>
    <w:rsid w:val="00212AE9"/>
    <w:rsid w:val="0023026C"/>
    <w:rsid w:val="0023215C"/>
    <w:rsid w:val="00234680"/>
    <w:rsid w:val="00234B15"/>
    <w:rsid w:val="00235AAF"/>
    <w:rsid w:val="00242AAF"/>
    <w:rsid w:val="0024756D"/>
    <w:rsid w:val="00250EEC"/>
    <w:rsid w:val="00265AFB"/>
    <w:rsid w:val="00267DA5"/>
    <w:rsid w:val="00275206"/>
    <w:rsid w:val="00291041"/>
    <w:rsid w:val="002974C1"/>
    <w:rsid w:val="002B3D79"/>
    <w:rsid w:val="002C63F8"/>
    <w:rsid w:val="002C7E4B"/>
    <w:rsid w:val="002D275E"/>
    <w:rsid w:val="002D30B4"/>
    <w:rsid w:val="002D3FED"/>
    <w:rsid w:val="002E641F"/>
    <w:rsid w:val="002F3CF0"/>
    <w:rsid w:val="00302ABA"/>
    <w:rsid w:val="0030788E"/>
    <w:rsid w:val="00320055"/>
    <w:rsid w:val="00331D5C"/>
    <w:rsid w:val="00335241"/>
    <w:rsid w:val="003516AD"/>
    <w:rsid w:val="0036046E"/>
    <w:rsid w:val="00360FC7"/>
    <w:rsid w:val="003613A5"/>
    <w:rsid w:val="00364FAB"/>
    <w:rsid w:val="00372282"/>
    <w:rsid w:val="00382E1F"/>
    <w:rsid w:val="00383949"/>
    <w:rsid w:val="00387794"/>
    <w:rsid w:val="00396FFF"/>
    <w:rsid w:val="003C0153"/>
    <w:rsid w:val="003C2245"/>
    <w:rsid w:val="003D2ABC"/>
    <w:rsid w:val="003E00E4"/>
    <w:rsid w:val="003E0C21"/>
    <w:rsid w:val="00403192"/>
    <w:rsid w:val="004201E2"/>
    <w:rsid w:val="00422755"/>
    <w:rsid w:val="00422C25"/>
    <w:rsid w:val="004277C9"/>
    <w:rsid w:val="00435842"/>
    <w:rsid w:val="00436D35"/>
    <w:rsid w:val="00437219"/>
    <w:rsid w:val="00444867"/>
    <w:rsid w:val="004557BD"/>
    <w:rsid w:val="00467F36"/>
    <w:rsid w:val="00471E09"/>
    <w:rsid w:val="00472141"/>
    <w:rsid w:val="0047421E"/>
    <w:rsid w:val="00485BDA"/>
    <w:rsid w:val="004A0FF5"/>
    <w:rsid w:val="004B07EC"/>
    <w:rsid w:val="004D4C17"/>
    <w:rsid w:val="004E18A6"/>
    <w:rsid w:val="004F0D8E"/>
    <w:rsid w:val="004F4F28"/>
    <w:rsid w:val="005018E0"/>
    <w:rsid w:val="005111AF"/>
    <w:rsid w:val="005135E3"/>
    <w:rsid w:val="00522418"/>
    <w:rsid w:val="00540E1A"/>
    <w:rsid w:val="00575E61"/>
    <w:rsid w:val="00583A93"/>
    <w:rsid w:val="00586343"/>
    <w:rsid w:val="00595DF7"/>
    <w:rsid w:val="005A1C80"/>
    <w:rsid w:val="005A3A2A"/>
    <w:rsid w:val="005A4670"/>
    <w:rsid w:val="005A4E2B"/>
    <w:rsid w:val="005B2949"/>
    <w:rsid w:val="005B29FA"/>
    <w:rsid w:val="005C46B9"/>
    <w:rsid w:val="005D0AF7"/>
    <w:rsid w:val="005E24CE"/>
    <w:rsid w:val="005F098B"/>
    <w:rsid w:val="005F1AD0"/>
    <w:rsid w:val="005F7653"/>
    <w:rsid w:val="006102BA"/>
    <w:rsid w:val="006161EA"/>
    <w:rsid w:val="00616D69"/>
    <w:rsid w:val="00626517"/>
    <w:rsid w:val="00627EA2"/>
    <w:rsid w:val="006338BD"/>
    <w:rsid w:val="0063714D"/>
    <w:rsid w:val="0064270E"/>
    <w:rsid w:val="00657F30"/>
    <w:rsid w:val="00661344"/>
    <w:rsid w:val="0066288B"/>
    <w:rsid w:val="00674514"/>
    <w:rsid w:val="006763BE"/>
    <w:rsid w:val="006968A8"/>
    <w:rsid w:val="006B034E"/>
    <w:rsid w:val="006B2077"/>
    <w:rsid w:val="006C27A2"/>
    <w:rsid w:val="006D5204"/>
    <w:rsid w:val="006E7EDE"/>
    <w:rsid w:val="006F5657"/>
    <w:rsid w:val="006F57EC"/>
    <w:rsid w:val="00700137"/>
    <w:rsid w:val="007015FC"/>
    <w:rsid w:val="00705CE5"/>
    <w:rsid w:val="00723B14"/>
    <w:rsid w:val="00734938"/>
    <w:rsid w:val="00736AF3"/>
    <w:rsid w:val="00751E51"/>
    <w:rsid w:val="0075785D"/>
    <w:rsid w:val="00760B23"/>
    <w:rsid w:val="007655A1"/>
    <w:rsid w:val="00776CC5"/>
    <w:rsid w:val="00781FD7"/>
    <w:rsid w:val="007A02C6"/>
    <w:rsid w:val="007A0E65"/>
    <w:rsid w:val="007A18E5"/>
    <w:rsid w:val="007C1EC8"/>
    <w:rsid w:val="007C6293"/>
    <w:rsid w:val="007E538C"/>
    <w:rsid w:val="007F4530"/>
    <w:rsid w:val="007F6074"/>
    <w:rsid w:val="008115EC"/>
    <w:rsid w:val="00821BC7"/>
    <w:rsid w:val="00822125"/>
    <w:rsid w:val="0082437B"/>
    <w:rsid w:val="008269D3"/>
    <w:rsid w:val="00833C4F"/>
    <w:rsid w:val="0084679D"/>
    <w:rsid w:val="008500CB"/>
    <w:rsid w:val="00862131"/>
    <w:rsid w:val="00867818"/>
    <w:rsid w:val="008774C4"/>
    <w:rsid w:val="0088367C"/>
    <w:rsid w:val="008A0B62"/>
    <w:rsid w:val="008C3FF1"/>
    <w:rsid w:val="008D2FCD"/>
    <w:rsid w:val="008E6FBF"/>
    <w:rsid w:val="008E7216"/>
    <w:rsid w:val="008F3AC6"/>
    <w:rsid w:val="00900B7F"/>
    <w:rsid w:val="0091478D"/>
    <w:rsid w:val="009161EE"/>
    <w:rsid w:val="00916BD2"/>
    <w:rsid w:val="00917ABB"/>
    <w:rsid w:val="009202D9"/>
    <w:rsid w:val="0092635C"/>
    <w:rsid w:val="00933227"/>
    <w:rsid w:val="009340B1"/>
    <w:rsid w:val="0096287F"/>
    <w:rsid w:val="0098085D"/>
    <w:rsid w:val="00991EE8"/>
    <w:rsid w:val="0099378D"/>
    <w:rsid w:val="009A13BA"/>
    <w:rsid w:val="009A68E3"/>
    <w:rsid w:val="009B52AA"/>
    <w:rsid w:val="009D1503"/>
    <w:rsid w:val="009D382E"/>
    <w:rsid w:val="009E1DF5"/>
    <w:rsid w:val="00A01C34"/>
    <w:rsid w:val="00A1139C"/>
    <w:rsid w:val="00A22370"/>
    <w:rsid w:val="00A23791"/>
    <w:rsid w:val="00A24E0D"/>
    <w:rsid w:val="00A62521"/>
    <w:rsid w:val="00A732B9"/>
    <w:rsid w:val="00A83829"/>
    <w:rsid w:val="00AA2086"/>
    <w:rsid w:val="00AA50A7"/>
    <w:rsid w:val="00AA557F"/>
    <w:rsid w:val="00AA6A39"/>
    <w:rsid w:val="00AB34E6"/>
    <w:rsid w:val="00AB3E6A"/>
    <w:rsid w:val="00AB5C6D"/>
    <w:rsid w:val="00AC018A"/>
    <w:rsid w:val="00AC04E8"/>
    <w:rsid w:val="00AC2CC4"/>
    <w:rsid w:val="00AD3780"/>
    <w:rsid w:val="00AE58ED"/>
    <w:rsid w:val="00AF6B43"/>
    <w:rsid w:val="00B01D68"/>
    <w:rsid w:val="00B148ED"/>
    <w:rsid w:val="00B169A3"/>
    <w:rsid w:val="00B22928"/>
    <w:rsid w:val="00B317B3"/>
    <w:rsid w:val="00B54337"/>
    <w:rsid w:val="00B600BE"/>
    <w:rsid w:val="00B76B64"/>
    <w:rsid w:val="00BA7107"/>
    <w:rsid w:val="00BB5A10"/>
    <w:rsid w:val="00BC2CDE"/>
    <w:rsid w:val="00BC788B"/>
    <w:rsid w:val="00BE24BC"/>
    <w:rsid w:val="00BE34FB"/>
    <w:rsid w:val="00BE3F8A"/>
    <w:rsid w:val="00BE6A62"/>
    <w:rsid w:val="00BF1D1B"/>
    <w:rsid w:val="00C15344"/>
    <w:rsid w:val="00C23EBF"/>
    <w:rsid w:val="00C24EA7"/>
    <w:rsid w:val="00C27AB1"/>
    <w:rsid w:val="00C35DD7"/>
    <w:rsid w:val="00C51D0D"/>
    <w:rsid w:val="00C52B3B"/>
    <w:rsid w:val="00C61724"/>
    <w:rsid w:val="00C705AC"/>
    <w:rsid w:val="00C7204D"/>
    <w:rsid w:val="00C7518A"/>
    <w:rsid w:val="00C80D54"/>
    <w:rsid w:val="00C876E0"/>
    <w:rsid w:val="00C9092C"/>
    <w:rsid w:val="00C94A6B"/>
    <w:rsid w:val="00CA1C46"/>
    <w:rsid w:val="00CC2483"/>
    <w:rsid w:val="00CD5FAC"/>
    <w:rsid w:val="00CF6053"/>
    <w:rsid w:val="00D237F3"/>
    <w:rsid w:val="00D23B4E"/>
    <w:rsid w:val="00D24F0C"/>
    <w:rsid w:val="00D35741"/>
    <w:rsid w:val="00D379E0"/>
    <w:rsid w:val="00D57FB1"/>
    <w:rsid w:val="00D667A8"/>
    <w:rsid w:val="00D80970"/>
    <w:rsid w:val="00D80C41"/>
    <w:rsid w:val="00D83D26"/>
    <w:rsid w:val="00D95C33"/>
    <w:rsid w:val="00DB7AA9"/>
    <w:rsid w:val="00DC5C3E"/>
    <w:rsid w:val="00DC6E95"/>
    <w:rsid w:val="00DD0088"/>
    <w:rsid w:val="00E04830"/>
    <w:rsid w:val="00E7496F"/>
    <w:rsid w:val="00E80ED2"/>
    <w:rsid w:val="00E82497"/>
    <w:rsid w:val="00E83AEA"/>
    <w:rsid w:val="00EA756A"/>
    <w:rsid w:val="00EB688C"/>
    <w:rsid w:val="00ED4C20"/>
    <w:rsid w:val="00EF43B3"/>
    <w:rsid w:val="00EF5C20"/>
    <w:rsid w:val="00F0090D"/>
    <w:rsid w:val="00F06281"/>
    <w:rsid w:val="00F11017"/>
    <w:rsid w:val="00F23E57"/>
    <w:rsid w:val="00F43866"/>
    <w:rsid w:val="00F45E5B"/>
    <w:rsid w:val="00F50BD7"/>
    <w:rsid w:val="00F673B6"/>
    <w:rsid w:val="00F85545"/>
    <w:rsid w:val="00F91F99"/>
    <w:rsid w:val="00F97806"/>
    <w:rsid w:val="00FA3D72"/>
    <w:rsid w:val="00FC7479"/>
    <w:rsid w:val="00FD4E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0E4"/>
    <w:pPr>
      <w:spacing w:after="0" w:line="360" w:lineRule="auto"/>
    </w:pPr>
    <w:rPr>
      <w:rFonts w:ascii="Times New Roman" w:hAnsi="Times New Roman"/>
      <w:sz w:val="24"/>
    </w:rPr>
  </w:style>
  <w:style w:type="paragraph" w:styleId="Ttulo1">
    <w:name w:val="heading 1"/>
    <w:basedOn w:val="Normal"/>
    <w:next w:val="Normal"/>
    <w:link w:val="Ttulo1Char"/>
    <w:uiPriority w:val="9"/>
    <w:qFormat/>
    <w:rsid w:val="003E00E4"/>
    <w:pPr>
      <w:keepNext/>
      <w:keepLines/>
      <w:outlineLvl w:val="0"/>
    </w:pPr>
    <w:rPr>
      <w:rFonts w:eastAsiaTheme="majorEastAsia" w:cstheme="majorBidi"/>
      <w:b/>
      <w:bCs/>
      <w:caps/>
      <w:szCs w:val="28"/>
    </w:rPr>
  </w:style>
  <w:style w:type="paragraph" w:styleId="Ttulo2">
    <w:name w:val="heading 2"/>
    <w:basedOn w:val="Normal"/>
    <w:next w:val="Normal"/>
    <w:link w:val="Ttulo2Char"/>
    <w:uiPriority w:val="9"/>
    <w:semiHidden/>
    <w:unhideWhenUsed/>
    <w:qFormat/>
    <w:rsid w:val="00331D5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har"/>
    <w:uiPriority w:val="9"/>
    <w:semiHidden/>
    <w:unhideWhenUsed/>
    <w:qFormat/>
    <w:rsid w:val="00331D5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har"/>
    <w:uiPriority w:val="9"/>
    <w:semiHidden/>
    <w:unhideWhenUsed/>
    <w:qFormat/>
    <w:rsid w:val="00331D5C"/>
    <w:pPr>
      <w:keepNext/>
      <w:tabs>
        <w:tab w:val="num" w:pos="2880"/>
      </w:tabs>
      <w:spacing w:before="240" w:after="60" w:line="240" w:lineRule="auto"/>
      <w:ind w:left="2880" w:hanging="720"/>
      <w:outlineLvl w:val="3"/>
    </w:pPr>
    <w:rPr>
      <w:rFonts w:asciiTheme="minorHAnsi" w:eastAsiaTheme="minorEastAsia" w:hAnsiTheme="minorHAnsi"/>
      <w:b/>
      <w:bCs/>
      <w:sz w:val="28"/>
      <w:szCs w:val="28"/>
      <w:lang w:val="en-US"/>
    </w:rPr>
  </w:style>
  <w:style w:type="paragraph" w:styleId="Ttulo5">
    <w:name w:val="heading 5"/>
    <w:basedOn w:val="Normal"/>
    <w:next w:val="Normal"/>
    <w:link w:val="Ttulo5Char"/>
    <w:uiPriority w:val="9"/>
    <w:semiHidden/>
    <w:unhideWhenUsed/>
    <w:qFormat/>
    <w:rsid w:val="00331D5C"/>
    <w:pPr>
      <w:tabs>
        <w:tab w:val="num" w:pos="3600"/>
      </w:tabs>
      <w:spacing w:before="240" w:after="60" w:line="240" w:lineRule="auto"/>
      <w:ind w:left="3600" w:hanging="720"/>
      <w:outlineLvl w:val="4"/>
    </w:pPr>
    <w:rPr>
      <w:rFonts w:asciiTheme="minorHAnsi" w:eastAsiaTheme="minorEastAsia" w:hAnsiTheme="minorHAnsi"/>
      <w:b/>
      <w:bCs/>
      <w:i/>
      <w:iCs/>
      <w:sz w:val="26"/>
      <w:szCs w:val="26"/>
      <w:lang w:val="en-US"/>
    </w:rPr>
  </w:style>
  <w:style w:type="paragraph" w:styleId="Ttulo6">
    <w:name w:val="heading 6"/>
    <w:basedOn w:val="Normal"/>
    <w:next w:val="Normal"/>
    <w:link w:val="Ttulo6Char"/>
    <w:qFormat/>
    <w:rsid w:val="00331D5C"/>
    <w:pPr>
      <w:tabs>
        <w:tab w:val="num" w:pos="4320"/>
      </w:tabs>
      <w:spacing w:before="240" w:after="60" w:line="240" w:lineRule="auto"/>
      <w:ind w:left="4320" w:hanging="720"/>
      <w:outlineLvl w:val="5"/>
    </w:pPr>
    <w:rPr>
      <w:rFonts w:eastAsia="Times New Roman" w:cs="Times New Roman"/>
      <w:b/>
      <w:bCs/>
      <w:sz w:val="22"/>
      <w:lang w:val="en-US"/>
    </w:rPr>
  </w:style>
  <w:style w:type="paragraph" w:styleId="Ttulo7">
    <w:name w:val="heading 7"/>
    <w:basedOn w:val="Normal"/>
    <w:next w:val="Normal"/>
    <w:link w:val="Ttulo7Char"/>
    <w:uiPriority w:val="9"/>
    <w:semiHidden/>
    <w:unhideWhenUsed/>
    <w:qFormat/>
    <w:rsid w:val="00331D5C"/>
    <w:pPr>
      <w:tabs>
        <w:tab w:val="num" w:pos="5040"/>
      </w:tabs>
      <w:spacing w:before="240" w:after="60" w:line="240" w:lineRule="auto"/>
      <w:ind w:left="5040" w:hanging="720"/>
      <w:outlineLvl w:val="6"/>
    </w:pPr>
    <w:rPr>
      <w:rFonts w:asciiTheme="minorHAnsi" w:eastAsiaTheme="minorEastAsia" w:hAnsiTheme="minorHAnsi"/>
      <w:szCs w:val="24"/>
      <w:lang w:val="en-US"/>
    </w:rPr>
  </w:style>
  <w:style w:type="paragraph" w:styleId="Ttulo8">
    <w:name w:val="heading 8"/>
    <w:basedOn w:val="Normal"/>
    <w:next w:val="Normal"/>
    <w:link w:val="Ttulo8Char"/>
    <w:uiPriority w:val="9"/>
    <w:semiHidden/>
    <w:unhideWhenUsed/>
    <w:qFormat/>
    <w:rsid w:val="00331D5C"/>
    <w:pPr>
      <w:tabs>
        <w:tab w:val="num" w:pos="5760"/>
      </w:tabs>
      <w:spacing w:before="240" w:after="60" w:line="240" w:lineRule="auto"/>
      <w:ind w:left="5760" w:hanging="720"/>
      <w:outlineLvl w:val="7"/>
    </w:pPr>
    <w:rPr>
      <w:rFonts w:asciiTheme="minorHAnsi" w:eastAsiaTheme="minorEastAsia" w:hAnsiTheme="minorHAnsi"/>
      <w:i/>
      <w:iCs/>
      <w:szCs w:val="24"/>
      <w:lang w:val="en-US"/>
    </w:rPr>
  </w:style>
  <w:style w:type="paragraph" w:styleId="Ttulo9">
    <w:name w:val="heading 9"/>
    <w:basedOn w:val="Normal"/>
    <w:next w:val="Normal"/>
    <w:link w:val="Ttulo9Char"/>
    <w:uiPriority w:val="9"/>
    <w:semiHidden/>
    <w:unhideWhenUsed/>
    <w:qFormat/>
    <w:rsid w:val="00331D5C"/>
    <w:pPr>
      <w:tabs>
        <w:tab w:val="num" w:pos="6480"/>
      </w:tabs>
      <w:spacing w:before="240" w:after="60" w:line="240" w:lineRule="auto"/>
      <w:ind w:left="6480" w:hanging="720"/>
      <w:outlineLvl w:val="8"/>
    </w:pPr>
    <w:rPr>
      <w:rFonts w:asciiTheme="majorHAnsi" w:eastAsiaTheme="majorEastAsia" w:hAnsiTheme="majorHAnsi" w:cstheme="majorBidi"/>
      <w:sz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AF6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3E00E4"/>
    <w:rPr>
      <w:rFonts w:ascii="Times New Roman" w:eastAsiaTheme="majorEastAsia" w:hAnsi="Times New Roman" w:cstheme="majorBidi"/>
      <w:b/>
      <w:bCs/>
      <w:caps/>
      <w:sz w:val="24"/>
      <w:szCs w:val="28"/>
    </w:rPr>
  </w:style>
  <w:style w:type="paragraph" w:styleId="Cabealho">
    <w:name w:val="header"/>
    <w:basedOn w:val="Normal"/>
    <w:link w:val="CabealhoChar"/>
    <w:uiPriority w:val="99"/>
    <w:unhideWhenUsed/>
    <w:rsid w:val="00B76B64"/>
    <w:pPr>
      <w:tabs>
        <w:tab w:val="center" w:pos="4252"/>
        <w:tab w:val="right" w:pos="8504"/>
      </w:tabs>
      <w:spacing w:line="240" w:lineRule="auto"/>
    </w:pPr>
  </w:style>
  <w:style w:type="character" w:customStyle="1" w:styleId="CabealhoChar">
    <w:name w:val="Cabeçalho Char"/>
    <w:basedOn w:val="Fontepargpadro"/>
    <w:link w:val="Cabealho"/>
    <w:uiPriority w:val="99"/>
    <w:rsid w:val="00B76B64"/>
    <w:rPr>
      <w:rFonts w:ascii="Times New Roman" w:hAnsi="Times New Roman"/>
      <w:sz w:val="24"/>
    </w:rPr>
  </w:style>
  <w:style w:type="paragraph" w:styleId="Rodap">
    <w:name w:val="footer"/>
    <w:basedOn w:val="Normal"/>
    <w:link w:val="RodapChar"/>
    <w:uiPriority w:val="99"/>
    <w:unhideWhenUsed/>
    <w:rsid w:val="00B76B64"/>
    <w:pPr>
      <w:tabs>
        <w:tab w:val="center" w:pos="4252"/>
        <w:tab w:val="right" w:pos="8504"/>
      </w:tabs>
      <w:spacing w:line="240" w:lineRule="auto"/>
    </w:pPr>
  </w:style>
  <w:style w:type="character" w:customStyle="1" w:styleId="RodapChar">
    <w:name w:val="Rodapé Char"/>
    <w:basedOn w:val="Fontepargpadro"/>
    <w:link w:val="Rodap"/>
    <w:uiPriority w:val="99"/>
    <w:rsid w:val="00B76B64"/>
    <w:rPr>
      <w:rFonts w:ascii="Times New Roman" w:hAnsi="Times New Roman"/>
      <w:sz w:val="24"/>
    </w:rPr>
  </w:style>
  <w:style w:type="character" w:styleId="Hyperlink">
    <w:name w:val="Hyperlink"/>
    <w:basedOn w:val="Fontepargpadro"/>
    <w:uiPriority w:val="99"/>
    <w:rsid w:val="0066288B"/>
    <w:rPr>
      <w:color w:val="0000FF"/>
      <w:u w:val="single"/>
    </w:rPr>
  </w:style>
  <w:style w:type="paragraph" w:styleId="Textodenotaderodap">
    <w:name w:val="footnote text"/>
    <w:basedOn w:val="Normal"/>
    <w:link w:val="TextodenotaderodapChar"/>
    <w:uiPriority w:val="99"/>
    <w:unhideWhenUsed/>
    <w:rsid w:val="0066288B"/>
    <w:pPr>
      <w:spacing w:line="240" w:lineRule="auto"/>
    </w:pPr>
    <w:rPr>
      <w:rFonts w:eastAsia="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66288B"/>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66288B"/>
    <w:rPr>
      <w:vertAlign w:val="superscript"/>
    </w:rPr>
  </w:style>
  <w:style w:type="paragraph" w:styleId="Legenda">
    <w:name w:val="caption"/>
    <w:basedOn w:val="Normal"/>
    <w:next w:val="Normal"/>
    <w:uiPriority w:val="35"/>
    <w:unhideWhenUsed/>
    <w:qFormat/>
    <w:rsid w:val="0066288B"/>
    <w:pPr>
      <w:spacing w:after="200" w:line="240" w:lineRule="auto"/>
    </w:pPr>
    <w:rPr>
      <w:rFonts w:eastAsia="Times New Roman" w:cs="Times New Roman"/>
      <w:b/>
      <w:bCs/>
      <w:color w:val="4F81BD" w:themeColor="accent1"/>
      <w:sz w:val="18"/>
      <w:szCs w:val="18"/>
      <w:lang w:eastAsia="pt-BR"/>
    </w:rPr>
  </w:style>
  <w:style w:type="paragraph" w:styleId="Textodebalo">
    <w:name w:val="Balloon Text"/>
    <w:basedOn w:val="Normal"/>
    <w:link w:val="TextodebaloChar"/>
    <w:uiPriority w:val="99"/>
    <w:semiHidden/>
    <w:unhideWhenUsed/>
    <w:rsid w:val="0066288B"/>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288B"/>
    <w:rPr>
      <w:rFonts w:ascii="Tahoma" w:hAnsi="Tahoma" w:cs="Tahoma"/>
      <w:sz w:val="16"/>
      <w:szCs w:val="16"/>
    </w:rPr>
  </w:style>
  <w:style w:type="character" w:styleId="Forte">
    <w:name w:val="Strong"/>
    <w:uiPriority w:val="22"/>
    <w:qFormat/>
    <w:rsid w:val="00235AAF"/>
    <w:rPr>
      <w:b/>
      <w:bCs/>
    </w:rPr>
  </w:style>
  <w:style w:type="character" w:customStyle="1" w:styleId="apple-converted-space">
    <w:name w:val="apple-converted-space"/>
    <w:basedOn w:val="Fontepargpadro"/>
    <w:rsid w:val="005B29FA"/>
  </w:style>
  <w:style w:type="paragraph" w:customStyle="1" w:styleId="ecxmsonormal">
    <w:name w:val="ecxmsonormal"/>
    <w:basedOn w:val="Normal"/>
    <w:rsid w:val="005B29FA"/>
    <w:pPr>
      <w:spacing w:before="100" w:beforeAutospacing="1" w:after="100" w:afterAutospacing="1" w:line="240" w:lineRule="auto"/>
    </w:pPr>
    <w:rPr>
      <w:rFonts w:eastAsia="Times New Roman" w:cs="Times New Roman"/>
      <w:szCs w:val="24"/>
      <w:lang w:eastAsia="pt-BR"/>
    </w:rPr>
  </w:style>
  <w:style w:type="character" w:customStyle="1" w:styleId="Ttulo2Char">
    <w:name w:val="Título 2 Char"/>
    <w:basedOn w:val="Fontepargpadro"/>
    <w:link w:val="Ttulo2"/>
    <w:uiPriority w:val="9"/>
    <w:semiHidden/>
    <w:rsid w:val="00331D5C"/>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semiHidden/>
    <w:rsid w:val="00331D5C"/>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331D5C"/>
    <w:rPr>
      <w:rFonts w:eastAsiaTheme="minorEastAsia"/>
      <w:b/>
      <w:bCs/>
      <w:sz w:val="28"/>
      <w:szCs w:val="28"/>
      <w:lang w:val="en-US"/>
    </w:rPr>
  </w:style>
  <w:style w:type="character" w:customStyle="1" w:styleId="Ttulo5Char">
    <w:name w:val="Título 5 Char"/>
    <w:basedOn w:val="Fontepargpadro"/>
    <w:link w:val="Ttulo5"/>
    <w:uiPriority w:val="9"/>
    <w:semiHidden/>
    <w:rsid w:val="00331D5C"/>
    <w:rPr>
      <w:rFonts w:eastAsiaTheme="minorEastAsia"/>
      <w:b/>
      <w:bCs/>
      <w:i/>
      <w:iCs/>
      <w:sz w:val="26"/>
      <w:szCs w:val="26"/>
      <w:lang w:val="en-US"/>
    </w:rPr>
  </w:style>
  <w:style w:type="character" w:customStyle="1" w:styleId="Ttulo6Char">
    <w:name w:val="Título 6 Char"/>
    <w:basedOn w:val="Fontepargpadro"/>
    <w:link w:val="Ttulo6"/>
    <w:rsid w:val="00331D5C"/>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331D5C"/>
    <w:rPr>
      <w:rFonts w:eastAsiaTheme="minorEastAsia"/>
      <w:sz w:val="24"/>
      <w:szCs w:val="24"/>
      <w:lang w:val="en-US"/>
    </w:rPr>
  </w:style>
  <w:style w:type="character" w:customStyle="1" w:styleId="Ttulo8Char">
    <w:name w:val="Título 8 Char"/>
    <w:basedOn w:val="Fontepargpadro"/>
    <w:link w:val="Ttulo8"/>
    <w:uiPriority w:val="9"/>
    <w:semiHidden/>
    <w:rsid w:val="00331D5C"/>
    <w:rPr>
      <w:rFonts w:eastAsiaTheme="minorEastAsia"/>
      <w:i/>
      <w:iCs/>
      <w:sz w:val="24"/>
      <w:szCs w:val="24"/>
      <w:lang w:val="en-US"/>
    </w:rPr>
  </w:style>
  <w:style w:type="character" w:customStyle="1" w:styleId="Ttulo9Char">
    <w:name w:val="Título 9 Char"/>
    <w:basedOn w:val="Fontepargpadro"/>
    <w:link w:val="Ttulo9"/>
    <w:uiPriority w:val="9"/>
    <w:semiHidden/>
    <w:rsid w:val="00331D5C"/>
    <w:rPr>
      <w:rFonts w:asciiTheme="majorHAnsi" w:eastAsiaTheme="majorEastAsia" w:hAnsiTheme="majorHAnsi" w:cstheme="majorBidi"/>
      <w:lang w:val="en-US"/>
    </w:rPr>
  </w:style>
  <w:style w:type="paragraph" w:styleId="PargrafodaLista">
    <w:name w:val="List Paragraph"/>
    <w:basedOn w:val="Normal"/>
    <w:uiPriority w:val="34"/>
    <w:qFormat/>
    <w:rsid w:val="00331D5C"/>
    <w:pPr>
      <w:spacing w:after="200" w:line="276" w:lineRule="auto"/>
      <w:ind w:left="720"/>
      <w:contextualSpacing/>
    </w:pPr>
    <w:rPr>
      <w:rFonts w:asciiTheme="minorHAnsi" w:hAnsiTheme="minorHAnsi"/>
      <w:sz w:val="22"/>
    </w:rPr>
  </w:style>
  <w:style w:type="paragraph" w:styleId="NormalWeb">
    <w:name w:val="Normal (Web)"/>
    <w:basedOn w:val="Normal"/>
    <w:uiPriority w:val="99"/>
    <w:unhideWhenUsed/>
    <w:rsid w:val="00331D5C"/>
    <w:pPr>
      <w:spacing w:before="100" w:beforeAutospacing="1" w:after="100" w:afterAutospacing="1" w:line="240" w:lineRule="auto"/>
    </w:pPr>
    <w:rPr>
      <w:rFonts w:eastAsia="Times New Roman" w:cs="Times New Roman"/>
      <w:szCs w:val="24"/>
      <w:lang w:eastAsia="pt-BR"/>
    </w:rPr>
  </w:style>
  <w:style w:type="paragraph" w:customStyle="1" w:styleId="abrefechatabela">
    <w:name w:val="abre_fecha_tabela"/>
    <w:basedOn w:val="Normal"/>
    <w:rsid w:val="00331D5C"/>
    <w:pPr>
      <w:spacing w:before="100" w:beforeAutospacing="1" w:after="100" w:afterAutospacing="1" w:line="240" w:lineRule="auto"/>
    </w:pPr>
    <w:rPr>
      <w:rFonts w:eastAsia="Times New Roman" w:cs="Times New Roman"/>
      <w:szCs w:val="24"/>
      <w:lang w:eastAsia="pt-BR"/>
    </w:rPr>
  </w:style>
  <w:style w:type="table" w:styleId="SombreamentoClaro">
    <w:name w:val="Light Shading"/>
    <w:basedOn w:val="Tabelanormal"/>
    <w:uiPriority w:val="60"/>
    <w:rsid w:val="00331D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1">
    <w:name w:val="Sombreamento Claro - Ênfase 11"/>
    <w:basedOn w:val="Tabelanormal"/>
    <w:uiPriority w:val="60"/>
    <w:rsid w:val="00331D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rpodetexto">
    <w:name w:val="Body Text"/>
    <w:basedOn w:val="Normal"/>
    <w:link w:val="CorpodetextoChar"/>
    <w:rsid w:val="00331D5C"/>
    <w:pPr>
      <w:spacing w:line="240" w:lineRule="auto"/>
      <w:jc w:val="both"/>
    </w:pPr>
    <w:rPr>
      <w:rFonts w:ascii="Courier New" w:eastAsia="Times New Roman" w:hAnsi="Courier New" w:cs="Times New Roman"/>
      <w:szCs w:val="20"/>
      <w:lang w:eastAsia="pt-BR"/>
    </w:rPr>
  </w:style>
  <w:style w:type="character" w:customStyle="1" w:styleId="CorpodetextoChar">
    <w:name w:val="Corpo de texto Char"/>
    <w:basedOn w:val="Fontepargpadro"/>
    <w:link w:val="Corpodetexto"/>
    <w:rsid w:val="00331D5C"/>
    <w:rPr>
      <w:rFonts w:ascii="Courier New" w:eastAsia="Times New Roman" w:hAnsi="Courier New" w:cs="Times New Roman"/>
      <w:sz w:val="24"/>
      <w:szCs w:val="20"/>
      <w:lang w:eastAsia="pt-BR"/>
    </w:rPr>
  </w:style>
  <w:style w:type="paragraph" w:customStyle="1" w:styleId="Default">
    <w:name w:val="Default"/>
    <w:rsid w:val="00331D5C"/>
    <w:pPr>
      <w:autoSpaceDE w:val="0"/>
      <w:autoSpaceDN w:val="0"/>
      <w:adjustRightInd w:val="0"/>
      <w:spacing w:after="0" w:line="240" w:lineRule="auto"/>
    </w:pPr>
    <w:rPr>
      <w:rFonts w:ascii="Arial" w:hAnsi="Arial" w:cs="Arial"/>
      <w:color w:val="000000"/>
      <w:sz w:val="24"/>
      <w:szCs w:val="24"/>
    </w:rPr>
  </w:style>
  <w:style w:type="table" w:customStyle="1" w:styleId="SombreamentoMdio2-nfase11">
    <w:name w:val="Sombreamento Médio 2 - Ênfase 11"/>
    <w:basedOn w:val="Tabelanormal"/>
    <w:uiPriority w:val="64"/>
    <w:rsid w:val="00331D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odetexto2">
    <w:name w:val="Body Text 2"/>
    <w:basedOn w:val="Normal"/>
    <w:link w:val="Corpodetexto2Char"/>
    <w:uiPriority w:val="99"/>
    <w:unhideWhenUsed/>
    <w:rsid w:val="002974C1"/>
    <w:pPr>
      <w:spacing w:after="120" w:line="480" w:lineRule="auto"/>
    </w:pPr>
  </w:style>
  <w:style w:type="character" w:customStyle="1" w:styleId="Corpodetexto2Char">
    <w:name w:val="Corpo de texto 2 Char"/>
    <w:basedOn w:val="Fontepargpadro"/>
    <w:link w:val="Corpodetexto2"/>
    <w:uiPriority w:val="99"/>
    <w:rsid w:val="002974C1"/>
    <w:rPr>
      <w:rFonts w:ascii="Times New Roman" w:hAnsi="Times New Roman"/>
      <w:sz w:val="24"/>
    </w:rPr>
  </w:style>
  <w:style w:type="paragraph" w:styleId="SemEspaamento">
    <w:name w:val="No Spacing"/>
    <w:uiPriority w:val="1"/>
    <w:qFormat/>
    <w:rsid w:val="00CD5FAC"/>
    <w:pPr>
      <w:widowControl w:val="0"/>
      <w:suppressAutoHyphens/>
      <w:autoSpaceDN w:val="0"/>
      <w:spacing w:after="0" w:line="360" w:lineRule="auto"/>
      <w:jc w:val="both"/>
      <w:textAlignment w:val="baseline"/>
    </w:pPr>
    <w:rPr>
      <w:rFonts w:ascii="Arial" w:eastAsia="SimSun" w:hAnsi="Arial" w:cs="Mangal"/>
      <w:kern w:val="3"/>
      <w:sz w:val="24"/>
      <w:szCs w:val="21"/>
      <w:lang w:eastAsia="zh-CN" w:bidi="hi-IN"/>
    </w:rPr>
  </w:style>
  <w:style w:type="character" w:customStyle="1" w:styleId="CorpodeTextoChar0">
    <w:name w:val="Corpo de Texto Char"/>
    <w:link w:val="CorpodeTexto0"/>
    <w:uiPriority w:val="99"/>
    <w:locked/>
    <w:rsid w:val="00D95C33"/>
    <w:rPr>
      <w:rFonts w:ascii="Times New Roman" w:eastAsia="Times New Roman" w:hAnsi="Times New Roman" w:cs="Times New Roman"/>
      <w:color w:val="000000"/>
      <w:sz w:val="24"/>
      <w:szCs w:val="24"/>
      <w:lang w:eastAsia="pt-BR"/>
    </w:rPr>
  </w:style>
  <w:style w:type="paragraph" w:customStyle="1" w:styleId="CorpodeTexto0">
    <w:name w:val="Corpo de Texto"/>
    <w:basedOn w:val="Normal"/>
    <w:link w:val="CorpodeTextoChar0"/>
    <w:uiPriority w:val="99"/>
    <w:qFormat/>
    <w:rsid w:val="00D95C33"/>
    <w:pPr>
      <w:ind w:firstLine="1134"/>
      <w:jc w:val="both"/>
    </w:pPr>
    <w:rPr>
      <w:rFonts w:eastAsia="Times New Roman" w:cs="Times New Roman"/>
      <w:color w:val="000000"/>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0E4"/>
    <w:pPr>
      <w:spacing w:after="0" w:line="360" w:lineRule="auto"/>
    </w:pPr>
    <w:rPr>
      <w:rFonts w:ascii="Times New Roman" w:hAnsi="Times New Roman"/>
      <w:sz w:val="24"/>
    </w:rPr>
  </w:style>
  <w:style w:type="paragraph" w:styleId="Ttulo1">
    <w:name w:val="heading 1"/>
    <w:basedOn w:val="Normal"/>
    <w:next w:val="Normal"/>
    <w:link w:val="Ttulo1Char"/>
    <w:uiPriority w:val="9"/>
    <w:qFormat/>
    <w:rsid w:val="003E00E4"/>
    <w:pPr>
      <w:keepNext/>
      <w:keepLines/>
      <w:outlineLvl w:val="0"/>
    </w:pPr>
    <w:rPr>
      <w:rFonts w:eastAsiaTheme="majorEastAsia" w:cstheme="majorBidi"/>
      <w:b/>
      <w:bCs/>
      <w:caps/>
      <w:szCs w:val="28"/>
    </w:rPr>
  </w:style>
  <w:style w:type="paragraph" w:styleId="Ttulo2">
    <w:name w:val="heading 2"/>
    <w:basedOn w:val="Normal"/>
    <w:next w:val="Normal"/>
    <w:link w:val="Ttulo2Char"/>
    <w:uiPriority w:val="9"/>
    <w:semiHidden/>
    <w:unhideWhenUsed/>
    <w:qFormat/>
    <w:rsid w:val="00331D5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har"/>
    <w:uiPriority w:val="9"/>
    <w:semiHidden/>
    <w:unhideWhenUsed/>
    <w:qFormat/>
    <w:rsid w:val="00331D5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har"/>
    <w:uiPriority w:val="9"/>
    <w:semiHidden/>
    <w:unhideWhenUsed/>
    <w:qFormat/>
    <w:rsid w:val="00331D5C"/>
    <w:pPr>
      <w:keepNext/>
      <w:tabs>
        <w:tab w:val="num" w:pos="2880"/>
      </w:tabs>
      <w:spacing w:before="240" w:after="60" w:line="240" w:lineRule="auto"/>
      <w:ind w:left="2880" w:hanging="720"/>
      <w:outlineLvl w:val="3"/>
    </w:pPr>
    <w:rPr>
      <w:rFonts w:asciiTheme="minorHAnsi" w:eastAsiaTheme="minorEastAsia" w:hAnsiTheme="minorHAnsi"/>
      <w:b/>
      <w:bCs/>
      <w:sz w:val="28"/>
      <w:szCs w:val="28"/>
      <w:lang w:val="en-US"/>
    </w:rPr>
  </w:style>
  <w:style w:type="paragraph" w:styleId="Ttulo5">
    <w:name w:val="heading 5"/>
    <w:basedOn w:val="Normal"/>
    <w:next w:val="Normal"/>
    <w:link w:val="Ttulo5Char"/>
    <w:uiPriority w:val="9"/>
    <w:semiHidden/>
    <w:unhideWhenUsed/>
    <w:qFormat/>
    <w:rsid w:val="00331D5C"/>
    <w:pPr>
      <w:tabs>
        <w:tab w:val="num" w:pos="3600"/>
      </w:tabs>
      <w:spacing w:before="240" w:after="60" w:line="240" w:lineRule="auto"/>
      <w:ind w:left="3600" w:hanging="720"/>
      <w:outlineLvl w:val="4"/>
    </w:pPr>
    <w:rPr>
      <w:rFonts w:asciiTheme="minorHAnsi" w:eastAsiaTheme="minorEastAsia" w:hAnsiTheme="minorHAnsi"/>
      <w:b/>
      <w:bCs/>
      <w:i/>
      <w:iCs/>
      <w:sz w:val="26"/>
      <w:szCs w:val="26"/>
      <w:lang w:val="en-US"/>
    </w:rPr>
  </w:style>
  <w:style w:type="paragraph" w:styleId="Ttulo6">
    <w:name w:val="heading 6"/>
    <w:basedOn w:val="Normal"/>
    <w:next w:val="Normal"/>
    <w:link w:val="Ttulo6Char"/>
    <w:qFormat/>
    <w:rsid w:val="00331D5C"/>
    <w:pPr>
      <w:tabs>
        <w:tab w:val="num" w:pos="4320"/>
      </w:tabs>
      <w:spacing w:before="240" w:after="60" w:line="240" w:lineRule="auto"/>
      <w:ind w:left="4320" w:hanging="720"/>
      <w:outlineLvl w:val="5"/>
    </w:pPr>
    <w:rPr>
      <w:rFonts w:eastAsia="Times New Roman" w:cs="Times New Roman"/>
      <w:b/>
      <w:bCs/>
      <w:sz w:val="22"/>
      <w:lang w:val="en-US"/>
    </w:rPr>
  </w:style>
  <w:style w:type="paragraph" w:styleId="Ttulo7">
    <w:name w:val="heading 7"/>
    <w:basedOn w:val="Normal"/>
    <w:next w:val="Normal"/>
    <w:link w:val="Ttulo7Char"/>
    <w:uiPriority w:val="9"/>
    <w:semiHidden/>
    <w:unhideWhenUsed/>
    <w:qFormat/>
    <w:rsid w:val="00331D5C"/>
    <w:pPr>
      <w:tabs>
        <w:tab w:val="num" w:pos="5040"/>
      </w:tabs>
      <w:spacing w:before="240" w:after="60" w:line="240" w:lineRule="auto"/>
      <w:ind w:left="5040" w:hanging="720"/>
      <w:outlineLvl w:val="6"/>
    </w:pPr>
    <w:rPr>
      <w:rFonts w:asciiTheme="minorHAnsi" w:eastAsiaTheme="minorEastAsia" w:hAnsiTheme="minorHAnsi"/>
      <w:szCs w:val="24"/>
      <w:lang w:val="en-US"/>
    </w:rPr>
  </w:style>
  <w:style w:type="paragraph" w:styleId="Ttulo8">
    <w:name w:val="heading 8"/>
    <w:basedOn w:val="Normal"/>
    <w:next w:val="Normal"/>
    <w:link w:val="Ttulo8Char"/>
    <w:uiPriority w:val="9"/>
    <w:semiHidden/>
    <w:unhideWhenUsed/>
    <w:qFormat/>
    <w:rsid w:val="00331D5C"/>
    <w:pPr>
      <w:tabs>
        <w:tab w:val="num" w:pos="5760"/>
      </w:tabs>
      <w:spacing w:before="240" w:after="60" w:line="240" w:lineRule="auto"/>
      <w:ind w:left="5760" w:hanging="720"/>
      <w:outlineLvl w:val="7"/>
    </w:pPr>
    <w:rPr>
      <w:rFonts w:asciiTheme="minorHAnsi" w:eastAsiaTheme="minorEastAsia" w:hAnsiTheme="minorHAnsi"/>
      <w:i/>
      <w:iCs/>
      <w:szCs w:val="24"/>
      <w:lang w:val="en-US"/>
    </w:rPr>
  </w:style>
  <w:style w:type="paragraph" w:styleId="Ttulo9">
    <w:name w:val="heading 9"/>
    <w:basedOn w:val="Normal"/>
    <w:next w:val="Normal"/>
    <w:link w:val="Ttulo9Char"/>
    <w:uiPriority w:val="9"/>
    <w:semiHidden/>
    <w:unhideWhenUsed/>
    <w:qFormat/>
    <w:rsid w:val="00331D5C"/>
    <w:pPr>
      <w:tabs>
        <w:tab w:val="num" w:pos="6480"/>
      </w:tabs>
      <w:spacing w:before="240" w:after="60" w:line="240" w:lineRule="auto"/>
      <w:ind w:left="6480" w:hanging="720"/>
      <w:outlineLvl w:val="8"/>
    </w:pPr>
    <w:rPr>
      <w:rFonts w:asciiTheme="majorHAnsi" w:eastAsiaTheme="majorEastAsia" w:hAnsiTheme="majorHAnsi" w:cstheme="majorBidi"/>
      <w:sz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AF6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3E00E4"/>
    <w:rPr>
      <w:rFonts w:ascii="Times New Roman" w:eastAsiaTheme="majorEastAsia" w:hAnsi="Times New Roman" w:cstheme="majorBidi"/>
      <w:b/>
      <w:bCs/>
      <w:caps/>
      <w:sz w:val="24"/>
      <w:szCs w:val="28"/>
    </w:rPr>
  </w:style>
  <w:style w:type="paragraph" w:styleId="Cabealho">
    <w:name w:val="header"/>
    <w:basedOn w:val="Normal"/>
    <w:link w:val="CabealhoChar"/>
    <w:uiPriority w:val="99"/>
    <w:unhideWhenUsed/>
    <w:rsid w:val="00B76B64"/>
    <w:pPr>
      <w:tabs>
        <w:tab w:val="center" w:pos="4252"/>
        <w:tab w:val="right" w:pos="8504"/>
      </w:tabs>
      <w:spacing w:line="240" w:lineRule="auto"/>
    </w:pPr>
  </w:style>
  <w:style w:type="character" w:customStyle="1" w:styleId="CabealhoChar">
    <w:name w:val="Cabeçalho Char"/>
    <w:basedOn w:val="Fontepargpadro"/>
    <w:link w:val="Cabealho"/>
    <w:uiPriority w:val="99"/>
    <w:rsid w:val="00B76B64"/>
    <w:rPr>
      <w:rFonts w:ascii="Times New Roman" w:hAnsi="Times New Roman"/>
      <w:sz w:val="24"/>
    </w:rPr>
  </w:style>
  <w:style w:type="paragraph" w:styleId="Rodap">
    <w:name w:val="footer"/>
    <w:basedOn w:val="Normal"/>
    <w:link w:val="RodapChar"/>
    <w:uiPriority w:val="99"/>
    <w:unhideWhenUsed/>
    <w:rsid w:val="00B76B64"/>
    <w:pPr>
      <w:tabs>
        <w:tab w:val="center" w:pos="4252"/>
        <w:tab w:val="right" w:pos="8504"/>
      </w:tabs>
      <w:spacing w:line="240" w:lineRule="auto"/>
    </w:pPr>
  </w:style>
  <w:style w:type="character" w:customStyle="1" w:styleId="RodapChar">
    <w:name w:val="Rodapé Char"/>
    <w:basedOn w:val="Fontepargpadro"/>
    <w:link w:val="Rodap"/>
    <w:uiPriority w:val="99"/>
    <w:rsid w:val="00B76B64"/>
    <w:rPr>
      <w:rFonts w:ascii="Times New Roman" w:hAnsi="Times New Roman"/>
      <w:sz w:val="24"/>
    </w:rPr>
  </w:style>
  <w:style w:type="character" w:styleId="Hyperlink">
    <w:name w:val="Hyperlink"/>
    <w:basedOn w:val="Fontepargpadro"/>
    <w:uiPriority w:val="99"/>
    <w:rsid w:val="0066288B"/>
    <w:rPr>
      <w:color w:val="0000FF"/>
      <w:u w:val="single"/>
    </w:rPr>
  </w:style>
  <w:style w:type="paragraph" w:styleId="Textodenotaderodap">
    <w:name w:val="footnote text"/>
    <w:basedOn w:val="Normal"/>
    <w:link w:val="TextodenotaderodapChar"/>
    <w:uiPriority w:val="99"/>
    <w:unhideWhenUsed/>
    <w:rsid w:val="0066288B"/>
    <w:pPr>
      <w:spacing w:line="240" w:lineRule="auto"/>
    </w:pPr>
    <w:rPr>
      <w:rFonts w:eastAsia="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66288B"/>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66288B"/>
    <w:rPr>
      <w:vertAlign w:val="superscript"/>
    </w:rPr>
  </w:style>
  <w:style w:type="paragraph" w:styleId="Legenda">
    <w:name w:val="caption"/>
    <w:basedOn w:val="Normal"/>
    <w:next w:val="Normal"/>
    <w:uiPriority w:val="35"/>
    <w:unhideWhenUsed/>
    <w:qFormat/>
    <w:rsid w:val="0066288B"/>
    <w:pPr>
      <w:spacing w:after="200" w:line="240" w:lineRule="auto"/>
    </w:pPr>
    <w:rPr>
      <w:rFonts w:eastAsia="Times New Roman" w:cs="Times New Roman"/>
      <w:b/>
      <w:bCs/>
      <w:color w:val="4F81BD" w:themeColor="accent1"/>
      <w:sz w:val="18"/>
      <w:szCs w:val="18"/>
      <w:lang w:eastAsia="pt-BR"/>
    </w:rPr>
  </w:style>
  <w:style w:type="paragraph" w:styleId="Textodebalo">
    <w:name w:val="Balloon Text"/>
    <w:basedOn w:val="Normal"/>
    <w:link w:val="TextodebaloChar"/>
    <w:uiPriority w:val="99"/>
    <w:semiHidden/>
    <w:unhideWhenUsed/>
    <w:rsid w:val="0066288B"/>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288B"/>
    <w:rPr>
      <w:rFonts w:ascii="Tahoma" w:hAnsi="Tahoma" w:cs="Tahoma"/>
      <w:sz w:val="16"/>
      <w:szCs w:val="16"/>
    </w:rPr>
  </w:style>
  <w:style w:type="character" w:styleId="Forte">
    <w:name w:val="Strong"/>
    <w:uiPriority w:val="22"/>
    <w:qFormat/>
    <w:rsid w:val="00235AAF"/>
    <w:rPr>
      <w:b/>
      <w:bCs/>
    </w:rPr>
  </w:style>
  <w:style w:type="character" w:customStyle="1" w:styleId="apple-converted-space">
    <w:name w:val="apple-converted-space"/>
    <w:basedOn w:val="Fontepargpadro"/>
    <w:rsid w:val="005B29FA"/>
  </w:style>
  <w:style w:type="paragraph" w:customStyle="1" w:styleId="ecxmsonormal">
    <w:name w:val="ecxmsonormal"/>
    <w:basedOn w:val="Normal"/>
    <w:rsid w:val="005B29FA"/>
    <w:pPr>
      <w:spacing w:before="100" w:beforeAutospacing="1" w:after="100" w:afterAutospacing="1" w:line="240" w:lineRule="auto"/>
    </w:pPr>
    <w:rPr>
      <w:rFonts w:eastAsia="Times New Roman" w:cs="Times New Roman"/>
      <w:szCs w:val="24"/>
      <w:lang w:eastAsia="pt-BR"/>
    </w:rPr>
  </w:style>
  <w:style w:type="character" w:customStyle="1" w:styleId="Ttulo2Char">
    <w:name w:val="Título 2 Char"/>
    <w:basedOn w:val="Fontepargpadro"/>
    <w:link w:val="Ttulo2"/>
    <w:uiPriority w:val="9"/>
    <w:semiHidden/>
    <w:rsid w:val="00331D5C"/>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semiHidden/>
    <w:rsid w:val="00331D5C"/>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331D5C"/>
    <w:rPr>
      <w:rFonts w:eastAsiaTheme="minorEastAsia"/>
      <w:b/>
      <w:bCs/>
      <w:sz w:val="28"/>
      <w:szCs w:val="28"/>
      <w:lang w:val="en-US"/>
    </w:rPr>
  </w:style>
  <w:style w:type="character" w:customStyle="1" w:styleId="Ttulo5Char">
    <w:name w:val="Título 5 Char"/>
    <w:basedOn w:val="Fontepargpadro"/>
    <w:link w:val="Ttulo5"/>
    <w:uiPriority w:val="9"/>
    <w:semiHidden/>
    <w:rsid w:val="00331D5C"/>
    <w:rPr>
      <w:rFonts w:eastAsiaTheme="minorEastAsia"/>
      <w:b/>
      <w:bCs/>
      <w:i/>
      <w:iCs/>
      <w:sz w:val="26"/>
      <w:szCs w:val="26"/>
      <w:lang w:val="en-US"/>
    </w:rPr>
  </w:style>
  <w:style w:type="character" w:customStyle="1" w:styleId="Ttulo6Char">
    <w:name w:val="Título 6 Char"/>
    <w:basedOn w:val="Fontepargpadro"/>
    <w:link w:val="Ttulo6"/>
    <w:rsid w:val="00331D5C"/>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331D5C"/>
    <w:rPr>
      <w:rFonts w:eastAsiaTheme="minorEastAsia"/>
      <w:sz w:val="24"/>
      <w:szCs w:val="24"/>
      <w:lang w:val="en-US"/>
    </w:rPr>
  </w:style>
  <w:style w:type="character" w:customStyle="1" w:styleId="Ttulo8Char">
    <w:name w:val="Título 8 Char"/>
    <w:basedOn w:val="Fontepargpadro"/>
    <w:link w:val="Ttulo8"/>
    <w:uiPriority w:val="9"/>
    <w:semiHidden/>
    <w:rsid w:val="00331D5C"/>
    <w:rPr>
      <w:rFonts w:eastAsiaTheme="minorEastAsia"/>
      <w:i/>
      <w:iCs/>
      <w:sz w:val="24"/>
      <w:szCs w:val="24"/>
      <w:lang w:val="en-US"/>
    </w:rPr>
  </w:style>
  <w:style w:type="character" w:customStyle="1" w:styleId="Ttulo9Char">
    <w:name w:val="Título 9 Char"/>
    <w:basedOn w:val="Fontepargpadro"/>
    <w:link w:val="Ttulo9"/>
    <w:uiPriority w:val="9"/>
    <w:semiHidden/>
    <w:rsid w:val="00331D5C"/>
    <w:rPr>
      <w:rFonts w:asciiTheme="majorHAnsi" w:eastAsiaTheme="majorEastAsia" w:hAnsiTheme="majorHAnsi" w:cstheme="majorBidi"/>
      <w:lang w:val="en-US"/>
    </w:rPr>
  </w:style>
  <w:style w:type="paragraph" w:styleId="PargrafodaLista">
    <w:name w:val="List Paragraph"/>
    <w:basedOn w:val="Normal"/>
    <w:uiPriority w:val="34"/>
    <w:qFormat/>
    <w:rsid w:val="00331D5C"/>
    <w:pPr>
      <w:spacing w:after="200" w:line="276" w:lineRule="auto"/>
      <w:ind w:left="720"/>
      <w:contextualSpacing/>
    </w:pPr>
    <w:rPr>
      <w:rFonts w:asciiTheme="minorHAnsi" w:hAnsiTheme="minorHAnsi"/>
      <w:sz w:val="22"/>
    </w:rPr>
  </w:style>
  <w:style w:type="paragraph" w:styleId="NormalWeb">
    <w:name w:val="Normal (Web)"/>
    <w:basedOn w:val="Normal"/>
    <w:uiPriority w:val="99"/>
    <w:unhideWhenUsed/>
    <w:rsid w:val="00331D5C"/>
    <w:pPr>
      <w:spacing w:before="100" w:beforeAutospacing="1" w:after="100" w:afterAutospacing="1" w:line="240" w:lineRule="auto"/>
    </w:pPr>
    <w:rPr>
      <w:rFonts w:eastAsia="Times New Roman" w:cs="Times New Roman"/>
      <w:szCs w:val="24"/>
      <w:lang w:eastAsia="pt-BR"/>
    </w:rPr>
  </w:style>
  <w:style w:type="paragraph" w:customStyle="1" w:styleId="abrefechatabela">
    <w:name w:val="abre_fecha_tabela"/>
    <w:basedOn w:val="Normal"/>
    <w:rsid w:val="00331D5C"/>
    <w:pPr>
      <w:spacing w:before="100" w:beforeAutospacing="1" w:after="100" w:afterAutospacing="1" w:line="240" w:lineRule="auto"/>
    </w:pPr>
    <w:rPr>
      <w:rFonts w:eastAsia="Times New Roman" w:cs="Times New Roman"/>
      <w:szCs w:val="24"/>
      <w:lang w:eastAsia="pt-BR"/>
    </w:rPr>
  </w:style>
  <w:style w:type="table" w:styleId="SombreamentoClaro">
    <w:name w:val="Light Shading"/>
    <w:basedOn w:val="Tabelanormal"/>
    <w:uiPriority w:val="60"/>
    <w:rsid w:val="00331D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1">
    <w:name w:val="Sombreamento Claro - Ênfase 11"/>
    <w:basedOn w:val="Tabelanormal"/>
    <w:uiPriority w:val="60"/>
    <w:rsid w:val="00331D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rpodetexto">
    <w:name w:val="Body Text"/>
    <w:basedOn w:val="Normal"/>
    <w:link w:val="CorpodetextoChar"/>
    <w:rsid w:val="00331D5C"/>
    <w:pPr>
      <w:spacing w:line="240" w:lineRule="auto"/>
      <w:jc w:val="both"/>
    </w:pPr>
    <w:rPr>
      <w:rFonts w:ascii="Courier New" w:eastAsia="Times New Roman" w:hAnsi="Courier New" w:cs="Times New Roman"/>
      <w:szCs w:val="20"/>
      <w:lang w:eastAsia="pt-BR"/>
    </w:rPr>
  </w:style>
  <w:style w:type="character" w:customStyle="1" w:styleId="CorpodetextoChar">
    <w:name w:val="Corpo de texto Char"/>
    <w:basedOn w:val="Fontepargpadro"/>
    <w:link w:val="Corpodetexto"/>
    <w:rsid w:val="00331D5C"/>
    <w:rPr>
      <w:rFonts w:ascii="Courier New" w:eastAsia="Times New Roman" w:hAnsi="Courier New" w:cs="Times New Roman"/>
      <w:sz w:val="24"/>
      <w:szCs w:val="20"/>
      <w:lang w:eastAsia="pt-BR"/>
    </w:rPr>
  </w:style>
  <w:style w:type="paragraph" w:customStyle="1" w:styleId="Default">
    <w:name w:val="Default"/>
    <w:rsid w:val="00331D5C"/>
    <w:pPr>
      <w:autoSpaceDE w:val="0"/>
      <w:autoSpaceDN w:val="0"/>
      <w:adjustRightInd w:val="0"/>
      <w:spacing w:after="0" w:line="240" w:lineRule="auto"/>
    </w:pPr>
    <w:rPr>
      <w:rFonts w:ascii="Arial" w:hAnsi="Arial" w:cs="Arial"/>
      <w:color w:val="000000"/>
      <w:sz w:val="24"/>
      <w:szCs w:val="24"/>
    </w:rPr>
  </w:style>
  <w:style w:type="table" w:customStyle="1" w:styleId="SombreamentoMdio2-nfase11">
    <w:name w:val="Sombreamento Médio 2 - Ênfase 11"/>
    <w:basedOn w:val="Tabelanormal"/>
    <w:uiPriority w:val="64"/>
    <w:rsid w:val="00331D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odetexto2">
    <w:name w:val="Body Text 2"/>
    <w:basedOn w:val="Normal"/>
    <w:link w:val="Corpodetexto2Char"/>
    <w:uiPriority w:val="99"/>
    <w:unhideWhenUsed/>
    <w:rsid w:val="002974C1"/>
    <w:pPr>
      <w:spacing w:after="120" w:line="480" w:lineRule="auto"/>
    </w:pPr>
  </w:style>
  <w:style w:type="character" w:customStyle="1" w:styleId="Corpodetexto2Char">
    <w:name w:val="Corpo de texto 2 Char"/>
    <w:basedOn w:val="Fontepargpadro"/>
    <w:link w:val="Corpodetexto2"/>
    <w:uiPriority w:val="99"/>
    <w:rsid w:val="002974C1"/>
    <w:rPr>
      <w:rFonts w:ascii="Times New Roman" w:hAnsi="Times New Roman"/>
      <w:sz w:val="24"/>
    </w:rPr>
  </w:style>
  <w:style w:type="paragraph" w:styleId="SemEspaamento">
    <w:name w:val="No Spacing"/>
    <w:uiPriority w:val="1"/>
    <w:qFormat/>
    <w:rsid w:val="00CD5FAC"/>
    <w:pPr>
      <w:widowControl w:val="0"/>
      <w:suppressAutoHyphens/>
      <w:autoSpaceDN w:val="0"/>
      <w:spacing w:after="0" w:line="360" w:lineRule="auto"/>
      <w:jc w:val="both"/>
      <w:textAlignment w:val="baseline"/>
    </w:pPr>
    <w:rPr>
      <w:rFonts w:ascii="Arial" w:eastAsia="SimSun" w:hAnsi="Arial" w:cs="Mangal"/>
      <w:kern w:val="3"/>
      <w:sz w:val="24"/>
      <w:szCs w:val="21"/>
      <w:lang w:eastAsia="zh-CN" w:bidi="hi-IN"/>
    </w:rPr>
  </w:style>
  <w:style w:type="character" w:customStyle="1" w:styleId="CorpodeTextoChar0">
    <w:name w:val="Corpo de Texto Char"/>
    <w:link w:val="CorpodeTexto0"/>
    <w:uiPriority w:val="99"/>
    <w:locked/>
    <w:rsid w:val="00D95C33"/>
    <w:rPr>
      <w:rFonts w:ascii="Times New Roman" w:eastAsia="Times New Roman" w:hAnsi="Times New Roman" w:cs="Times New Roman"/>
      <w:color w:val="000000"/>
      <w:sz w:val="24"/>
      <w:szCs w:val="24"/>
      <w:lang w:eastAsia="pt-BR"/>
    </w:rPr>
  </w:style>
  <w:style w:type="paragraph" w:customStyle="1" w:styleId="CorpodeTexto0">
    <w:name w:val="Corpo de Texto"/>
    <w:basedOn w:val="Normal"/>
    <w:link w:val="CorpodeTextoChar0"/>
    <w:uiPriority w:val="99"/>
    <w:qFormat/>
    <w:rsid w:val="00D95C33"/>
    <w:pPr>
      <w:ind w:firstLine="1134"/>
      <w:jc w:val="both"/>
    </w:pPr>
    <w:rPr>
      <w:rFonts w:eastAsia="Times New Roman" w:cs="Times New Roman"/>
      <w:color w:val="00000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8633">
      <w:bodyDiv w:val="1"/>
      <w:marLeft w:val="0"/>
      <w:marRight w:val="0"/>
      <w:marTop w:val="0"/>
      <w:marBottom w:val="0"/>
      <w:divBdr>
        <w:top w:val="none" w:sz="0" w:space="0" w:color="auto"/>
        <w:left w:val="none" w:sz="0" w:space="0" w:color="auto"/>
        <w:bottom w:val="none" w:sz="0" w:space="0" w:color="auto"/>
        <w:right w:val="none" w:sz="0" w:space="0" w:color="auto"/>
      </w:divBdr>
    </w:div>
    <w:div w:id="408430011">
      <w:bodyDiv w:val="1"/>
      <w:marLeft w:val="0"/>
      <w:marRight w:val="0"/>
      <w:marTop w:val="0"/>
      <w:marBottom w:val="0"/>
      <w:divBdr>
        <w:top w:val="none" w:sz="0" w:space="0" w:color="auto"/>
        <w:left w:val="none" w:sz="0" w:space="0" w:color="auto"/>
        <w:bottom w:val="none" w:sz="0" w:space="0" w:color="auto"/>
        <w:right w:val="none" w:sz="0" w:space="0" w:color="auto"/>
      </w:divBdr>
    </w:div>
    <w:div w:id="486701462">
      <w:bodyDiv w:val="1"/>
      <w:marLeft w:val="0"/>
      <w:marRight w:val="0"/>
      <w:marTop w:val="0"/>
      <w:marBottom w:val="0"/>
      <w:divBdr>
        <w:top w:val="none" w:sz="0" w:space="0" w:color="auto"/>
        <w:left w:val="none" w:sz="0" w:space="0" w:color="auto"/>
        <w:bottom w:val="none" w:sz="0" w:space="0" w:color="auto"/>
        <w:right w:val="none" w:sz="0" w:space="0" w:color="auto"/>
      </w:divBdr>
    </w:div>
    <w:div w:id="119553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hyperlink" Target="http://www.cres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www.mprs.mp.br/infancia/doutrina/id455.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javascript:cabHelp('v3723','box')" TargetMode="Externa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3.xml"/><Relationship Id="rId36" Type="http://schemas.openxmlformats.org/officeDocument/2006/relationships/chart" Target="charts/chart9.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5.xml"/><Relationship Id="rId44"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header" Target="head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Planilha_do_Microsoft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Planilha_do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Planilha_do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Planilha_do_Microsoft_Excel15.xlsx"/></Relationships>
</file>

<file path=word/charts/_rels/chart2.xml.rels><?xml version="1.0" encoding="UTF-8" standalone="yes"?>
<Relationships xmlns="http://schemas.openxmlformats.org/package/2006/relationships"><Relationship Id="rId1" Type="http://schemas.openxmlformats.org/officeDocument/2006/relationships/oleObject" Target="file:///H:\plano%20decenal\TABULA&#199;&#195;O%20PLANO%20DECENA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4.xml.rels><?xml version="1.0" encoding="UTF-8" standalone="yes"?>
<Relationships xmlns="http://schemas.openxmlformats.org/package/2006/relationships"><Relationship Id="rId2" Type="http://schemas.openxmlformats.org/officeDocument/2006/relationships/oleObject" Target="file:///D:\Plano%20Decenal\TABULA&#199;&#195;O%20PLANO%20DECENAL.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Plano%20Decenal\TABULA&#199;&#195;O%20PLANO%20DECENAL.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'Direito à Vida e a Saúde'!$B$86</c:f>
              <c:strCache>
                <c:ptCount val="1"/>
                <c:pt idx="0">
                  <c:v>0 a 4 anos</c:v>
                </c:pt>
              </c:strCache>
            </c:strRef>
          </c:tx>
          <c:invertIfNegative val="0"/>
          <c:cat>
            <c:strRef>
              <c:f>'Direito à Vida e a Saúde'!$C$85:$D$85</c:f>
              <c:strCache>
                <c:ptCount val="2"/>
                <c:pt idx="0">
                  <c:v>Homens</c:v>
                </c:pt>
                <c:pt idx="1">
                  <c:v>Mulheres</c:v>
                </c:pt>
              </c:strCache>
            </c:strRef>
          </c:cat>
          <c:val>
            <c:numRef>
              <c:f>'Direito à Vida e a Saúde'!$C$86:$D$86</c:f>
              <c:numCache>
                <c:formatCode>General</c:formatCode>
                <c:ptCount val="2"/>
                <c:pt idx="0">
                  <c:v>303</c:v>
                </c:pt>
                <c:pt idx="1">
                  <c:v>291</c:v>
                </c:pt>
              </c:numCache>
            </c:numRef>
          </c:val>
        </c:ser>
        <c:ser>
          <c:idx val="2"/>
          <c:order val="1"/>
          <c:tx>
            <c:strRef>
              <c:f>'Direito à Vida e a Saúde'!$B$87</c:f>
              <c:strCache>
                <c:ptCount val="1"/>
                <c:pt idx="0">
                  <c:v>5 a 9 anos</c:v>
                </c:pt>
              </c:strCache>
            </c:strRef>
          </c:tx>
          <c:invertIfNegative val="0"/>
          <c:cat>
            <c:strRef>
              <c:f>'Direito à Vida e a Saúde'!$C$85:$D$85</c:f>
              <c:strCache>
                <c:ptCount val="2"/>
                <c:pt idx="0">
                  <c:v>Homens</c:v>
                </c:pt>
                <c:pt idx="1">
                  <c:v>Mulheres</c:v>
                </c:pt>
              </c:strCache>
            </c:strRef>
          </c:cat>
          <c:val>
            <c:numRef>
              <c:f>'Direito à Vida e a Saúde'!$C$87:$D$87</c:f>
              <c:numCache>
                <c:formatCode>General</c:formatCode>
                <c:ptCount val="2"/>
                <c:pt idx="0">
                  <c:v>426</c:v>
                </c:pt>
                <c:pt idx="1">
                  <c:v>400</c:v>
                </c:pt>
              </c:numCache>
            </c:numRef>
          </c:val>
        </c:ser>
        <c:ser>
          <c:idx val="0"/>
          <c:order val="2"/>
          <c:tx>
            <c:strRef>
              <c:f>'Direito à Vida e a Saúde'!$B$88</c:f>
              <c:strCache>
                <c:ptCount val="1"/>
                <c:pt idx="0">
                  <c:v>10 a 19 anos</c:v>
                </c:pt>
              </c:strCache>
            </c:strRef>
          </c:tx>
          <c:invertIfNegative val="0"/>
          <c:cat>
            <c:strRef>
              <c:f>'Direito à Vida e a Saúde'!$C$85:$D$85</c:f>
              <c:strCache>
                <c:ptCount val="2"/>
                <c:pt idx="0">
                  <c:v>Homens</c:v>
                </c:pt>
                <c:pt idx="1">
                  <c:v>Mulheres</c:v>
                </c:pt>
              </c:strCache>
            </c:strRef>
          </c:cat>
          <c:val>
            <c:numRef>
              <c:f>'Direito à Vida e a Saúde'!$C$88:$D$88</c:f>
              <c:numCache>
                <c:formatCode>General</c:formatCode>
                <c:ptCount val="2"/>
                <c:pt idx="0">
                  <c:v>956</c:v>
                </c:pt>
                <c:pt idx="1">
                  <c:v>905</c:v>
                </c:pt>
              </c:numCache>
            </c:numRef>
          </c:val>
        </c:ser>
        <c:ser>
          <c:idx val="3"/>
          <c:order val="3"/>
          <c:tx>
            <c:strRef>
              <c:f>'Direito à Vida e a Saúde'!$B$89</c:f>
              <c:strCache>
                <c:ptCount val="1"/>
                <c:pt idx="0">
                  <c:v>20 a 29 anos</c:v>
                </c:pt>
              </c:strCache>
            </c:strRef>
          </c:tx>
          <c:invertIfNegative val="0"/>
          <c:cat>
            <c:strRef>
              <c:f>'Direito à Vida e a Saúde'!$C$85:$D$85</c:f>
              <c:strCache>
                <c:ptCount val="2"/>
                <c:pt idx="0">
                  <c:v>Homens</c:v>
                </c:pt>
                <c:pt idx="1">
                  <c:v>Mulheres</c:v>
                </c:pt>
              </c:strCache>
            </c:strRef>
          </c:cat>
          <c:val>
            <c:numRef>
              <c:f>'Direito à Vida e a Saúde'!$C$89:$D$89</c:f>
              <c:numCache>
                <c:formatCode>General</c:formatCode>
                <c:ptCount val="2"/>
                <c:pt idx="0">
                  <c:v>1078</c:v>
                </c:pt>
                <c:pt idx="1">
                  <c:v>991</c:v>
                </c:pt>
              </c:numCache>
            </c:numRef>
          </c:val>
        </c:ser>
        <c:ser>
          <c:idx val="4"/>
          <c:order val="4"/>
          <c:tx>
            <c:strRef>
              <c:f>'Direito à Vida e a Saúde'!$B$90</c:f>
              <c:strCache>
                <c:ptCount val="1"/>
                <c:pt idx="0">
                  <c:v>30 a 39 anos</c:v>
                </c:pt>
              </c:strCache>
            </c:strRef>
          </c:tx>
          <c:invertIfNegative val="0"/>
          <c:cat>
            <c:strRef>
              <c:f>'Direito à Vida e a Saúde'!$C$85:$D$85</c:f>
              <c:strCache>
                <c:ptCount val="2"/>
                <c:pt idx="0">
                  <c:v>Homens</c:v>
                </c:pt>
                <c:pt idx="1">
                  <c:v>Mulheres</c:v>
                </c:pt>
              </c:strCache>
            </c:strRef>
          </c:cat>
          <c:val>
            <c:numRef>
              <c:f>'Direito à Vida e a Saúde'!$C$90:$D$90</c:f>
              <c:numCache>
                <c:formatCode>General</c:formatCode>
                <c:ptCount val="2"/>
                <c:pt idx="0">
                  <c:v>805</c:v>
                </c:pt>
                <c:pt idx="1">
                  <c:v>749</c:v>
                </c:pt>
              </c:numCache>
            </c:numRef>
          </c:val>
        </c:ser>
        <c:ser>
          <c:idx val="5"/>
          <c:order val="5"/>
          <c:tx>
            <c:strRef>
              <c:f>'Direito à Vida e a Saúde'!$B$91</c:f>
              <c:strCache>
                <c:ptCount val="1"/>
                <c:pt idx="0">
                  <c:v>40 a 49 anos</c:v>
                </c:pt>
              </c:strCache>
            </c:strRef>
          </c:tx>
          <c:invertIfNegative val="0"/>
          <c:cat>
            <c:strRef>
              <c:f>'Direito à Vida e a Saúde'!$C$85:$D$85</c:f>
              <c:strCache>
                <c:ptCount val="2"/>
                <c:pt idx="0">
                  <c:v>Homens</c:v>
                </c:pt>
                <c:pt idx="1">
                  <c:v>Mulheres</c:v>
                </c:pt>
              </c:strCache>
            </c:strRef>
          </c:cat>
          <c:val>
            <c:numRef>
              <c:f>'Direito à Vida e a Saúde'!$C$91:$D$91</c:f>
              <c:numCache>
                <c:formatCode>General</c:formatCode>
                <c:ptCount val="2"/>
                <c:pt idx="0">
                  <c:v>738</c:v>
                </c:pt>
                <c:pt idx="1">
                  <c:v>655</c:v>
                </c:pt>
              </c:numCache>
            </c:numRef>
          </c:val>
        </c:ser>
        <c:ser>
          <c:idx val="6"/>
          <c:order val="6"/>
          <c:tx>
            <c:strRef>
              <c:f>'Direito à Vida e a Saúde'!$B$92</c:f>
              <c:strCache>
                <c:ptCount val="1"/>
                <c:pt idx="0">
                  <c:v>50 a 59 anos</c:v>
                </c:pt>
              </c:strCache>
            </c:strRef>
          </c:tx>
          <c:invertIfNegative val="0"/>
          <c:cat>
            <c:strRef>
              <c:f>'Direito à Vida e a Saúde'!$C$85:$D$85</c:f>
              <c:strCache>
                <c:ptCount val="2"/>
                <c:pt idx="0">
                  <c:v>Homens</c:v>
                </c:pt>
                <c:pt idx="1">
                  <c:v>Mulheres</c:v>
                </c:pt>
              </c:strCache>
            </c:strRef>
          </c:cat>
          <c:val>
            <c:numRef>
              <c:f>'Direito à Vida e a Saúde'!$C$92:$D$92</c:f>
              <c:numCache>
                <c:formatCode>General</c:formatCode>
                <c:ptCount val="2"/>
                <c:pt idx="0">
                  <c:v>557</c:v>
                </c:pt>
                <c:pt idx="1">
                  <c:v>469</c:v>
                </c:pt>
              </c:numCache>
            </c:numRef>
          </c:val>
        </c:ser>
        <c:ser>
          <c:idx val="7"/>
          <c:order val="7"/>
          <c:tx>
            <c:strRef>
              <c:f>'Direito à Vida e a Saúde'!$B$93</c:f>
              <c:strCache>
                <c:ptCount val="1"/>
                <c:pt idx="0">
                  <c:v>60 a 69 anos</c:v>
                </c:pt>
              </c:strCache>
            </c:strRef>
          </c:tx>
          <c:invertIfNegative val="0"/>
          <c:cat>
            <c:strRef>
              <c:f>'Direito à Vida e a Saúde'!$C$85:$D$85</c:f>
              <c:strCache>
                <c:ptCount val="2"/>
                <c:pt idx="0">
                  <c:v>Homens</c:v>
                </c:pt>
                <c:pt idx="1">
                  <c:v>Mulheres</c:v>
                </c:pt>
              </c:strCache>
            </c:strRef>
          </c:cat>
          <c:val>
            <c:numRef>
              <c:f>'Direito à Vida e a Saúde'!$C$93:$D$93</c:f>
              <c:numCache>
                <c:formatCode>General</c:formatCode>
                <c:ptCount val="2"/>
                <c:pt idx="0">
                  <c:v>263</c:v>
                </c:pt>
                <c:pt idx="1">
                  <c:v>253</c:v>
                </c:pt>
              </c:numCache>
            </c:numRef>
          </c:val>
        </c:ser>
        <c:ser>
          <c:idx val="8"/>
          <c:order val="8"/>
          <c:tx>
            <c:strRef>
              <c:f>'Direito à Vida e a Saúde'!$B$94</c:f>
              <c:strCache>
                <c:ptCount val="1"/>
                <c:pt idx="0">
                  <c:v>70 a 79 anos</c:v>
                </c:pt>
              </c:strCache>
            </c:strRef>
          </c:tx>
          <c:invertIfNegative val="0"/>
          <c:cat>
            <c:strRef>
              <c:f>'Direito à Vida e a Saúde'!$C$85:$D$85</c:f>
              <c:strCache>
                <c:ptCount val="2"/>
                <c:pt idx="0">
                  <c:v>Homens</c:v>
                </c:pt>
                <c:pt idx="1">
                  <c:v>Mulheres</c:v>
                </c:pt>
              </c:strCache>
            </c:strRef>
          </c:cat>
          <c:val>
            <c:numRef>
              <c:f>'Direito à Vida e a Saúde'!$C$94:$D$94</c:f>
              <c:numCache>
                <c:formatCode>General</c:formatCode>
                <c:ptCount val="2"/>
                <c:pt idx="0">
                  <c:v>121</c:v>
                </c:pt>
                <c:pt idx="1">
                  <c:v>150</c:v>
                </c:pt>
              </c:numCache>
            </c:numRef>
          </c:val>
        </c:ser>
        <c:ser>
          <c:idx val="9"/>
          <c:order val="9"/>
          <c:tx>
            <c:strRef>
              <c:f>'Direito à Vida e a Saúde'!$B$95</c:f>
              <c:strCache>
                <c:ptCount val="1"/>
                <c:pt idx="0">
                  <c:v>80 a 89 anos</c:v>
                </c:pt>
              </c:strCache>
            </c:strRef>
          </c:tx>
          <c:invertIfNegative val="0"/>
          <c:cat>
            <c:strRef>
              <c:f>'Direito à Vida e a Saúde'!$C$85:$D$85</c:f>
              <c:strCache>
                <c:ptCount val="2"/>
                <c:pt idx="0">
                  <c:v>Homens</c:v>
                </c:pt>
                <c:pt idx="1">
                  <c:v>Mulheres</c:v>
                </c:pt>
              </c:strCache>
            </c:strRef>
          </c:cat>
          <c:val>
            <c:numRef>
              <c:f>'Direito à Vida e a Saúde'!$C$95:$D$95</c:f>
              <c:numCache>
                <c:formatCode>General</c:formatCode>
                <c:ptCount val="2"/>
                <c:pt idx="0">
                  <c:v>49</c:v>
                </c:pt>
                <c:pt idx="1">
                  <c:v>105</c:v>
                </c:pt>
              </c:numCache>
            </c:numRef>
          </c:val>
        </c:ser>
        <c:ser>
          <c:idx val="10"/>
          <c:order val="10"/>
          <c:tx>
            <c:strRef>
              <c:f>'Direito à Vida e a Saúde'!$B$96</c:f>
              <c:strCache>
                <c:ptCount val="1"/>
                <c:pt idx="0">
                  <c:v>90 a 99 anos</c:v>
                </c:pt>
              </c:strCache>
            </c:strRef>
          </c:tx>
          <c:invertIfNegative val="0"/>
          <c:cat>
            <c:strRef>
              <c:f>'Direito à Vida e a Saúde'!$C$85:$D$85</c:f>
              <c:strCache>
                <c:ptCount val="2"/>
                <c:pt idx="0">
                  <c:v>Homens</c:v>
                </c:pt>
                <c:pt idx="1">
                  <c:v>Mulheres</c:v>
                </c:pt>
              </c:strCache>
            </c:strRef>
          </c:cat>
          <c:val>
            <c:numRef>
              <c:f>'Direito à Vida e a Saúde'!$C$96:$D$96</c:f>
              <c:numCache>
                <c:formatCode>General</c:formatCode>
                <c:ptCount val="2"/>
                <c:pt idx="0">
                  <c:v>6</c:v>
                </c:pt>
                <c:pt idx="1">
                  <c:v>12</c:v>
                </c:pt>
              </c:numCache>
            </c:numRef>
          </c:val>
        </c:ser>
        <c:ser>
          <c:idx val="11"/>
          <c:order val="11"/>
          <c:tx>
            <c:strRef>
              <c:f>'Direito à Vida e a Saúde'!$B$96</c:f>
              <c:strCache>
                <c:ptCount val="1"/>
                <c:pt idx="0">
                  <c:v>90 a 99 anos</c:v>
                </c:pt>
              </c:strCache>
            </c:strRef>
          </c:tx>
          <c:invertIfNegative val="0"/>
          <c:cat>
            <c:strRef>
              <c:f>'Direito à Vida e a Saúde'!$C$85:$D$85</c:f>
              <c:strCache>
                <c:ptCount val="2"/>
                <c:pt idx="0">
                  <c:v>Homens</c:v>
                </c:pt>
                <c:pt idx="1">
                  <c:v>Mulheres</c:v>
                </c:pt>
              </c:strCache>
            </c:strRef>
          </c:cat>
          <c:val>
            <c:numRef>
              <c:f>'Direito à Vida e a Saúde'!$C$97:$D$97</c:f>
              <c:numCache>
                <c:formatCode>General</c:formatCode>
                <c:ptCount val="2"/>
                <c:pt idx="0">
                  <c:v>3</c:v>
                </c:pt>
                <c:pt idx="1">
                  <c:v>1</c:v>
                </c:pt>
              </c:numCache>
            </c:numRef>
          </c:val>
        </c:ser>
        <c:ser>
          <c:idx val="12"/>
          <c:order val="12"/>
          <c:tx>
            <c:strRef>
              <c:f>'Direito à Vida e a Saúde'!$B$97:$B$98</c:f>
              <c:strCache>
                <c:ptCount val="1"/>
                <c:pt idx="0">
                  <c:v>MAIS DE 100 ANOS</c:v>
                </c:pt>
              </c:strCache>
            </c:strRef>
          </c:tx>
          <c:invertIfNegative val="0"/>
          <c:cat>
            <c:strRef>
              <c:f>'Direito à Vida e a Saúde'!$C$85:$D$85</c:f>
              <c:strCache>
                <c:ptCount val="2"/>
                <c:pt idx="0">
                  <c:v>Homens</c:v>
                </c:pt>
                <c:pt idx="1">
                  <c:v>Mulheres</c:v>
                </c:pt>
              </c:strCache>
            </c:strRef>
          </c:cat>
          <c:val>
            <c:numRef>
              <c:f>'Direito à Vida e a Saúde'!$C$98:$D$98</c:f>
              <c:numCache>
                <c:formatCode>General</c:formatCode>
                <c:ptCount val="2"/>
              </c:numCache>
            </c:numRef>
          </c:val>
        </c:ser>
        <c:dLbls>
          <c:showLegendKey val="0"/>
          <c:showVal val="0"/>
          <c:showCatName val="0"/>
          <c:showSerName val="0"/>
          <c:showPercent val="0"/>
          <c:showBubbleSize val="0"/>
        </c:dLbls>
        <c:gapWidth val="150"/>
        <c:axId val="185255040"/>
        <c:axId val="185256576"/>
      </c:barChart>
      <c:catAx>
        <c:axId val="185255040"/>
        <c:scaling>
          <c:orientation val="minMax"/>
        </c:scaling>
        <c:delete val="0"/>
        <c:axPos val="b"/>
        <c:majorTickMark val="out"/>
        <c:minorTickMark val="none"/>
        <c:tickLblPos val="nextTo"/>
        <c:crossAx val="185256576"/>
        <c:crosses val="autoZero"/>
        <c:auto val="1"/>
        <c:lblAlgn val="ctr"/>
        <c:lblOffset val="100"/>
        <c:noMultiLvlLbl val="0"/>
      </c:catAx>
      <c:valAx>
        <c:axId val="185256576"/>
        <c:scaling>
          <c:orientation val="minMax"/>
        </c:scaling>
        <c:delete val="0"/>
        <c:axPos val="l"/>
        <c:majorGridlines/>
        <c:numFmt formatCode="General" sourceLinked="1"/>
        <c:majorTickMark val="out"/>
        <c:minorTickMark val="none"/>
        <c:tickLblPos val="nextTo"/>
        <c:crossAx val="18525504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itle>
    <c:autoTitleDeleted val="0"/>
    <c:plotArea>
      <c:layout/>
      <c:lineChart>
        <c:grouping val="standard"/>
        <c:varyColors val="0"/>
        <c:ser>
          <c:idx val="0"/>
          <c:order val="0"/>
          <c:tx>
            <c:strRef>
              <c:f>Plan1!$B$1</c:f>
              <c:strCache>
                <c:ptCount val="1"/>
                <c:pt idx="0">
                  <c:v>Anos Iniciais</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Plan1!$B$2:$B$12</c:f>
              <c:numCache>
                <c:formatCode>General</c:formatCode>
                <c:ptCount val="11"/>
                <c:pt idx="0">
                  <c:v>388</c:v>
                </c:pt>
                <c:pt idx="1">
                  <c:v>377</c:v>
                </c:pt>
                <c:pt idx="2">
                  <c:v>381</c:v>
                </c:pt>
                <c:pt idx="3">
                  <c:v>396</c:v>
                </c:pt>
                <c:pt idx="4">
                  <c:v>369</c:v>
                </c:pt>
                <c:pt idx="5">
                  <c:v>381</c:v>
                </c:pt>
                <c:pt idx="6">
                  <c:v>387</c:v>
                </c:pt>
                <c:pt idx="7">
                  <c:v>477</c:v>
                </c:pt>
                <c:pt idx="8">
                  <c:v>477</c:v>
                </c:pt>
                <c:pt idx="9">
                  <c:v>475</c:v>
                </c:pt>
                <c:pt idx="10">
                  <c:v>494</c:v>
                </c:pt>
              </c:numCache>
            </c:numRef>
          </c:val>
          <c:smooth val="0"/>
        </c:ser>
        <c:ser>
          <c:idx val="1"/>
          <c:order val="1"/>
          <c:tx>
            <c:strRef>
              <c:f>Plan1!$C$1</c:f>
              <c:strCache>
                <c:ptCount val="1"/>
                <c:pt idx="0">
                  <c:v>Pré-Escola</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Plan1!$C$2:$C$12</c:f>
            </c:numRef>
          </c:val>
          <c:smooth val="0"/>
        </c:ser>
        <c:ser>
          <c:idx val="2"/>
          <c:order val="2"/>
          <c:tx>
            <c:strRef>
              <c:f>Plan1!$D$1</c:f>
              <c:strCache>
                <c:ptCount val="1"/>
                <c:pt idx="0">
                  <c:v>Série 3</c:v>
                </c:pt>
              </c:strCache>
            </c:strRef>
          </c:tx>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Plan1!$D$2:$D$12</c:f>
            </c:numRef>
          </c:val>
          <c:smooth val="0"/>
        </c:ser>
        <c:dLbls>
          <c:showLegendKey val="0"/>
          <c:showVal val="0"/>
          <c:showCatName val="0"/>
          <c:showSerName val="0"/>
          <c:showPercent val="0"/>
          <c:showBubbleSize val="0"/>
        </c:dLbls>
        <c:marker val="1"/>
        <c:smooth val="0"/>
        <c:axId val="180072448"/>
        <c:axId val="180073984"/>
      </c:lineChart>
      <c:catAx>
        <c:axId val="180072448"/>
        <c:scaling>
          <c:orientation val="minMax"/>
        </c:scaling>
        <c:delete val="0"/>
        <c:axPos val="b"/>
        <c:numFmt formatCode="General" sourceLinked="1"/>
        <c:majorTickMark val="out"/>
        <c:minorTickMark val="none"/>
        <c:tickLblPos val="nextTo"/>
        <c:crossAx val="180073984"/>
        <c:crosses val="autoZero"/>
        <c:auto val="1"/>
        <c:lblAlgn val="ctr"/>
        <c:lblOffset val="100"/>
        <c:noMultiLvlLbl val="0"/>
      </c:catAx>
      <c:valAx>
        <c:axId val="180073984"/>
        <c:scaling>
          <c:orientation val="minMax"/>
        </c:scaling>
        <c:delete val="0"/>
        <c:axPos val="l"/>
        <c:majorGridlines/>
        <c:numFmt formatCode="General" sourceLinked="1"/>
        <c:majorTickMark val="out"/>
        <c:minorTickMark val="none"/>
        <c:tickLblPos val="nextTo"/>
        <c:crossAx val="180072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itle>
    <c:autoTitleDeleted val="0"/>
    <c:plotArea>
      <c:layout/>
      <c:lineChart>
        <c:grouping val="standard"/>
        <c:varyColors val="0"/>
        <c:ser>
          <c:idx val="0"/>
          <c:order val="0"/>
          <c:tx>
            <c:strRef>
              <c:f>Plan1!$B$1</c:f>
              <c:strCache>
                <c:ptCount val="1"/>
                <c:pt idx="0">
                  <c:v>Creche</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Plan1!$B$2:$B$12</c:f>
            </c:numRef>
          </c:val>
          <c:smooth val="0"/>
        </c:ser>
        <c:ser>
          <c:idx val="1"/>
          <c:order val="1"/>
          <c:tx>
            <c:strRef>
              <c:f>Plan1!$C$1</c:f>
              <c:strCache>
                <c:ptCount val="1"/>
                <c:pt idx="0">
                  <c:v>Anos Finais</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Plan1!$C$2:$C$12</c:f>
              <c:numCache>
                <c:formatCode>General</c:formatCode>
                <c:ptCount val="11"/>
                <c:pt idx="0">
                  <c:v>90</c:v>
                </c:pt>
                <c:pt idx="1">
                  <c:v>87</c:v>
                </c:pt>
                <c:pt idx="2">
                  <c:v>101</c:v>
                </c:pt>
                <c:pt idx="3">
                  <c:v>108</c:v>
                </c:pt>
                <c:pt idx="4">
                  <c:v>120</c:v>
                </c:pt>
                <c:pt idx="5">
                  <c:v>114</c:v>
                </c:pt>
                <c:pt idx="6">
                  <c:v>118</c:v>
                </c:pt>
                <c:pt idx="7">
                  <c:v>80</c:v>
                </c:pt>
                <c:pt idx="8">
                  <c:v>85</c:v>
                </c:pt>
                <c:pt idx="9">
                  <c:v>90</c:v>
                </c:pt>
                <c:pt idx="10">
                  <c:v>88</c:v>
                </c:pt>
              </c:numCache>
            </c:numRef>
          </c:val>
          <c:smooth val="0"/>
        </c:ser>
        <c:ser>
          <c:idx val="2"/>
          <c:order val="2"/>
          <c:tx>
            <c:strRef>
              <c:f>Plan1!$D$1</c:f>
              <c:strCache>
                <c:ptCount val="1"/>
                <c:pt idx="0">
                  <c:v>Série 3</c:v>
                </c:pt>
              </c:strCache>
            </c:strRef>
          </c:tx>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Plan1!$D$2:$D$12</c:f>
            </c:numRef>
          </c:val>
          <c:smooth val="0"/>
        </c:ser>
        <c:dLbls>
          <c:showLegendKey val="0"/>
          <c:showVal val="0"/>
          <c:showCatName val="0"/>
          <c:showSerName val="0"/>
          <c:showPercent val="0"/>
          <c:showBubbleSize val="0"/>
        </c:dLbls>
        <c:marker val="1"/>
        <c:smooth val="0"/>
        <c:axId val="180362240"/>
        <c:axId val="180577024"/>
      </c:lineChart>
      <c:catAx>
        <c:axId val="180362240"/>
        <c:scaling>
          <c:orientation val="minMax"/>
        </c:scaling>
        <c:delete val="0"/>
        <c:axPos val="b"/>
        <c:numFmt formatCode="General" sourceLinked="1"/>
        <c:majorTickMark val="out"/>
        <c:minorTickMark val="none"/>
        <c:tickLblPos val="nextTo"/>
        <c:crossAx val="180577024"/>
        <c:crosses val="autoZero"/>
        <c:auto val="1"/>
        <c:lblAlgn val="ctr"/>
        <c:lblOffset val="100"/>
        <c:noMultiLvlLbl val="0"/>
      </c:catAx>
      <c:valAx>
        <c:axId val="180577024"/>
        <c:scaling>
          <c:orientation val="minMax"/>
        </c:scaling>
        <c:delete val="0"/>
        <c:axPos val="l"/>
        <c:majorGridlines/>
        <c:numFmt formatCode="General" sourceLinked="1"/>
        <c:majorTickMark val="out"/>
        <c:minorTickMark val="none"/>
        <c:tickLblPos val="nextTo"/>
        <c:crossAx val="1803622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Plan1!$B$1</c:f>
              <c:strCache>
                <c:ptCount val="1"/>
                <c:pt idx="0">
                  <c:v>Brasil</c:v>
                </c:pt>
              </c:strCache>
            </c:strRef>
          </c:tx>
          <c:invertIfNegative val="0"/>
          <c:dLbls>
            <c:showLegendKey val="0"/>
            <c:showVal val="1"/>
            <c:showCatName val="0"/>
            <c:showSerName val="0"/>
            <c:showPercent val="0"/>
            <c:showBubbleSize val="0"/>
            <c:showLeaderLines val="0"/>
          </c:dLbls>
          <c:cat>
            <c:strRef>
              <c:f>Plan1!$A$2:$A$5</c:f>
              <c:strCache>
                <c:ptCount val="3"/>
                <c:pt idx="0">
                  <c:v>Anos Iniciais</c:v>
                </c:pt>
                <c:pt idx="1">
                  <c:v>Anos Finais</c:v>
                </c:pt>
                <c:pt idx="2">
                  <c:v>Total</c:v>
                </c:pt>
              </c:strCache>
            </c:strRef>
          </c:cat>
          <c:val>
            <c:numRef>
              <c:f>Plan1!$B$2:$B$5</c:f>
              <c:numCache>
                <c:formatCode>General</c:formatCode>
                <c:ptCount val="3"/>
                <c:pt idx="0">
                  <c:v>14.1</c:v>
                </c:pt>
                <c:pt idx="1">
                  <c:v>27.3</c:v>
                </c:pt>
                <c:pt idx="2">
                  <c:v>20</c:v>
                </c:pt>
              </c:numCache>
            </c:numRef>
          </c:val>
        </c:ser>
        <c:ser>
          <c:idx val="1"/>
          <c:order val="1"/>
          <c:tx>
            <c:strRef>
              <c:f>Plan1!$C$1</c:f>
              <c:strCache>
                <c:ptCount val="1"/>
                <c:pt idx="0">
                  <c:v>Sul</c:v>
                </c:pt>
              </c:strCache>
            </c:strRef>
          </c:tx>
          <c:invertIfNegative val="0"/>
          <c:dLbls>
            <c:dLbl>
              <c:idx val="2"/>
              <c:layout>
                <c:manualLayout>
                  <c:x val="1.552967276760954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3"/>
                <c:pt idx="0">
                  <c:v>Anos Iniciais</c:v>
                </c:pt>
                <c:pt idx="1">
                  <c:v>Anos Finais</c:v>
                </c:pt>
                <c:pt idx="2">
                  <c:v>Total</c:v>
                </c:pt>
              </c:strCache>
            </c:strRef>
          </c:cat>
          <c:val>
            <c:numRef>
              <c:f>Plan1!$C$2:$C$5</c:f>
              <c:numCache>
                <c:formatCode>General</c:formatCode>
                <c:ptCount val="3"/>
                <c:pt idx="0">
                  <c:v>9.9</c:v>
                </c:pt>
                <c:pt idx="1">
                  <c:v>24</c:v>
                </c:pt>
                <c:pt idx="2">
                  <c:v>16.100000000000001</c:v>
                </c:pt>
              </c:numCache>
            </c:numRef>
          </c:val>
        </c:ser>
        <c:ser>
          <c:idx val="2"/>
          <c:order val="2"/>
          <c:tx>
            <c:strRef>
              <c:f>Plan1!$D$1</c:f>
              <c:strCache>
                <c:ptCount val="1"/>
                <c:pt idx="0">
                  <c:v>Santa Catarina</c:v>
                </c:pt>
              </c:strCache>
            </c:strRef>
          </c:tx>
          <c:invertIfNegative val="0"/>
          <c:dLbls>
            <c:dLbl>
              <c:idx val="1"/>
              <c:layout>
                <c:manualLayout>
                  <c:x val="4.6296296296297014E-3"/>
                  <c:y val="3.96825396825398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3"/>
                <c:pt idx="0">
                  <c:v>Anos Iniciais</c:v>
                </c:pt>
                <c:pt idx="1">
                  <c:v>Anos Finais</c:v>
                </c:pt>
                <c:pt idx="2">
                  <c:v>Total</c:v>
                </c:pt>
              </c:strCache>
            </c:strRef>
          </c:cat>
          <c:val>
            <c:numRef>
              <c:f>Plan1!$D$2:$D$5</c:f>
              <c:numCache>
                <c:formatCode>General</c:formatCode>
                <c:ptCount val="3"/>
                <c:pt idx="0">
                  <c:v>7.7</c:v>
                </c:pt>
                <c:pt idx="1">
                  <c:v>20.2</c:v>
                </c:pt>
                <c:pt idx="2">
                  <c:v>13</c:v>
                </c:pt>
              </c:numCache>
            </c:numRef>
          </c:val>
        </c:ser>
        <c:ser>
          <c:idx val="3"/>
          <c:order val="3"/>
          <c:tx>
            <c:strRef>
              <c:f>Plan1!$E$1</c:f>
              <c:strCache>
                <c:ptCount val="1"/>
                <c:pt idx="0">
                  <c:v>Luis Alves</c:v>
                </c:pt>
              </c:strCache>
            </c:strRef>
          </c:tx>
          <c:invertIfNegative val="0"/>
          <c:dLbls>
            <c:showLegendKey val="0"/>
            <c:showVal val="1"/>
            <c:showCatName val="0"/>
            <c:showSerName val="0"/>
            <c:showPercent val="0"/>
            <c:showBubbleSize val="0"/>
            <c:showLeaderLines val="0"/>
          </c:dLbls>
          <c:cat>
            <c:strRef>
              <c:f>Plan1!$A$2:$A$5</c:f>
              <c:strCache>
                <c:ptCount val="3"/>
                <c:pt idx="0">
                  <c:v>Anos Iniciais</c:v>
                </c:pt>
                <c:pt idx="1">
                  <c:v>Anos Finais</c:v>
                </c:pt>
                <c:pt idx="2">
                  <c:v>Total</c:v>
                </c:pt>
              </c:strCache>
            </c:strRef>
          </c:cat>
          <c:val>
            <c:numRef>
              <c:f>Plan1!$E$2:$E$5</c:f>
              <c:numCache>
                <c:formatCode>General</c:formatCode>
                <c:ptCount val="3"/>
                <c:pt idx="0">
                  <c:v>8.1</c:v>
                </c:pt>
                <c:pt idx="1">
                  <c:v>23.7</c:v>
                </c:pt>
                <c:pt idx="2">
                  <c:v>14.5</c:v>
                </c:pt>
              </c:numCache>
            </c:numRef>
          </c:val>
        </c:ser>
        <c:dLbls>
          <c:showLegendKey val="0"/>
          <c:showVal val="0"/>
          <c:showCatName val="0"/>
          <c:showSerName val="0"/>
          <c:showPercent val="0"/>
          <c:showBubbleSize val="0"/>
        </c:dLbls>
        <c:gapWidth val="150"/>
        <c:shape val="cylinder"/>
        <c:axId val="180606080"/>
        <c:axId val="180607616"/>
        <c:axId val="0"/>
      </c:bar3DChart>
      <c:catAx>
        <c:axId val="180606080"/>
        <c:scaling>
          <c:orientation val="minMax"/>
        </c:scaling>
        <c:delete val="0"/>
        <c:axPos val="b"/>
        <c:majorTickMark val="out"/>
        <c:minorTickMark val="none"/>
        <c:tickLblPos val="nextTo"/>
        <c:crossAx val="180607616"/>
        <c:crosses val="autoZero"/>
        <c:auto val="1"/>
        <c:lblAlgn val="ctr"/>
        <c:lblOffset val="100"/>
        <c:noMultiLvlLbl val="0"/>
      </c:catAx>
      <c:valAx>
        <c:axId val="180607616"/>
        <c:scaling>
          <c:orientation val="minMax"/>
        </c:scaling>
        <c:delete val="0"/>
        <c:axPos val="l"/>
        <c:majorGridlines/>
        <c:numFmt formatCode="General" sourceLinked="1"/>
        <c:majorTickMark val="out"/>
        <c:minorTickMark val="none"/>
        <c:tickLblPos val="nextTo"/>
        <c:crossAx val="1806060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Luiz Alves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Plan1!$B$1</c:f>
              <c:strCache>
                <c:ptCount val="1"/>
                <c:pt idx="0">
                  <c:v>Luis Alves</c:v>
                </c:pt>
              </c:strCache>
            </c:strRef>
          </c:tx>
          <c:invertIfNegative val="0"/>
          <c:dLbls>
            <c:dLbl>
              <c:idx val="0"/>
              <c:layout>
                <c:manualLayout>
                  <c:x val="1.6203703703703703E-2"/>
                  <c:y val="-1.9841269841270177E-2"/>
                </c:manualLayout>
              </c:layout>
              <c:showLegendKey val="0"/>
              <c:showVal val="1"/>
              <c:showCatName val="0"/>
              <c:showSerName val="0"/>
              <c:showPercent val="0"/>
              <c:showBubbleSize val="0"/>
            </c:dLbl>
            <c:dLbl>
              <c:idx val="1"/>
              <c:layout>
                <c:manualLayout>
                  <c:x val="1.6203703703703703E-2"/>
                  <c:y val="-2.3809523809523812E-2"/>
                </c:manualLayout>
              </c:layout>
              <c:showLegendKey val="0"/>
              <c:showVal val="1"/>
              <c:showCatName val="0"/>
              <c:showSerName val="0"/>
              <c:showPercent val="0"/>
              <c:showBubbleSize val="0"/>
            </c:dLbl>
            <c:dLbl>
              <c:idx val="2"/>
              <c:layout>
                <c:manualLayout>
                  <c:x val="1.3888888888889225E-2"/>
                  <c:y val="-3.1746031746031779E-2"/>
                </c:manualLayout>
              </c:layout>
              <c:showLegendKey val="0"/>
              <c:showVal val="1"/>
              <c:showCatName val="0"/>
              <c:showSerName val="0"/>
              <c:showPercent val="0"/>
              <c:showBubbleSize val="0"/>
            </c:dLbl>
            <c:showLegendKey val="0"/>
            <c:showVal val="0"/>
            <c:showCatName val="0"/>
            <c:showSerName val="0"/>
            <c:showPercent val="0"/>
            <c:showBubbleSize val="0"/>
          </c:dLbls>
          <c:cat>
            <c:strRef>
              <c:f>Plan1!$A$2:$A$5</c:f>
              <c:strCache>
                <c:ptCount val="3"/>
                <c:pt idx="0">
                  <c:v>Rede Municipal</c:v>
                </c:pt>
                <c:pt idx="1">
                  <c:v>Rede Estadual</c:v>
                </c:pt>
                <c:pt idx="2">
                  <c:v>Total</c:v>
                </c:pt>
              </c:strCache>
            </c:strRef>
          </c:cat>
          <c:val>
            <c:numRef>
              <c:f>Plan1!$B$2:$B$5</c:f>
              <c:numCache>
                <c:formatCode>General</c:formatCode>
                <c:ptCount val="3"/>
                <c:pt idx="0">
                  <c:v>6.4</c:v>
                </c:pt>
                <c:pt idx="1">
                  <c:v>19.5</c:v>
                </c:pt>
                <c:pt idx="2">
                  <c:v>14.5</c:v>
                </c:pt>
              </c:numCache>
            </c:numRef>
          </c:val>
        </c:ser>
        <c:ser>
          <c:idx val="1"/>
          <c:order val="1"/>
          <c:tx>
            <c:strRef>
              <c:f>Plan1!$C$1</c:f>
              <c:strCache>
                <c:ptCount val="1"/>
                <c:pt idx="0">
                  <c:v>Rede Estadual</c:v>
                </c:pt>
              </c:strCache>
            </c:strRef>
          </c:tx>
          <c:invertIfNegative val="0"/>
          <c:cat>
            <c:strRef>
              <c:f>Plan1!$A$2:$A$5</c:f>
              <c:strCache>
                <c:ptCount val="3"/>
                <c:pt idx="0">
                  <c:v>Rede Municipal</c:v>
                </c:pt>
                <c:pt idx="1">
                  <c:v>Rede Estadual</c:v>
                </c:pt>
                <c:pt idx="2">
                  <c:v>Total</c:v>
                </c:pt>
              </c:strCache>
            </c:strRef>
          </c:cat>
          <c:val>
            <c:numRef>
              <c:f>Plan1!$C$2:$C$5</c:f>
            </c:numRef>
          </c:val>
        </c:ser>
        <c:ser>
          <c:idx val="2"/>
          <c:order val="2"/>
          <c:tx>
            <c:strRef>
              <c:f>Plan1!$D$1</c:f>
              <c:strCache>
                <c:ptCount val="1"/>
                <c:pt idx="0">
                  <c:v>Total</c:v>
                </c:pt>
              </c:strCache>
            </c:strRef>
          </c:tx>
          <c:invertIfNegative val="0"/>
          <c:cat>
            <c:strRef>
              <c:f>Plan1!$A$2:$A$5</c:f>
              <c:strCache>
                <c:ptCount val="3"/>
                <c:pt idx="0">
                  <c:v>Rede Municipal</c:v>
                </c:pt>
                <c:pt idx="1">
                  <c:v>Rede Estadual</c:v>
                </c:pt>
                <c:pt idx="2">
                  <c:v>Total</c:v>
                </c:pt>
              </c:strCache>
            </c:strRef>
          </c:cat>
          <c:val>
            <c:numRef>
              <c:f>Plan1!$D$2:$D$5</c:f>
            </c:numRef>
          </c:val>
        </c:ser>
        <c:ser>
          <c:idx val="3"/>
          <c:order val="3"/>
          <c:tx>
            <c:strRef>
              <c:f>Plan1!$E$1</c:f>
              <c:strCache>
                <c:ptCount val="1"/>
                <c:pt idx="0">
                  <c:v>Colunas1</c:v>
                </c:pt>
              </c:strCache>
            </c:strRef>
          </c:tx>
          <c:invertIfNegative val="0"/>
          <c:cat>
            <c:strRef>
              <c:f>Plan1!$A$2:$A$5</c:f>
              <c:strCache>
                <c:ptCount val="3"/>
                <c:pt idx="0">
                  <c:v>Rede Municipal</c:v>
                </c:pt>
                <c:pt idx="1">
                  <c:v>Rede Estadual</c:v>
                </c:pt>
                <c:pt idx="2">
                  <c:v>Total</c:v>
                </c:pt>
              </c:strCache>
            </c:strRef>
          </c:cat>
          <c:val>
            <c:numRef>
              <c:f>Plan1!$E$2:$E$5</c:f>
            </c:numRef>
          </c:val>
        </c:ser>
        <c:dLbls>
          <c:showLegendKey val="0"/>
          <c:showVal val="0"/>
          <c:showCatName val="0"/>
          <c:showSerName val="0"/>
          <c:showPercent val="0"/>
          <c:showBubbleSize val="0"/>
        </c:dLbls>
        <c:gapWidth val="150"/>
        <c:shape val="cylinder"/>
        <c:axId val="181843840"/>
        <c:axId val="181845376"/>
        <c:axId val="0"/>
      </c:bar3DChart>
      <c:catAx>
        <c:axId val="181843840"/>
        <c:scaling>
          <c:orientation val="minMax"/>
        </c:scaling>
        <c:delete val="0"/>
        <c:axPos val="b"/>
        <c:majorTickMark val="out"/>
        <c:minorTickMark val="none"/>
        <c:tickLblPos val="nextTo"/>
        <c:crossAx val="181845376"/>
        <c:crosses val="autoZero"/>
        <c:auto val="1"/>
        <c:lblAlgn val="ctr"/>
        <c:lblOffset val="100"/>
        <c:noMultiLvlLbl val="0"/>
      </c:catAx>
      <c:valAx>
        <c:axId val="181845376"/>
        <c:scaling>
          <c:orientation val="minMax"/>
        </c:scaling>
        <c:delete val="0"/>
        <c:axPos val="l"/>
        <c:majorGridlines/>
        <c:numFmt formatCode="General" sourceLinked="1"/>
        <c:majorTickMark val="out"/>
        <c:minorTickMark val="none"/>
        <c:tickLblPos val="nextTo"/>
        <c:crossAx val="1818438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itle>
    <c:autoTitleDeleted val="0"/>
    <c:plotArea>
      <c:layout/>
      <c:barChart>
        <c:barDir val="col"/>
        <c:grouping val="clustered"/>
        <c:varyColors val="0"/>
        <c:ser>
          <c:idx val="0"/>
          <c:order val="0"/>
          <c:tx>
            <c:strRef>
              <c:f>Plan1!$B$1</c:f>
              <c:strCache>
                <c:ptCount val="1"/>
                <c:pt idx="0">
                  <c:v>15 A 17 ANOS</c:v>
                </c:pt>
              </c:strCache>
            </c:strRef>
          </c:tx>
          <c:invertIfNegative val="0"/>
          <c:dPt>
            <c:idx val="0"/>
            <c:invertIfNegative val="0"/>
            <c:bubble3D val="0"/>
            <c:spPr>
              <a:solidFill>
                <a:schemeClr val="accent3">
                  <a:lumMod val="60000"/>
                  <a:lumOff val="40000"/>
                </a:schemeClr>
              </a:solidFill>
            </c:spPr>
          </c:dPt>
          <c:dPt>
            <c:idx val="1"/>
            <c:invertIfNegative val="0"/>
            <c:bubble3D val="0"/>
            <c:spPr>
              <a:solidFill>
                <a:schemeClr val="accent1">
                  <a:lumMod val="75000"/>
                </a:schemeClr>
              </a:solidFill>
            </c:spPr>
          </c:dPt>
          <c:dPt>
            <c:idx val="2"/>
            <c:invertIfNegative val="0"/>
            <c:bubble3D val="0"/>
            <c:spPr>
              <a:solidFill>
                <a:srgbClr val="FFC000"/>
              </a:solidFill>
            </c:spPr>
          </c:dPt>
          <c:dPt>
            <c:idx val="3"/>
            <c:invertIfNegative val="0"/>
            <c:bubble3D val="0"/>
            <c:spPr>
              <a:solidFill>
                <a:schemeClr val="accent3">
                  <a:lumMod val="60000"/>
                  <a:lumOff val="40000"/>
                </a:schemeClr>
              </a:solidFill>
            </c:spPr>
          </c:dPt>
          <c:dPt>
            <c:idx val="4"/>
            <c:invertIfNegative val="0"/>
            <c:bubble3D val="0"/>
            <c:spPr>
              <a:solidFill>
                <a:schemeClr val="accent1">
                  <a:lumMod val="75000"/>
                </a:schemeClr>
              </a:solidFill>
            </c:spPr>
          </c:dPt>
          <c:dPt>
            <c:idx val="5"/>
            <c:invertIfNegative val="0"/>
            <c:bubble3D val="0"/>
            <c:spPr>
              <a:solidFill>
                <a:srgbClr val="FFC000"/>
              </a:solidFill>
            </c:spPr>
          </c:dPt>
          <c:dPt>
            <c:idx val="6"/>
            <c:invertIfNegative val="0"/>
            <c:bubble3D val="0"/>
            <c:spPr>
              <a:solidFill>
                <a:schemeClr val="accent3">
                  <a:lumMod val="60000"/>
                  <a:lumOff val="40000"/>
                </a:schemeClr>
              </a:solidFill>
            </c:spPr>
          </c:dPt>
          <c:dPt>
            <c:idx val="7"/>
            <c:invertIfNegative val="0"/>
            <c:bubble3D val="0"/>
            <c:spPr>
              <a:solidFill>
                <a:schemeClr val="accent1">
                  <a:lumMod val="75000"/>
                </a:schemeClr>
              </a:solidFill>
            </c:spPr>
          </c:dPt>
          <c:dPt>
            <c:idx val="8"/>
            <c:invertIfNegative val="0"/>
            <c:bubble3D val="0"/>
            <c:spPr>
              <a:solidFill>
                <a:srgbClr val="FFC000"/>
              </a:solidFill>
            </c:spPr>
          </c:dPt>
          <c:dLbls>
            <c:showLegendKey val="0"/>
            <c:showVal val="1"/>
            <c:showCatName val="0"/>
            <c:showSerName val="0"/>
            <c:showPercent val="0"/>
            <c:showBubbleSize val="0"/>
            <c:showLeaderLines val="0"/>
          </c:dLbls>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Plan1!$B$2:$B$10</c:f>
              <c:numCache>
                <c:formatCode>#,##0</c:formatCode>
                <c:ptCount val="9"/>
                <c:pt idx="0" formatCode="General">
                  <c:v>109</c:v>
                </c:pt>
                <c:pt idx="1">
                  <c:v>143</c:v>
                </c:pt>
                <c:pt idx="2">
                  <c:v>179</c:v>
                </c:pt>
                <c:pt idx="3" formatCode="General">
                  <c:v>327</c:v>
                </c:pt>
                <c:pt idx="4">
                  <c:v>368</c:v>
                </c:pt>
                <c:pt idx="5">
                  <c:v>416</c:v>
                </c:pt>
                <c:pt idx="6" formatCode="General">
                  <c:v>436</c:v>
                </c:pt>
                <c:pt idx="7">
                  <c:v>511</c:v>
                </c:pt>
                <c:pt idx="8">
                  <c:v>595</c:v>
                </c:pt>
              </c:numCache>
            </c:numRef>
          </c:val>
        </c:ser>
        <c:ser>
          <c:idx val="1"/>
          <c:order val="1"/>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Plan1!$C$2:$C$10</c:f>
            </c:numRef>
          </c:val>
        </c:ser>
        <c:ser>
          <c:idx val="2"/>
          <c:order val="2"/>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Plan1!$D$2:$D$10</c:f>
            </c:numRef>
          </c:val>
        </c:ser>
        <c:ser>
          <c:idx val="3"/>
          <c:order val="3"/>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Plan1!$E$2:$E$10</c:f>
            </c:numRef>
          </c:val>
        </c:ser>
        <c:ser>
          <c:idx val="4"/>
          <c:order val="4"/>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Plan1!$F$2:$F$10</c:f>
            </c:numRef>
          </c:val>
        </c:ser>
        <c:dLbls>
          <c:showLegendKey val="0"/>
          <c:showVal val="0"/>
          <c:showCatName val="0"/>
          <c:showSerName val="0"/>
          <c:showPercent val="0"/>
          <c:showBubbleSize val="0"/>
        </c:dLbls>
        <c:gapWidth val="150"/>
        <c:axId val="180710016"/>
        <c:axId val="181973376"/>
      </c:barChart>
      <c:catAx>
        <c:axId val="180710016"/>
        <c:scaling>
          <c:orientation val="minMax"/>
        </c:scaling>
        <c:delete val="0"/>
        <c:axPos val="b"/>
        <c:majorTickMark val="out"/>
        <c:minorTickMark val="none"/>
        <c:tickLblPos val="nextTo"/>
        <c:crossAx val="181973376"/>
        <c:crosses val="autoZero"/>
        <c:auto val="1"/>
        <c:lblAlgn val="ctr"/>
        <c:lblOffset val="100"/>
        <c:noMultiLvlLbl val="0"/>
      </c:catAx>
      <c:valAx>
        <c:axId val="181973376"/>
        <c:scaling>
          <c:orientation val="minMax"/>
        </c:scaling>
        <c:delete val="0"/>
        <c:axPos val="l"/>
        <c:majorGridlines/>
        <c:numFmt formatCode="General" sourceLinked="1"/>
        <c:majorTickMark val="out"/>
        <c:minorTickMark val="none"/>
        <c:tickLblPos val="nextTo"/>
        <c:crossAx val="1807100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itle>
    <c:autoTitleDeleted val="0"/>
    <c:plotArea>
      <c:layout/>
      <c:lineChart>
        <c:grouping val="standard"/>
        <c:varyColors val="0"/>
        <c:ser>
          <c:idx val="0"/>
          <c:order val="0"/>
          <c:tx>
            <c:strRef>
              <c:f>Plan1!$B$1</c:f>
              <c:strCache>
                <c:ptCount val="1"/>
                <c:pt idx="0">
                  <c:v>Ensino Médio</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Plan1!$B$2:$B$12</c:f>
              <c:numCache>
                <c:formatCode>General</c:formatCode>
                <c:ptCount val="11"/>
                <c:pt idx="0">
                  <c:v>458</c:v>
                </c:pt>
                <c:pt idx="1">
                  <c:v>491</c:v>
                </c:pt>
                <c:pt idx="2">
                  <c:v>486</c:v>
                </c:pt>
                <c:pt idx="3">
                  <c:v>444</c:v>
                </c:pt>
                <c:pt idx="4">
                  <c:v>437</c:v>
                </c:pt>
                <c:pt idx="5">
                  <c:v>459</c:v>
                </c:pt>
                <c:pt idx="6">
                  <c:v>436</c:v>
                </c:pt>
                <c:pt idx="7">
                  <c:v>462</c:v>
                </c:pt>
                <c:pt idx="8">
                  <c:v>474</c:v>
                </c:pt>
                <c:pt idx="9">
                  <c:v>499</c:v>
                </c:pt>
                <c:pt idx="10">
                  <c:v>505</c:v>
                </c:pt>
              </c:numCache>
            </c:numRef>
          </c:val>
          <c:smooth val="0"/>
        </c:ser>
        <c:ser>
          <c:idx val="1"/>
          <c:order val="1"/>
          <c:tx>
            <c:strRef>
              <c:f>Plan1!$C$1</c:f>
              <c:strCache>
                <c:ptCount val="1"/>
                <c:pt idx="0">
                  <c:v>Pré-Escola</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Plan1!$C$2:$C$12</c:f>
            </c:numRef>
          </c:val>
          <c:smooth val="0"/>
        </c:ser>
        <c:ser>
          <c:idx val="2"/>
          <c:order val="2"/>
          <c:tx>
            <c:strRef>
              <c:f>Plan1!$D$1</c:f>
              <c:strCache>
                <c:ptCount val="1"/>
                <c:pt idx="0">
                  <c:v>Série 3</c:v>
                </c:pt>
              </c:strCache>
            </c:strRef>
          </c:tx>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Plan1!$D$2:$D$12</c:f>
            </c:numRef>
          </c:val>
          <c:smooth val="0"/>
        </c:ser>
        <c:dLbls>
          <c:showLegendKey val="0"/>
          <c:showVal val="0"/>
          <c:showCatName val="0"/>
          <c:showSerName val="0"/>
          <c:showPercent val="0"/>
          <c:showBubbleSize val="0"/>
        </c:dLbls>
        <c:marker val="1"/>
        <c:smooth val="0"/>
        <c:axId val="179799936"/>
        <c:axId val="179801472"/>
      </c:lineChart>
      <c:catAx>
        <c:axId val="179799936"/>
        <c:scaling>
          <c:orientation val="minMax"/>
        </c:scaling>
        <c:delete val="0"/>
        <c:axPos val="b"/>
        <c:numFmt formatCode="General" sourceLinked="1"/>
        <c:majorTickMark val="out"/>
        <c:minorTickMark val="none"/>
        <c:tickLblPos val="nextTo"/>
        <c:crossAx val="179801472"/>
        <c:crosses val="autoZero"/>
        <c:auto val="1"/>
        <c:lblAlgn val="ctr"/>
        <c:lblOffset val="100"/>
        <c:noMultiLvlLbl val="0"/>
      </c:catAx>
      <c:valAx>
        <c:axId val="179801472"/>
        <c:scaling>
          <c:orientation val="minMax"/>
        </c:scaling>
        <c:delete val="0"/>
        <c:axPos val="l"/>
        <c:majorGridlines/>
        <c:numFmt formatCode="General" sourceLinked="1"/>
        <c:majorTickMark val="out"/>
        <c:minorTickMark val="none"/>
        <c:tickLblPos val="nextTo"/>
        <c:crossAx val="1797999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Plan1!$B$1</c:f>
              <c:strCache>
                <c:ptCount val="1"/>
                <c:pt idx="0">
                  <c:v>Brasil</c:v>
                </c:pt>
              </c:strCache>
            </c:strRef>
          </c:tx>
          <c:invertIfNegative val="0"/>
          <c:dLbls>
            <c:dLbl>
              <c:idx val="0"/>
              <c:layout>
                <c:manualLayout>
                  <c:x val="1.9966722129783721E-2"/>
                  <c:y val="-5.15873015873015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Plan1!$B$2:$B$5</c:f>
              <c:numCache>
                <c:formatCode>General</c:formatCode>
                <c:ptCount val="1"/>
                <c:pt idx="0">
                  <c:v>28.2</c:v>
                </c:pt>
              </c:numCache>
            </c:numRef>
          </c:val>
        </c:ser>
        <c:ser>
          <c:idx val="1"/>
          <c:order val="1"/>
          <c:tx>
            <c:strRef>
              <c:f>Plan1!$C$1</c:f>
              <c:strCache>
                <c:ptCount val="1"/>
                <c:pt idx="0">
                  <c:v>Sul</c:v>
                </c:pt>
              </c:strCache>
            </c:strRef>
          </c:tx>
          <c:invertIfNegative val="0"/>
          <c:dLbls>
            <c:dLbl>
              <c:idx val="0"/>
              <c:layout>
                <c:manualLayout>
                  <c:x val="2.4403771491957892E-2"/>
                  <c:y val="-5.9523809523809507E-2"/>
                </c:manualLayout>
              </c:layout>
              <c:showLegendKey val="0"/>
              <c:showVal val="1"/>
              <c:showCatName val="0"/>
              <c:showSerName val="0"/>
              <c:showPercent val="0"/>
              <c:showBubbleSize val="0"/>
            </c:dLbl>
            <c:dLbl>
              <c:idx val="2"/>
              <c:layout>
                <c:manualLayout>
                  <c:x val="1.552967276760954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Plan1!$C$2:$C$5</c:f>
              <c:numCache>
                <c:formatCode>General</c:formatCode>
                <c:ptCount val="1"/>
                <c:pt idx="0">
                  <c:v>21.7</c:v>
                </c:pt>
              </c:numCache>
            </c:numRef>
          </c:val>
        </c:ser>
        <c:ser>
          <c:idx val="2"/>
          <c:order val="2"/>
          <c:tx>
            <c:strRef>
              <c:f>Plan1!$D$1</c:f>
              <c:strCache>
                <c:ptCount val="1"/>
                <c:pt idx="0">
                  <c:v>Santa Catarina</c:v>
                </c:pt>
              </c:strCache>
            </c:strRef>
          </c:tx>
          <c:invertIfNegative val="0"/>
          <c:dLbls>
            <c:dLbl>
              <c:idx val="0"/>
              <c:layout>
                <c:manualLayout>
                  <c:x val="2.6622296173044992E-2"/>
                  <c:y val="-6.3492063492063502E-2"/>
                </c:manualLayout>
              </c:layout>
              <c:showLegendKey val="0"/>
              <c:showVal val="1"/>
              <c:showCatName val="0"/>
              <c:showSerName val="0"/>
              <c:showPercent val="0"/>
              <c:showBubbleSize val="0"/>
            </c:dLbl>
            <c:dLbl>
              <c:idx val="1"/>
              <c:layout>
                <c:manualLayout>
                  <c:x val="4.6296296296297014E-3"/>
                  <c:y val="3.96825396825398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Plan1!$D$2:$D$5</c:f>
              <c:numCache>
                <c:formatCode>General</c:formatCode>
                <c:ptCount val="1"/>
                <c:pt idx="0">
                  <c:v>16.100000000000001</c:v>
                </c:pt>
              </c:numCache>
            </c:numRef>
          </c:val>
        </c:ser>
        <c:ser>
          <c:idx val="3"/>
          <c:order val="3"/>
          <c:tx>
            <c:strRef>
              <c:f>Plan1!$E$1</c:f>
              <c:strCache>
                <c:ptCount val="1"/>
                <c:pt idx="0">
                  <c:v>Luis Alves</c:v>
                </c:pt>
              </c:strCache>
            </c:strRef>
          </c:tx>
          <c:invertIfNegative val="0"/>
          <c:dLbls>
            <c:dLbl>
              <c:idx val="0"/>
              <c:layout>
                <c:manualLayout>
                  <c:x val="2.6622296173044992E-2"/>
                  <c:y val="-7.936507936507936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Plan1!$E$2:$E$5</c:f>
              <c:numCache>
                <c:formatCode>General</c:formatCode>
                <c:ptCount val="1"/>
                <c:pt idx="0">
                  <c:v>10</c:v>
                </c:pt>
              </c:numCache>
            </c:numRef>
          </c:val>
        </c:ser>
        <c:dLbls>
          <c:showLegendKey val="0"/>
          <c:showVal val="0"/>
          <c:showCatName val="0"/>
          <c:showSerName val="0"/>
          <c:showPercent val="0"/>
          <c:showBubbleSize val="0"/>
        </c:dLbls>
        <c:gapWidth val="150"/>
        <c:shape val="cylinder"/>
        <c:axId val="182157312"/>
        <c:axId val="182158848"/>
        <c:axId val="0"/>
      </c:bar3DChart>
      <c:catAx>
        <c:axId val="182157312"/>
        <c:scaling>
          <c:orientation val="minMax"/>
        </c:scaling>
        <c:delete val="0"/>
        <c:axPos val="b"/>
        <c:majorTickMark val="out"/>
        <c:minorTickMark val="none"/>
        <c:tickLblPos val="nextTo"/>
        <c:crossAx val="182158848"/>
        <c:crosses val="autoZero"/>
        <c:auto val="1"/>
        <c:lblAlgn val="ctr"/>
        <c:lblOffset val="100"/>
        <c:noMultiLvlLbl val="0"/>
      </c:catAx>
      <c:valAx>
        <c:axId val="182158848"/>
        <c:scaling>
          <c:orientation val="minMax"/>
        </c:scaling>
        <c:delete val="0"/>
        <c:axPos val="l"/>
        <c:majorGridlines/>
        <c:numFmt formatCode="General" sourceLinked="1"/>
        <c:majorTickMark val="out"/>
        <c:minorTickMark val="none"/>
        <c:tickLblPos val="nextTo"/>
        <c:crossAx val="1821573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Plan1!$B$1</c:f>
              <c:strCache>
                <c:ptCount val="1"/>
                <c:pt idx="0">
                  <c:v>1º ano do EM</c:v>
                </c:pt>
              </c:strCache>
            </c:strRef>
          </c:tx>
          <c:invertIfNegative val="0"/>
          <c:dLbls>
            <c:dLbl>
              <c:idx val="0"/>
              <c:layout>
                <c:manualLayout>
                  <c:x val="1.9966722129783721E-2"/>
                  <c:y val="-5.15873015873015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Plan1!$B$2:$B$5</c:f>
              <c:numCache>
                <c:formatCode>General</c:formatCode>
                <c:ptCount val="1"/>
                <c:pt idx="0">
                  <c:v>12.2</c:v>
                </c:pt>
              </c:numCache>
            </c:numRef>
          </c:val>
        </c:ser>
        <c:ser>
          <c:idx val="1"/>
          <c:order val="1"/>
          <c:tx>
            <c:strRef>
              <c:f>Plan1!$C$1</c:f>
              <c:strCache>
                <c:ptCount val="1"/>
                <c:pt idx="0">
                  <c:v>1ª ano do EM</c:v>
                </c:pt>
              </c:strCache>
            </c:strRef>
          </c:tx>
          <c:invertIfNegative val="0"/>
          <c:dLbls>
            <c:dLbl>
              <c:idx val="0"/>
              <c:layout>
                <c:manualLayout>
                  <c:x val="2.4403771491957892E-2"/>
                  <c:y val="-5.9523809523809507E-2"/>
                </c:manualLayout>
              </c:layout>
              <c:showLegendKey val="0"/>
              <c:showVal val="1"/>
              <c:showCatName val="0"/>
              <c:showSerName val="0"/>
              <c:showPercent val="0"/>
              <c:showBubbleSize val="0"/>
            </c:dLbl>
            <c:dLbl>
              <c:idx val="2"/>
              <c:layout>
                <c:manualLayout>
                  <c:x val="1.552967276760954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Plan1!$C$2:$C$5</c:f>
              <c:numCache>
                <c:formatCode>General</c:formatCode>
                <c:ptCount val="1"/>
                <c:pt idx="0">
                  <c:v>5.6</c:v>
                </c:pt>
              </c:numCache>
            </c:numRef>
          </c:val>
        </c:ser>
        <c:ser>
          <c:idx val="2"/>
          <c:order val="2"/>
          <c:tx>
            <c:strRef>
              <c:f>Plan1!$D$1</c:f>
              <c:strCache>
                <c:ptCount val="1"/>
                <c:pt idx="0">
                  <c:v>3º ano do EM</c:v>
                </c:pt>
              </c:strCache>
            </c:strRef>
          </c:tx>
          <c:invertIfNegative val="0"/>
          <c:dLbls>
            <c:dLbl>
              <c:idx val="0"/>
              <c:layout>
                <c:manualLayout>
                  <c:x val="2.6622296173044992E-2"/>
                  <c:y val="-6.3492063492063502E-2"/>
                </c:manualLayout>
              </c:layout>
              <c:showLegendKey val="0"/>
              <c:showVal val="1"/>
              <c:showCatName val="0"/>
              <c:showSerName val="0"/>
              <c:showPercent val="0"/>
              <c:showBubbleSize val="0"/>
            </c:dLbl>
            <c:dLbl>
              <c:idx val="1"/>
              <c:layout>
                <c:manualLayout>
                  <c:x val="4.6296296296297014E-3"/>
                  <c:y val="3.96825396825398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Plan1!$D$2:$D$5</c:f>
              <c:numCache>
                <c:formatCode>General</c:formatCode>
                <c:ptCount val="1"/>
                <c:pt idx="0">
                  <c:v>10.8</c:v>
                </c:pt>
              </c:numCache>
            </c:numRef>
          </c:val>
        </c:ser>
        <c:ser>
          <c:idx val="3"/>
          <c:order val="3"/>
          <c:tx>
            <c:strRef>
              <c:f>Plan1!$E$1</c:f>
              <c:strCache>
                <c:ptCount val="1"/>
                <c:pt idx="0">
                  <c:v>Colunas1</c:v>
                </c:pt>
              </c:strCache>
            </c:strRef>
          </c:tx>
          <c:invertIfNegative val="0"/>
          <c:dLbls>
            <c:dLbl>
              <c:idx val="0"/>
              <c:layout>
                <c:manualLayout>
                  <c:x val="2.6622296173044992E-2"/>
                  <c:y val="-7.936507936507936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Plan1!$A$2:$A$5</c:f>
              <c:strCache>
                <c:ptCount val="1"/>
                <c:pt idx="0">
                  <c:v>Ensino Médio</c:v>
                </c:pt>
              </c:strCache>
            </c:strRef>
          </c:cat>
          <c:val>
            <c:numRef>
              <c:f>Plan1!$E$2:$E$5</c:f>
            </c:numRef>
          </c:val>
        </c:ser>
        <c:dLbls>
          <c:showLegendKey val="0"/>
          <c:showVal val="0"/>
          <c:showCatName val="0"/>
          <c:showSerName val="0"/>
          <c:showPercent val="0"/>
          <c:showBubbleSize val="0"/>
        </c:dLbls>
        <c:gapWidth val="150"/>
        <c:shape val="cylinder"/>
        <c:axId val="182216192"/>
        <c:axId val="182217728"/>
        <c:axId val="0"/>
      </c:bar3DChart>
      <c:catAx>
        <c:axId val="182216192"/>
        <c:scaling>
          <c:orientation val="minMax"/>
        </c:scaling>
        <c:delete val="0"/>
        <c:axPos val="b"/>
        <c:majorTickMark val="out"/>
        <c:minorTickMark val="none"/>
        <c:tickLblPos val="nextTo"/>
        <c:crossAx val="182217728"/>
        <c:crosses val="autoZero"/>
        <c:auto val="1"/>
        <c:lblAlgn val="ctr"/>
        <c:lblOffset val="100"/>
        <c:noMultiLvlLbl val="0"/>
      </c:catAx>
      <c:valAx>
        <c:axId val="182217728"/>
        <c:scaling>
          <c:orientation val="minMax"/>
        </c:scaling>
        <c:delete val="0"/>
        <c:axPos val="l"/>
        <c:majorGridlines/>
        <c:numFmt formatCode="General" sourceLinked="1"/>
        <c:majorTickMark val="out"/>
        <c:minorTickMark val="none"/>
        <c:tickLblPos val="nextTo"/>
        <c:crossAx val="1822161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3456789208968679E-2"/>
          <c:y val="4.4759200504089394E-2"/>
          <c:w val="0.76800245924104271"/>
          <c:h val="0.82429596522164217"/>
        </c:manualLayout>
      </c:layout>
      <c:bar3DChart>
        <c:barDir val="col"/>
        <c:grouping val="clustered"/>
        <c:varyColors val="0"/>
        <c:ser>
          <c:idx val="0"/>
          <c:order val="0"/>
          <c:tx>
            <c:strRef>
              <c:f>Plan1!$B$1</c:f>
              <c:strCache>
                <c:ptCount val="1"/>
                <c:pt idx="0">
                  <c:v>EF - Rede Municipal</c:v>
                </c:pt>
              </c:strCache>
            </c:strRef>
          </c:tx>
          <c:spPr>
            <a:solidFill>
              <a:schemeClr val="accent5">
                <a:lumMod val="60000"/>
                <a:lumOff val="40000"/>
              </a:schemeClr>
            </a:solidFill>
          </c:spPr>
          <c:invertIfNegative val="0"/>
          <c:dLbls>
            <c:showLegendKey val="0"/>
            <c:showVal val="1"/>
            <c:showCatName val="0"/>
            <c:showSerName val="0"/>
            <c:showPercent val="0"/>
            <c:showBubbleSize val="0"/>
            <c:showLeaderLines val="0"/>
          </c:dLbls>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Plan1!$B$2:$B$12</c:f>
              <c:numCache>
                <c:formatCode>General</c:formatCode>
                <c:ptCount val="11"/>
                <c:pt idx="0">
                  <c:v>0</c:v>
                </c:pt>
                <c:pt idx="1">
                  <c:v>0</c:v>
                </c:pt>
                <c:pt idx="2">
                  <c:v>0</c:v>
                </c:pt>
                <c:pt idx="3">
                  <c:v>0</c:v>
                </c:pt>
                <c:pt idx="4">
                  <c:v>0</c:v>
                </c:pt>
                <c:pt idx="5">
                  <c:v>22</c:v>
                </c:pt>
                <c:pt idx="6">
                  <c:v>14</c:v>
                </c:pt>
                <c:pt idx="7">
                  <c:v>17</c:v>
                </c:pt>
                <c:pt idx="8">
                  <c:v>12</c:v>
                </c:pt>
                <c:pt idx="9">
                  <c:v>12</c:v>
                </c:pt>
                <c:pt idx="10">
                  <c:v>23</c:v>
                </c:pt>
              </c:numCache>
            </c:numRef>
          </c:val>
        </c:ser>
        <c:ser>
          <c:idx val="1"/>
          <c:order val="1"/>
          <c:tx>
            <c:strRef>
              <c:f>Plan1!$C$1</c:f>
              <c:strCache>
                <c:ptCount val="1"/>
                <c:pt idx="0">
                  <c:v>EF - Rede Estadual</c:v>
                </c:pt>
              </c:strCache>
            </c:strRef>
          </c:tx>
          <c:spPr>
            <a:solidFill>
              <a:schemeClr val="accent3">
                <a:lumMod val="75000"/>
              </a:schemeClr>
            </a:solidFill>
          </c:spPr>
          <c:invertIfNegative val="0"/>
          <c:dLbls>
            <c:dLbl>
              <c:idx val="3"/>
              <c:layout>
                <c:manualLayout>
                  <c:x val="0"/>
                  <c:y val="-2.4188671638782373E-2"/>
                </c:manualLayout>
              </c:layout>
              <c:showLegendKey val="0"/>
              <c:showVal val="1"/>
              <c:showCatName val="0"/>
              <c:showSerName val="0"/>
              <c:showPercent val="0"/>
              <c:showBubbleSize val="0"/>
            </c:dLbl>
            <c:dLbl>
              <c:idx val="9"/>
              <c:layout>
                <c:manualLayout>
                  <c:x val="1.3468013468013467E-2"/>
                  <c:y val="-2.0454715887786811E-2"/>
                </c:manualLayout>
              </c:layout>
              <c:showLegendKey val="0"/>
              <c:showVal val="1"/>
              <c:showCatName val="0"/>
              <c:showSerName val="0"/>
              <c:showPercent val="0"/>
              <c:showBubbleSize val="0"/>
            </c:dLbl>
            <c:dLbl>
              <c:idx val="10"/>
              <c:layout>
                <c:manualLayout>
                  <c:x val="2.0202020202020211E-2"/>
                  <c:y val="-3.408664825987677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Plan1!$C$2:$C$12</c:f>
              <c:numCache>
                <c:formatCode>General</c:formatCode>
                <c:ptCount val="11"/>
                <c:pt idx="0">
                  <c:v>181</c:v>
                </c:pt>
                <c:pt idx="1">
                  <c:v>147</c:v>
                </c:pt>
                <c:pt idx="2">
                  <c:v>150</c:v>
                </c:pt>
                <c:pt idx="3">
                  <c:v>134</c:v>
                </c:pt>
                <c:pt idx="4">
                  <c:v>122</c:v>
                </c:pt>
                <c:pt idx="5">
                  <c:v>65</c:v>
                </c:pt>
                <c:pt idx="6">
                  <c:v>76</c:v>
                </c:pt>
                <c:pt idx="7">
                  <c:v>34</c:v>
                </c:pt>
                <c:pt idx="8">
                  <c:v>35</c:v>
                </c:pt>
                <c:pt idx="9">
                  <c:v>15</c:v>
                </c:pt>
                <c:pt idx="10">
                  <c:v>29</c:v>
                </c:pt>
              </c:numCache>
            </c:numRef>
          </c:val>
        </c:ser>
        <c:ser>
          <c:idx val="2"/>
          <c:order val="2"/>
          <c:tx>
            <c:strRef>
              <c:f>Plan1!$D$1</c:f>
              <c:strCache>
                <c:ptCount val="1"/>
                <c:pt idx="0">
                  <c:v>Colunas1</c:v>
                </c:pt>
              </c:strCache>
            </c:strRef>
          </c:tx>
          <c:invertIfNegative val="0"/>
          <c:dLbls>
            <c:showLegendKey val="0"/>
            <c:showVal val="1"/>
            <c:showCatName val="0"/>
            <c:showSerName val="0"/>
            <c:showPercent val="0"/>
            <c:showBubbleSize val="0"/>
            <c:showLeaderLines val="0"/>
          </c:dLbls>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Plan1!$D$2:$D$12</c:f>
            </c:numRef>
          </c:val>
        </c:ser>
        <c:ser>
          <c:idx val="3"/>
          <c:order val="3"/>
          <c:tx>
            <c:strRef>
              <c:f>Plan1!$E$1</c:f>
              <c:strCache>
                <c:ptCount val="1"/>
                <c:pt idx="0">
                  <c:v>EM - Rede Estadual</c:v>
                </c:pt>
              </c:strCache>
            </c:strRef>
          </c:tx>
          <c:spPr>
            <a:solidFill>
              <a:srgbClr val="FFC000"/>
            </a:solidFill>
          </c:spPr>
          <c:invertIfNegative val="0"/>
          <c:dLbls>
            <c:dLbl>
              <c:idx val="3"/>
              <c:layout>
                <c:manualLayout>
                  <c:x val="2.3518344308560675E-3"/>
                  <c:y val="1.2094335819391254E-2"/>
                </c:manualLayout>
              </c:layout>
              <c:showLegendKey val="0"/>
              <c:showVal val="1"/>
              <c:showCatName val="0"/>
              <c:showSerName val="0"/>
              <c:showPercent val="0"/>
              <c:showBubbleSize val="0"/>
            </c:dLbl>
            <c:dLbl>
              <c:idx val="4"/>
              <c:layout>
                <c:manualLayout>
                  <c:x val="7.0555032925682113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Plan1!$E$2:$E$12</c:f>
              <c:numCache>
                <c:formatCode>General</c:formatCode>
                <c:ptCount val="11"/>
                <c:pt idx="0">
                  <c:v>125</c:v>
                </c:pt>
                <c:pt idx="1">
                  <c:v>241</c:v>
                </c:pt>
                <c:pt idx="2">
                  <c:v>143</c:v>
                </c:pt>
                <c:pt idx="3">
                  <c:v>131</c:v>
                </c:pt>
                <c:pt idx="4">
                  <c:v>116</c:v>
                </c:pt>
                <c:pt idx="5">
                  <c:v>105</c:v>
                </c:pt>
                <c:pt idx="6">
                  <c:v>85</c:v>
                </c:pt>
                <c:pt idx="7">
                  <c:v>86</c:v>
                </c:pt>
                <c:pt idx="8">
                  <c:v>0</c:v>
                </c:pt>
                <c:pt idx="9">
                  <c:v>0</c:v>
                </c:pt>
                <c:pt idx="10">
                  <c:v>0</c:v>
                </c:pt>
              </c:numCache>
            </c:numRef>
          </c:val>
        </c:ser>
        <c:dLbls>
          <c:showLegendKey val="0"/>
          <c:showVal val="0"/>
          <c:showCatName val="0"/>
          <c:showSerName val="0"/>
          <c:showPercent val="0"/>
          <c:showBubbleSize val="0"/>
        </c:dLbls>
        <c:gapWidth val="150"/>
        <c:shape val="cylinder"/>
        <c:axId val="184306688"/>
        <c:axId val="184324864"/>
        <c:axId val="0"/>
      </c:bar3DChart>
      <c:catAx>
        <c:axId val="184306688"/>
        <c:scaling>
          <c:orientation val="minMax"/>
        </c:scaling>
        <c:delete val="0"/>
        <c:axPos val="b"/>
        <c:numFmt formatCode="General" sourceLinked="1"/>
        <c:majorTickMark val="out"/>
        <c:minorTickMark val="none"/>
        <c:tickLblPos val="nextTo"/>
        <c:crossAx val="184324864"/>
        <c:crosses val="autoZero"/>
        <c:auto val="1"/>
        <c:lblAlgn val="ctr"/>
        <c:lblOffset val="100"/>
        <c:noMultiLvlLbl val="0"/>
      </c:catAx>
      <c:valAx>
        <c:axId val="184324864"/>
        <c:scaling>
          <c:orientation val="minMax"/>
        </c:scaling>
        <c:delete val="0"/>
        <c:axPos val="l"/>
        <c:majorGridlines/>
        <c:numFmt formatCode="General" sourceLinked="1"/>
        <c:majorTickMark val="out"/>
        <c:minorTickMark val="none"/>
        <c:tickLblPos val="nextTo"/>
        <c:crossAx val="184306688"/>
        <c:crosses val="autoZero"/>
        <c:crossBetween val="between"/>
      </c:valAx>
    </c:plotArea>
    <c:legend>
      <c:legendPos val="r"/>
      <c:layout>
        <c:manualLayout>
          <c:xMode val="edge"/>
          <c:yMode val="edge"/>
          <c:x val="0.84910741401916512"/>
          <c:y val="0.39064958645942288"/>
          <c:w val="0.13678157939570817"/>
          <c:h val="0.4001158643720279"/>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33573928258968"/>
          <c:y val="7.4548702245552642E-2"/>
          <c:w val="0.71392957130359003"/>
          <c:h val="0.71960994459025962"/>
        </c:manualLayout>
      </c:layout>
      <c:barChart>
        <c:barDir val="col"/>
        <c:grouping val="clustered"/>
        <c:varyColors val="0"/>
        <c:ser>
          <c:idx val="1"/>
          <c:order val="0"/>
          <c:tx>
            <c:strRef>
              <c:f>'Direito à Vida e a Saúde'!$C$102</c:f>
              <c:strCache>
                <c:ptCount val="1"/>
                <c:pt idx="0">
                  <c:v>2010</c:v>
                </c:pt>
              </c:strCache>
            </c:strRef>
          </c:tx>
          <c:invertIfNegative val="0"/>
          <c:cat>
            <c:strRef>
              <c:f>'Direito à Vida e a Saúde'!$B$103:$B$104</c:f>
              <c:strCache>
                <c:ptCount val="2"/>
                <c:pt idx="0">
                  <c:v>0101020015 AÇÃO COLETIVA DE APLICAÇÃO TÓPICA DE FLÚOR GEL</c:v>
                </c:pt>
                <c:pt idx="1">
                  <c:v>0101020023 AÇÃO COLETIVA DE BOCHECHO FLUORADO</c:v>
                </c:pt>
              </c:strCache>
            </c:strRef>
          </c:cat>
          <c:val>
            <c:numRef>
              <c:f>'Direito à Vida e a Saúde'!$C$103:$C$104</c:f>
              <c:numCache>
                <c:formatCode>#,##0</c:formatCode>
                <c:ptCount val="2"/>
                <c:pt idx="0">
                  <c:v>1389</c:v>
                </c:pt>
                <c:pt idx="1">
                  <c:v>5986</c:v>
                </c:pt>
              </c:numCache>
            </c:numRef>
          </c:val>
        </c:ser>
        <c:ser>
          <c:idx val="2"/>
          <c:order val="1"/>
          <c:tx>
            <c:strRef>
              <c:f>'Direito à Vida e a Saúde'!$D$102</c:f>
              <c:strCache>
                <c:ptCount val="1"/>
                <c:pt idx="0">
                  <c:v>2011</c:v>
                </c:pt>
              </c:strCache>
            </c:strRef>
          </c:tx>
          <c:invertIfNegative val="0"/>
          <c:cat>
            <c:strRef>
              <c:f>'Direito à Vida e a Saúde'!$B$103:$B$104</c:f>
              <c:strCache>
                <c:ptCount val="2"/>
                <c:pt idx="0">
                  <c:v>0101020015 AÇÃO COLETIVA DE APLICAÇÃO TÓPICA DE FLÚOR GEL</c:v>
                </c:pt>
                <c:pt idx="1">
                  <c:v>0101020023 AÇÃO COLETIVA DE BOCHECHO FLUORADO</c:v>
                </c:pt>
              </c:strCache>
            </c:strRef>
          </c:cat>
          <c:val>
            <c:numRef>
              <c:f>'Direito à Vida e a Saúde'!$D$103:$D$104</c:f>
              <c:numCache>
                <c:formatCode>#,##0</c:formatCode>
                <c:ptCount val="2"/>
                <c:pt idx="0">
                  <c:v>164137</c:v>
                </c:pt>
                <c:pt idx="1">
                  <c:v>7805</c:v>
                </c:pt>
              </c:numCache>
            </c:numRef>
          </c:val>
        </c:ser>
        <c:ser>
          <c:idx val="0"/>
          <c:order val="2"/>
          <c:tx>
            <c:strRef>
              <c:f>'Direito à Vida e a Saúde'!$E$102</c:f>
              <c:strCache>
                <c:ptCount val="1"/>
                <c:pt idx="0">
                  <c:v>2012</c:v>
                </c:pt>
              </c:strCache>
            </c:strRef>
          </c:tx>
          <c:invertIfNegative val="0"/>
          <c:cat>
            <c:strRef>
              <c:f>'Direito à Vida e a Saúde'!$B$103:$B$104</c:f>
              <c:strCache>
                <c:ptCount val="2"/>
                <c:pt idx="0">
                  <c:v>0101020015 AÇÃO COLETIVA DE APLICAÇÃO TÓPICA DE FLÚOR GEL</c:v>
                </c:pt>
                <c:pt idx="1">
                  <c:v>0101020023 AÇÃO COLETIVA DE BOCHECHO FLUORADO</c:v>
                </c:pt>
              </c:strCache>
            </c:strRef>
          </c:cat>
          <c:val>
            <c:numRef>
              <c:f>'Direito à Vida e a Saúde'!$E$103:$E$104</c:f>
              <c:numCache>
                <c:formatCode>#,##0</c:formatCode>
                <c:ptCount val="2"/>
                <c:pt idx="0">
                  <c:v>3365</c:v>
                </c:pt>
                <c:pt idx="1">
                  <c:v>11661</c:v>
                </c:pt>
              </c:numCache>
            </c:numRef>
          </c:val>
        </c:ser>
        <c:ser>
          <c:idx val="3"/>
          <c:order val="3"/>
          <c:tx>
            <c:strRef>
              <c:f>'Direito à Vida e a Saúde'!$F$102</c:f>
              <c:strCache>
                <c:ptCount val="1"/>
                <c:pt idx="0">
                  <c:v>2013</c:v>
                </c:pt>
              </c:strCache>
            </c:strRef>
          </c:tx>
          <c:invertIfNegative val="0"/>
          <c:cat>
            <c:strRef>
              <c:f>'Direito à Vida e a Saúde'!$B$103:$B$104</c:f>
              <c:strCache>
                <c:ptCount val="2"/>
                <c:pt idx="0">
                  <c:v>0101020015 AÇÃO COLETIVA DE APLICAÇÃO TÓPICA DE FLÚOR GEL</c:v>
                </c:pt>
                <c:pt idx="1">
                  <c:v>0101020023 AÇÃO COLETIVA DE BOCHECHO FLUORADO</c:v>
                </c:pt>
              </c:strCache>
            </c:strRef>
          </c:cat>
          <c:val>
            <c:numRef>
              <c:f>'Direito à Vida e a Saúde'!$F$103:$F$104</c:f>
              <c:numCache>
                <c:formatCode>#,##0</c:formatCode>
                <c:ptCount val="2"/>
                <c:pt idx="0">
                  <c:v>21345</c:v>
                </c:pt>
                <c:pt idx="1">
                  <c:v>20581</c:v>
                </c:pt>
              </c:numCache>
            </c:numRef>
          </c:val>
        </c:ser>
        <c:ser>
          <c:idx val="4"/>
          <c:order val="4"/>
          <c:tx>
            <c:strRef>
              <c:f>'Direito à Vida e a Saúde'!$G$102</c:f>
              <c:strCache>
                <c:ptCount val="1"/>
                <c:pt idx="0">
                  <c:v>2014</c:v>
                </c:pt>
              </c:strCache>
            </c:strRef>
          </c:tx>
          <c:invertIfNegative val="0"/>
          <c:cat>
            <c:strRef>
              <c:f>'Direito à Vida e a Saúde'!$B$103:$B$104</c:f>
              <c:strCache>
                <c:ptCount val="2"/>
                <c:pt idx="0">
                  <c:v>0101020015 AÇÃO COLETIVA DE APLICAÇÃO TÓPICA DE FLÚOR GEL</c:v>
                </c:pt>
                <c:pt idx="1">
                  <c:v>0101020023 AÇÃO COLETIVA DE BOCHECHO FLUORADO</c:v>
                </c:pt>
              </c:strCache>
            </c:strRef>
          </c:cat>
          <c:val>
            <c:numRef>
              <c:f>'Direito à Vida e a Saúde'!$G$103:$G$104</c:f>
              <c:numCache>
                <c:formatCode>#,##0</c:formatCode>
                <c:ptCount val="2"/>
                <c:pt idx="0">
                  <c:v>6043</c:v>
                </c:pt>
                <c:pt idx="1">
                  <c:v>11055</c:v>
                </c:pt>
              </c:numCache>
            </c:numRef>
          </c:val>
        </c:ser>
        <c:ser>
          <c:idx val="5"/>
          <c:order val="5"/>
          <c:tx>
            <c:strRef>
              <c:f>'Direito à Vida e a Saúde'!$H$102</c:f>
              <c:strCache>
                <c:ptCount val="1"/>
                <c:pt idx="0">
                  <c:v>2015</c:v>
                </c:pt>
              </c:strCache>
            </c:strRef>
          </c:tx>
          <c:invertIfNegative val="0"/>
          <c:cat>
            <c:strRef>
              <c:f>'Direito à Vida e a Saúde'!$B$103:$B$104</c:f>
              <c:strCache>
                <c:ptCount val="2"/>
                <c:pt idx="0">
                  <c:v>0101020015 AÇÃO COLETIVA DE APLICAÇÃO TÓPICA DE FLÚOR GEL</c:v>
                </c:pt>
                <c:pt idx="1">
                  <c:v>0101020023 AÇÃO COLETIVA DE BOCHECHO FLUORADO</c:v>
                </c:pt>
              </c:strCache>
            </c:strRef>
          </c:cat>
          <c:val>
            <c:numRef>
              <c:f>'Direito à Vida e a Saúde'!$H$103:$H$104</c:f>
              <c:numCache>
                <c:formatCode>#,##0</c:formatCode>
                <c:ptCount val="2"/>
                <c:pt idx="1">
                  <c:v>24046</c:v>
                </c:pt>
              </c:numCache>
            </c:numRef>
          </c:val>
        </c:ser>
        <c:ser>
          <c:idx val="6"/>
          <c:order val="6"/>
          <c:tx>
            <c:strRef>
              <c:f>'Direito à Vida e a Saúde'!$I$102</c:f>
              <c:strCache>
                <c:ptCount val="1"/>
                <c:pt idx="0">
                  <c:v>2016</c:v>
                </c:pt>
              </c:strCache>
            </c:strRef>
          </c:tx>
          <c:invertIfNegative val="0"/>
          <c:cat>
            <c:strRef>
              <c:f>'Direito à Vida e a Saúde'!$B$103:$B$104</c:f>
              <c:strCache>
                <c:ptCount val="2"/>
                <c:pt idx="0">
                  <c:v>0101020015 AÇÃO COLETIVA DE APLICAÇÃO TÓPICA DE FLÚOR GEL</c:v>
                </c:pt>
                <c:pt idx="1">
                  <c:v>0101020023 AÇÃO COLETIVA DE BOCHECHO FLUORADO</c:v>
                </c:pt>
              </c:strCache>
            </c:strRef>
          </c:cat>
          <c:val>
            <c:numRef>
              <c:f>'Direito à Vida e a Saúde'!$I$103:$I$104</c:f>
              <c:numCache>
                <c:formatCode>#,##0</c:formatCode>
                <c:ptCount val="2"/>
                <c:pt idx="1">
                  <c:v>6624</c:v>
                </c:pt>
              </c:numCache>
            </c:numRef>
          </c:val>
        </c:ser>
        <c:dLbls>
          <c:showLegendKey val="0"/>
          <c:showVal val="0"/>
          <c:showCatName val="0"/>
          <c:showSerName val="0"/>
          <c:showPercent val="0"/>
          <c:showBubbleSize val="0"/>
        </c:dLbls>
        <c:gapWidth val="150"/>
        <c:axId val="173366272"/>
        <c:axId val="173380352"/>
      </c:barChart>
      <c:catAx>
        <c:axId val="173366272"/>
        <c:scaling>
          <c:orientation val="minMax"/>
        </c:scaling>
        <c:delete val="0"/>
        <c:axPos val="b"/>
        <c:majorTickMark val="out"/>
        <c:minorTickMark val="none"/>
        <c:tickLblPos val="nextTo"/>
        <c:crossAx val="173380352"/>
        <c:crosses val="autoZero"/>
        <c:auto val="1"/>
        <c:lblAlgn val="ctr"/>
        <c:lblOffset val="100"/>
        <c:noMultiLvlLbl val="0"/>
      </c:catAx>
      <c:valAx>
        <c:axId val="173380352"/>
        <c:scaling>
          <c:orientation val="minMax"/>
        </c:scaling>
        <c:delete val="0"/>
        <c:axPos val="l"/>
        <c:majorGridlines/>
        <c:numFmt formatCode="#,##0" sourceLinked="1"/>
        <c:majorTickMark val="out"/>
        <c:minorTickMark val="none"/>
        <c:tickLblPos val="nextTo"/>
        <c:crossAx val="173366272"/>
        <c:crosses val="autoZero"/>
        <c:crossBetween val="between"/>
      </c:valAx>
    </c:plotArea>
    <c:legend>
      <c:legendPos val="r"/>
      <c:layout>
        <c:manualLayout>
          <c:xMode val="edge"/>
          <c:yMode val="edge"/>
          <c:x val="0.78847985173874413"/>
          <c:y val="3.1063721201516462E-2"/>
          <c:w val="7.7837652740639363E-2"/>
          <c:h val="0.5860203412073470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2010</c:v>
          </c:tx>
          <c:spPr>
            <a:solidFill>
              <a:schemeClr val="accent1"/>
            </a:solidFill>
            <a:ln>
              <a:noFill/>
            </a:ln>
            <a:effectLst/>
          </c:spPr>
          <c:invertIfNegative val="0"/>
          <c:cat>
            <c:strRef>
              <c:f>'Direito à Vida e a Saúde'!$B$55</c:f>
              <c:strCache>
                <c:ptCount val="1"/>
                <c:pt idx="0">
                  <c:v>Número de nascidos vivos</c:v>
                </c:pt>
              </c:strCache>
            </c:strRef>
          </c:cat>
          <c:val>
            <c:numRef>
              <c:f>'Direito à Vida e a Saúde'!$C$55</c:f>
              <c:numCache>
                <c:formatCode>General</c:formatCode>
                <c:ptCount val="1"/>
                <c:pt idx="0">
                  <c:v>142</c:v>
                </c:pt>
              </c:numCache>
            </c:numRef>
          </c:val>
        </c:ser>
        <c:ser>
          <c:idx val="1"/>
          <c:order val="1"/>
          <c:tx>
            <c:v>2011</c:v>
          </c:tx>
          <c:spPr>
            <a:solidFill>
              <a:schemeClr val="accent2"/>
            </a:solidFill>
            <a:ln>
              <a:noFill/>
            </a:ln>
            <a:effectLst/>
          </c:spPr>
          <c:invertIfNegative val="0"/>
          <c:cat>
            <c:strRef>
              <c:f>'Direito à Vida e a Saúde'!$B$55</c:f>
              <c:strCache>
                <c:ptCount val="1"/>
                <c:pt idx="0">
                  <c:v>Número de nascidos vivos</c:v>
                </c:pt>
              </c:strCache>
            </c:strRef>
          </c:cat>
          <c:val>
            <c:numRef>
              <c:f>'Direito à Vida e a Saúde'!$D$55</c:f>
              <c:numCache>
                <c:formatCode>General</c:formatCode>
                <c:ptCount val="1"/>
                <c:pt idx="0">
                  <c:v>141</c:v>
                </c:pt>
              </c:numCache>
            </c:numRef>
          </c:val>
        </c:ser>
        <c:ser>
          <c:idx val="2"/>
          <c:order val="2"/>
          <c:tx>
            <c:v>2012</c:v>
          </c:tx>
          <c:spPr>
            <a:solidFill>
              <a:schemeClr val="accent3"/>
            </a:solidFill>
            <a:ln>
              <a:noFill/>
            </a:ln>
            <a:effectLst/>
          </c:spPr>
          <c:invertIfNegative val="0"/>
          <c:cat>
            <c:strRef>
              <c:f>'Direito à Vida e a Saúde'!$B$55</c:f>
              <c:strCache>
                <c:ptCount val="1"/>
                <c:pt idx="0">
                  <c:v>Número de nascidos vivos</c:v>
                </c:pt>
              </c:strCache>
            </c:strRef>
          </c:cat>
          <c:val>
            <c:numRef>
              <c:f>'Direito à Vida e a Saúde'!$E$55</c:f>
              <c:numCache>
                <c:formatCode>General</c:formatCode>
                <c:ptCount val="1"/>
                <c:pt idx="0">
                  <c:v>144</c:v>
                </c:pt>
              </c:numCache>
            </c:numRef>
          </c:val>
        </c:ser>
        <c:ser>
          <c:idx val="3"/>
          <c:order val="3"/>
          <c:tx>
            <c:v>2013</c:v>
          </c:tx>
          <c:spPr>
            <a:solidFill>
              <a:schemeClr val="accent4"/>
            </a:solidFill>
            <a:ln>
              <a:noFill/>
            </a:ln>
            <a:effectLst/>
          </c:spPr>
          <c:invertIfNegative val="0"/>
          <c:cat>
            <c:strRef>
              <c:f>'Direito à Vida e a Saúde'!$B$55</c:f>
              <c:strCache>
                <c:ptCount val="1"/>
                <c:pt idx="0">
                  <c:v>Número de nascidos vivos</c:v>
                </c:pt>
              </c:strCache>
            </c:strRef>
          </c:cat>
          <c:val>
            <c:numRef>
              <c:f>'Direito à Vida e a Saúde'!$F$55</c:f>
              <c:numCache>
                <c:formatCode>General</c:formatCode>
                <c:ptCount val="1"/>
                <c:pt idx="0">
                  <c:v>168</c:v>
                </c:pt>
              </c:numCache>
            </c:numRef>
          </c:val>
        </c:ser>
        <c:ser>
          <c:idx val="4"/>
          <c:order val="4"/>
          <c:tx>
            <c:v>2014</c:v>
          </c:tx>
          <c:spPr>
            <a:solidFill>
              <a:schemeClr val="accent5"/>
            </a:solidFill>
            <a:ln>
              <a:noFill/>
            </a:ln>
            <a:effectLst/>
          </c:spPr>
          <c:invertIfNegative val="0"/>
          <c:cat>
            <c:strRef>
              <c:f>'Direito à Vida e a Saúde'!$B$55</c:f>
              <c:strCache>
                <c:ptCount val="1"/>
                <c:pt idx="0">
                  <c:v>Número de nascidos vivos</c:v>
                </c:pt>
              </c:strCache>
            </c:strRef>
          </c:cat>
          <c:val>
            <c:numRef>
              <c:f>'Direito à Vida e a Saúde'!$G$55</c:f>
              <c:numCache>
                <c:formatCode>General</c:formatCode>
                <c:ptCount val="1"/>
                <c:pt idx="0">
                  <c:v>186</c:v>
                </c:pt>
              </c:numCache>
            </c:numRef>
          </c:val>
        </c:ser>
        <c:dLbls>
          <c:showLegendKey val="0"/>
          <c:showVal val="0"/>
          <c:showCatName val="0"/>
          <c:showSerName val="0"/>
          <c:showPercent val="0"/>
          <c:showBubbleSize val="0"/>
        </c:dLbls>
        <c:gapWidth val="219"/>
        <c:overlap val="-27"/>
        <c:axId val="173825408"/>
        <c:axId val="173835392"/>
      </c:barChart>
      <c:catAx>
        <c:axId val="1738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3835392"/>
        <c:crosses val="autoZero"/>
        <c:auto val="0"/>
        <c:lblAlgn val="ctr"/>
        <c:lblOffset val="100"/>
        <c:noMultiLvlLbl val="0"/>
      </c:catAx>
      <c:valAx>
        <c:axId val="17383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38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2015</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'[TABULAÇÃO PLANO DECENAL.xlsx]Direito à Vida e a Saúde'!$B$16:$B$18;'[TABULAÇÃO PLANO DECENAL.xlsx]Direito à Vida e a Saúde'!$B$20:$B$21</c:f>
              <c:strCache>
                <c:ptCount val="5"/>
                <c:pt idx="0">
                  <c:v>Aleitamento materno exclusivo</c:v>
                </c:pt>
                <c:pt idx="1">
                  <c:v>Aleitamento materno predominante</c:v>
                </c:pt>
                <c:pt idx="2">
                  <c:v>Inexistente / Não Recebe</c:v>
                </c:pt>
                <c:pt idx="3">
                  <c:v>Vacinação</c:v>
                </c:pt>
                <c:pt idx="4">
                  <c:v>Acompanhamento Nutricional Adolescente</c:v>
                </c:pt>
              </c:strCache>
            </c:strRef>
          </c:cat>
          <c:val>
            <c:numRef>
              <c:f>'[TABULAÇÃO PLANO DECENAL.xlsx]Direito à Vida e a Saúde'!$C$16:$C$18;'[TABULAÇÃO PLANO DECENAL.xlsx]Direito à Vida e a Saúde'!$C$20:$C$21</c:f>
              <c:numCache>
                <c:formatCode>General</c:formatCode>
                <c:ptCount val="5"/>
                <c:pt idx="0">
                  <c:v>10</c:v>
                </c:pt>
                <c:pt idx="1">
                  <c:v>6.67</c:v>
                </c:pt>
                <c:pt idx="2">
                  <c:v>28.330000000000005</c:v>
                </c:pt>
                <c:pt idx="3">
                  <c:v>100</c:v>
                </c:pt>
              </c:numCache>
            </c:numRef>
          </c:val>
        </c:ser>
        <c:ser>
          <c:idx val="1"/>
          <c:order val="1"/>
          <c:tx>
            <c:v>2010</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'[TABULAÇÃO PLANO DECENAL.xlsx]Direito à Vida e a Saúde'!$B$16:$B$18;'[TABULAÇÃO PLANO DECENAL.xlsx]Direito à Vida e a Saúde'!$B$20:$B$21</c:f>
              <c:strCache>
                <c:ptCount val="5"/>
                <c:pt idx="0">
                  <c:v>Aleitamento materno exclusivo</c:v>
                </c:pt>
                <c:pt idx="1">
                  <c:v>Aleitamento materno predominante</c:v>
                </c:pt>
                <c:pt idx="2">
                  <c:v>Inexistente / Não Recebe</c:v>
                </c:pt>
                <c:pt idx="3">
                  <c:v>Vacinação</c:v>
                </c:pt>
                <c:pt idx="4">
                  <c:v>Acompanhamento Nutricional Adolescente</c:v>
                </c:pt>
              </c:strCache>
            </c:strRef>
          </c:cat>
          <c:val>
            <c:numRef>
              <c:f>'[TABULAÇÃO PLANO DECENAL.xlsx]Direito à Vida e a Saúde'!$D$16:$D$18;'[TABULAÇÃO PLANO DECENAL.xlsx]Direito à Vida e a Saúde'!$D$20:$D$21</c:f>
              <c:numCache>
                <c:formatCode>General</c:formatCode>
                <c:ptCount val="5"/>
                <c:pt idx="0">
                  <c:v>23.259999999999987</c:v>
                </c:pt>
                <c:pt idx="1">
                  <c:v>23.259999999999987</c:v>
                </c:pt>
                <c:pt idx="2">
                  <c:v>53.49</c:v>
                </c:pt>
                <c:pt idx="3">
                  <c:v>95</c:v>
                </c:pt>
                <c:pt idx="4">
                  <c:v>93.48</c:v>
                </c:pt>
              </c:numCache>
            </c:numRef>
          </c:val>
        </c:ser>
        <c:dLbls>
          <c:showLegendKey val="0"/>
          <c:showVal val="1"/>
          <c:showCatName val="0"/>
          <c:showSerName val="0"/>
          <c:showPercent val="0"/>
          <c:showBubbleSize val="0"/>
        </c:dLbls>
        <c:gapWidth val="150"/>
        <c:overlap val="-25"/>
        <c:axId val="173865216"/>
        <c:axId val="174129152"/>
      </c:barChart>
      <c:catAx>
        <c:axId val="173865216"/>
        <c:scaling>
          <c:orientation val="minMax"/>
        </c:scaling>
        <c:delete val="0"/>
        <c:axPos val="b"/>
        <c:numFmt formatCode="General" sourceLinked="0"/>
        <c:majorTickMark val="none"/>
        <c:minorTickMark val="none"/>
        <c:tickLblPos val="nextTo"/>
        <c:crossAx val="174129152"/>
        <c:crosses val="autoZero"/>
        <c:auto val="1"/>
        <c:lblAlgn val="ctr"/>
        <c:lblOffset val="100"/>
        <c:noMultiLvlLbl val="0"/>
      </c:catAx>
      <c:valAx>
        <c:axId val="174129152"/>
        <c:scaling>
          <c:orientation val="minMax"/>
        </c:scaling>
        <c:delete val="1"/>
        <c:axPos val="l"/>
        <c:numFmt formatCode="General" sourceLinked="1"/>
        <c:majorTickMark val="out"/>
        <c:minorTickMark val="none"/>
        <c:tickLblPos val="none"/>
        <c:crossAx val="173865216"/>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2000</c:v>
          </c:tx>
          <c:invertIfNegative val="0"/>
          <c:dLbls>
            <c:dLbl>
              <c:idx val="6"/>
              <c:layout>
                <c:manualLayout>
                  <c:x val="-1.2298090213108797E-2"/>
                  <c:y val="-3.8532324979808448E-3"/>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'[TABULAÇÃO PLANO DECENAL.xlsx]Direito à Vida e a Saúde'!$B$2:$B$8</c:f>
              <c:strCache>
                <c:ptCount val="7"/>
                <c:pt idx="0">
                  <c:v>Mortalidade até um ano de idade</c:v>
                </c:pt>
                <c:pt idx="1">
                  <c:v>Mortalidade até cinco anos de idade</c:v>
                </c:pt>
                <c:pt idx="2">
                  <c:v>Esperança de vida ao nascer</c:v>
                </c:pt>
                <c:pt idx="3">
                  <c:v>Percentual de adolescentes do sexo feminino com idade entre 15 e 17 anos com filhos</c:v>
                </c:pt>
                <c:pt idx="4">
                  <c:v>Percentual de pessoas que vivem em domicílios com banheiro e água encanada</c:v>
                </c:pt>
                <c:pt idx="5">
                  <c:v>Percentual de pessoas que vivem em domicílios com energia elétrica</c:v>
                </c:pt>
                <c:pt idx="6">
                  <c:v>Percentual de pessoas que vivem em domicílios urbanos com serviço de coleta de lixo</c:v>
                </c:pt>
              </c:strCache>
            </c:strRef>
          </c:cat>
          <c:val>
            <c:numRef>
              <c:f>'[TABULAÇÃO PLANO DECENAL.xlsx]Direito à Vida e a Saúde'!$C$2:$C$8</c:f>
              <c:numCache>
                <c:formatCode>General</c:formatCode>
                <c:ptCount val="7"/>
                <c:pt idx="0">
                  <c:v>21.9</c:v>
                </c:pt>
                <c:pt idx="1">
                  <c:v>25.3</c:v>
                </c:pt>
                <c:pt idx="2">
                  <c:v>72.7</c:v>
                </c:pt>
                <c:pt idx="3">
                  <c:v>0.68</c:v>
                </c:pt>
                <c:pt idx="4">
                  <c:v>90.82</c:v>
                </c:pt>
                <c:pt idx="5">
                  <c:v>99.440000000000026</c:v>
                </c:pt>
                <c:pt idx="6">
                  <c:v>96.169999999999987</c:v>
                </c:pt>
              </c:numCache>
            </c:numRef>
          </c:val>
        </c:ser>
        <c:ser>
          <c:idx val="1"/>
          <c:order val="1"/>
          <c:tx>
            <c:v>2010</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'[TABULAÇÃO PLANO DECENAL.xlsx]Direito à Vida e a Saúde'!$B$2:$B$8</c:f>
              <c:strCache>
                <c:ptCount val="7"/>
                <c:pt idx="0">
                  <c:v>Mortalidade até um ano de idade</c:v>
                </c:pt>
                <c:pt idx="1">
                  <c:v>Mortalidade até cinco anos de idade</c:v>
                </c:pt>
                <c:pt idx="2">
                  <c:v>Esperança de vida ao nascer</c:v>
                </c:pt>
                <c:pt idx="3">
                  <c:v>Percentual de adolescentes do sexo feminino com idade entre 15 e 17 anos com filhos</c:v>
                </c:pt>
                <c:pt idx="4">
                  <c:v>Percentual de pessoas que vivem em domicílios com banheiro e água encanada</c:v>
                </c:pt>
                <c:pt idx="5">
                  <c:v>Percentual de pessoas que vivem em domicílios com energia elétrica</c:v>
                </c:pt>
                <c:pt idx="6">
                  <c:v>Percentual de pessoas que vivem em domicílios urbanos com serviço de coleta de lixo</c:v>
                </c:pt>
              </c:strCache>
            </c:strRef>
          </c:cat>
          <c:val>
            <c:numRef>
              <c:f>'[TABULAÇÃO PLANO DECENAL.xlsx]Direito à Vida e a Saúde'!$D$2:$D$8</c:f>
              <c:numCache>
                <c:formatCode>General</c:formatCode>
                <c:ptCount val="7"/>
                <c:pt idx="0">
                  <c:v>10.7</c:v>
                </c:pt>
                <c:pt idx="1">
                  <c:v>12.6</c:v>
                </c:pt>
                <c:pt idx="2">
                  <c:v>77.2</c:v>
                </c:pt>
                <c:pt idx="3">
                  <c:v>4.51</c:v>
                </c:pt>
                <c:pt idx="4">
                  <c:v>81.58</c:v>
                </c:pt>
                <c:pt idx="5">
                  <c:v>100</c:v>
                </c:pt>
                <c:pt idx="6">
                  <c:v>98.960000000000022</c:v>
                </c:pt>
              </c:numCache>
            </c:numRef>
          </c:val>
        </c:ser>
        <c:dLbls>
          <c:showLegendKey val="0"/>
          <c:showVal val="1"/>
          <c:showCatName val="0"/>
          <c:showSerName val="0"/>
          <c:showPercent val="0"/>
          <c:showBubbleSize val="0"/>
        </c:dLbls>
        <c:gapWidth val="150"/>
        <c:overlap val="-25"/>
        <c:axId val="174154880"/>
        <c:axId val="174156416"/>
      </c:barChart>
      <c:catAx>
        <c:axId val="174154880"/>
        <c:scaling>
          <c:orientation val="minMax"/>
        </c:scaling>
        <c:delete val="0"/>
        <c:axPos val="b"/>
        <c:numFmt formatCode="General" sourceLinked="0"/>
        <c:majorTickMark val="none"/>
        <c:minorTickMark val="none"/>
        <c:tickLblPos val="nextTo"/>
        <c:txPr>
          <a:bodyPr rot="-5400000" vert="horz"/>
          <a:lstStyle/>
          <a:p>
            <a:pPr>
              <a:defRPr sz="800"/>
            </a:pPr>
            <a:endParaRPr lang="pt-BR"/>
          </a:p>
        </c:txPr>
        <c:crossAx val="174156416"/>
        <c:crosses val="autoZero"/>
        <c:auto val="1"/>
        <c:lblAlgn val="ctr"/>
        <c:lblOffset val="100"/>
        <c:noMultiLvlLbl val="0"/>
      </c:catAx>
      <c:valAx>
        <c:axId val="174156416"/>
        <c:scaling>
          <c:orientation val="minMax"/>
        </c:scaling>
        <c:delete val="1"/>
        <c:axPos val="l"/>
        <c:numFmt formatCode="General" sourceLinked="1"/>
        <c:majorTickMark val="none"/>
        <c:minorTickMark val="none"/>
        <c:tickLblPos val="none"/>
        <c:crossAx val="174154880"/>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col"/>
        <c:grouping val="clustered"/>
        <c:varyColors val="0"/>
        <c:ser>
          <c:idx val="0"/>
          <c:order val="0"/>
          <c:tx>
            <c:strRef>
              <c:f>Plan1!$B$1</c:f>
              <c:strCache>
                <c:ptCount val="1"/>
                <c:pt idx="0">
                  <c:v>0 a 3 anos</c:v>
                </c:pt>
              </c:strCache>
            </c:strRef>
          </c:tx>
          <c:spPr>
            <a:solidFill>
              <a:schemeClr val="accent3">
                <a:lumMod val="75000"/>
              </a:schemeClr>
            </a:solidFill>
          </c:spPr>
          <c:invertIfNegative val="0"/>
          <c:dPt>
            <c:idx val="0"/>
            <c:invertIfNegative val="0"/>
            <c:bubble3D val="0"/>
            <c:spPr>
              <a:solidFill>
                <a:schemeClr val="accent3">
                  <a:lumMod val="40000"/>
                  <a:lumOff val="60000"/>
                </a:schemeClr>
              </a:solidFill>
            </c:spPr>
          </c:dPt>
          <c:dPt>
            <c:idx val="1"/>
            <c:invertIfNegative val="0"/>
            <c:bubble3D val="0"/>
            <c:spPr>
              <a:solidFill>
                <a:schemeClr val="accent3">
                  <a:lumMod val="60000"/>
                  <a:lumOff val="40000"/>
                </a:schemeClr>
              </a:solidFill>
            </c:spPr>
          </c:dPt>
          <c:dPt>
            <c:idx val="3"/>
            <c:invertIfNegative val="0"/>
            <c:bubble3D val="0"/>
            <c:spPr>
              <a:solidFill>
                <a:schemeClr val="accent3">
                  <a:lumMod val="40000"/>
                  <a:lumOff val="60000"/>
                </a:schemeClr>
              </a:solidFill>
            </c:spPr>
          </c:dPt>
          <c:dPt>
            <c:idx val="4"/>
            <c:invertIfNegative val="0"/>
            <c:bubble3D val="0"/>
            <c:spPr>
              <a:solidFill>
                <a:schemeClr val="accent3">
                  <a:lumMod val="60000"/>
                  <a:lumOff val="40000"/>
                </a:schemeClr>
              </a:solidFill>
            </c:spPr>
          </c:dPt>
          <c:dPt>
            <c:idx val="6"/>
            <c:invertIfNegative val="0"/>
            <c:bubble3D val="0"/>
            <c:spPr>
              <a:solidFill>
                <a:schemeClr val="accent3">
                  <a:lumMod val="40000"/>
                  <a:lumOff val="60000"/>
                </a:schemeClr>
              </a:solidFill>
            </c:spPr>
          </c:dPt>
          <c:dPt>
            <c:idx val="7"/>
            <c:invertIfNegative val="0"/>
            <c:bubble3D val="0"/>
            <c:spPr>
              <a:solidFill>
                <a:schemeClr val="accent3">
                  <a:lumMod val="60000"/>
                  <a:lumOff val="40000"/>
                </a:schemeClr>
              </a:solidFill>
            </c:spPr>
          </c:dPt>
          <c:dLbls>
            <c:showLegendKey val="0"/>
            <c:showVal val="1"/>
            <c:showCatName val="0"/>
            <c:showSerName val="0"/>
            <c:showPercent val="0"/>
            <c:showBubbleSize val="0"/>
            <c:showLeaderLines val="0"/>
          </c:dLbls>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Plan1!$B$2:$B$10</c:f>
              <c:numCache>
                <c:formatCode>General</c:formatCode>
                <c:ptCount val="9"/>
                <c:pt idx="0">
                  <c:v>151</c:v>
                </c:pt>
                <c:pt idx="1">
                  <c:v>405</c:v>
                </c:pt>
                <c:pt idx="2">
                  <c:v>556</c:v>
                </c:pt>
                <c:pt idx="3">
                  <c:v>151</c:v>
                </c:pt>
                <c:pt idx="4">
                  <c:v>395</c:v>
                </c:pt>
                <c:pt idx="5">
                  <c:v>546</c:v>
                </c:pt>
                <c:pt idx="6">
                  <c:v>183</c:v>
                </c:pt>
                <c:pt idx="7">
                  <c:v>408</c:v>
                </c:pt>
                <c:pt idx="8">
                  <c:v>591</c:v>
                </c:pt>
              </c:numCache>
            </c:numRef>
          </c:val>
        </c:ser>
        <c:ser>
          <c:idx val="1"/>
          <c:order val="1"/>
          <c:tx>
            <c:strRef>
              <c:f>Plan1!$C$1</c:f>
              <c:strCache>
                <c:ptCount val="1"/>
                <c:pt idx="0">
                  <c:v>4 a 5 anos</c:v>
                </c:pt>
              </c:strCache>
            </c:strRef>
          </c:tx>
          <c:spPr>
            <a:solidFill>
              <a:schemeClr val="accent1">
                <a:lumMod val="50000"/>
              </a:schemeClr>
            </a:solidFill>
          </c:spPr>
          <c:invertIfNegative val="0"/>
          <c:dPt>
            <c:idx val="0"/>
            <c:invertIfNegative val="0"/>
            <c:bubble3D val="0"/>
            <c:spPr>
              <a:solidFill>
                <a:schemeClr val="accent1">
                  <a:lumMod val="60000"/>
                  <a:lumOff val="40000"/>
                </a:schemeClr>
              </a:solidFill>
            </c:spPr>
          </c:dPt>
          <c:dPt>
            <c:idx val="1"/>
            <c:invertIfNegative val="0"/>
            <c:bubble3D val="0"/>
            <c:spPr>
              <a:solidFill>
                <a:schemeClr val="accent1">
                  <a:lumMod val="75000"/>
                </a:schemeClr>
              </a:solidFill>
            </c:spPr>
          </c:dPt>
          <c:dPt>
            <c:idx val="3"/>
            <c:invertIfNegative val="0"/>
            <c:bubble3D val="0"/>
            <c:spPr>
              <a:solidFill>
                <a:schemeClr val="accent1">
                  <a:lumMod val="60000"/>
                  <a:lumOff val="40000"/>
                </a:schemeClr>
              </a:solidFill>
            </c:spPr>
          </c:dPt>
          <c:dPt>
            <c:idx val="4"/>
            <c:invertIfNegative val="0"/>
            <c:bubble3D val="0"/>
            <c:spPr>
              <a:solidFill>
                <a:schemeClr val="accent1">
                  <a:lumMod val="75000"/>
                </a:schemeClr>
              </a:solidFill>
            </c:spPr>
          </c:dPt>
          <c:dPt>
            <c:idx val="6"/>
            <c:invertIfNegative val="0"/>
            <c:bubble3D val="0"/>
            <c:spPr>
              <a:solidFill>
                <a:schemeClr val="accent1">
                  <a:lumMod val="60000"/>
                  <a:lumOff val="40000"/>
                </a:schemeClr>
              </a:solidFill>
            </c:spPr>
          </c:dPt>
          <c:dPt>
            <c:idx val="7"/>
            <c:invertIfNegative val="0"/>
            <c:bubble3D val="0"/>
            <c:spPr>
              <a:solidFill>
                <a:schemeClr val="accent1">
                  <a:lumMod val="75000"/>
                </a:schemeClr>
              </a:solidFill>
            </c:spPr>
          </c:dPt>
          <c:dLbls>
            <c:dLbl>
              <c:idx val="0"/>
              <c:layout>
                <c:manualLayout>
                  <c:x val="4.7036688617123059E-3"/>
                  <c:y val="0"/>
                </c:manualLayout>
              </c:layout>
              <c:showLegendKey val="0"/>
              <c:showVal val="1"/>
              <c:showCatName val="0"/>
              <c:showSerName val="0"/>
              <c:showPercent val="0"/>
              <c:showBubbleSize val="0"/>
            </c:dLbl>
            <c:dLbl>
              <c:idx val="1"/>
              <c:layout>
                <c:manualLayout>
                  <c:x val="7.0555032925682434E-3"/>
                  <c:y val="0"/>
                </c:manualLayout>
              </c:layout>
              <c:showLegendKey val="0"/>
              <c:showVal val="1"/>
              <c:showCatName val="0"/>
              <c:showSerName val="0"/>
              <c:showPercent val="0"/>
              <c:showBubbleSize val="0"/>
            </c:dLbl>
            <c:dLbl>
              <c:idx val="2"/>
              <c:layout>
                <c:manualLayout>
                  <c:x val="9.4073377234243204E-3"/>
                  <c:y val="0"/>
                </c:manualLayout>
              </c:layout>
              <c:showLegendKey val="0"/>
              <c:showVal val="1"/>
              <c:showCatName val="0"/>
              <c:showSerName val="0"/>
              <c:showPercent val="0"/>
              <c:showBubbleSize val="0"/>
            </c:dLbl>
            <c:dLbl>
              <c:idx val="4"/>
              <c:layout>
                <c:manualLayout>
                  <c:x val="7.0555032925682434E-3"/>
                  <c:y val="0"/>
                </c:manualLayout>
              </c:layout>
              <c:showLegendKey val="0"/>
              <c:showVal val="1"/>
              <c:showCatName val="0"/>
              <c:showSerName val="0"/>
              <c:showPercent val="0"/>
              <c:showBubbleSize val="0"/>
            </c:dLbl>
            <c:dLbl>
              <c:idx val="5"/>
              <c:layout>
                <c:manualLayout>
                  <c:x val="7.0555032925682434E-3"/>
                  <c:y val="0"/>
                </c:manualLayout>
              </c:layout>
              <c:showLegendKey val="0"/>
              <c:showVal val="1"/>
              <c:showCatName val="0"/>
              <c:showSerName val="0"/>
              <c:showPercent val="0"/>
              <c:showBubbleSize val="0"/>
            </c:dLbl>
            <c:dLbl>
              <c:idx val="7"/>
              <c:layout>
                <c:manualLayout>
                  <c:x val="7.0555032925682434E-3"/>
                  <c:y val="0"/>
                </c:manualLayout>
              </c:layout>
              <c:showLegendKey val="0"/>
              <c:showVal val="1"/>
              <c:showCatName val="0"/>
              <c:showSerName val="0"/>
              <c:showPercent val="0"/>
              <c:showBubbleSize val="0"/>
            </c:dLbl>
            <c:dLbl>
              <c:idx val="8"/>
              <c:layout>
                <c:manualLayout>
                  <c:x val="1.175917215428034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Plan1!$C$2:$C$10</c:f>
              <c:numCache>
                <c:formatCode>General</c:formatCode>
                <c:ptCount val="9"/>
                <c:pt idx="0">
                  <c:v>52</c:v>
                </c:pt>
                <c:pt idx="1">
                  <c:v>246</c:v>
                </c:pt>
                <c:pt idx="2">
                  <c:v>298</c:v>
                </c:pt>
                <c:pt idx="3">
                  <c:v>65</c:v>
                </c:pt>
                <c:pt idx="4">
                  <c:v>208</c:v>
                </c:pt>
                <c:pt idx="5">
                  <c:v>273</c:v>
                </c:pt>
                <c:pt idx="6">
                  <c:v>107</c:v>
                </c:pt>
                <c:pt idx="7">
                  <c:v>207</c:v>
                </c:pt>
                <c:pt idx="8">
                  <c:v>314</c:v>
                </c:pt>
              </c:numCache>
            </c:numRef>
          </c:val>
        </c:ser>
        <c:ser>
          <c:idx val="2"/>
          <c:order val="2"/>
          <c:tx>
            <c:strRef>
              <c:f>Plan1!$D$1</c:f>
              <c:strCache>
                <c:ptCount val="1"/>
                <c:pt idx="0">
                  <c:v>Colunas2</c:v>
                </c:pt>
              </c:strCache>
            </c:strRef>
          </c:tx>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Plan1!$D$2:$D$10</c:f>
            </c:numRef>
          </c:val>
        </c:ser>
        <c:ser>
          <c:idx val="3"/>
          <c:order val="3"/>
          <c:tx>
            <c:strRef>
              <c:f>Plan1!$E$1</c:f>
              <c:strCache>
                <c:ptCount val="1"/>
                <c:pt idx="0">
                  <c:v>Colunas3</c:v>
                </c:pt>
              </c:strCache>
            </c:strRef>
          </c:tx>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Plan1!$E$2:$E$10</c:f>
            </c:numRef>
          </c:val>
        </c:ser>
        <c:ser>
          <c:idx val="4"/>
          <c:order val="4"/>
          <c:tx>
            <c:strRef>
              <c:f>Plan1!$F$1</c:f>
              <c:strCache>
                <c:ptCount val="1"/>
                <c:pt idx="0">
                  <c:v>Colunas4</c:v>
                </c:pt>
              </c:strCache>
            </c:strRef>
          </c:tx>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Plan1!$F$2:$F$10</c:f>
            </c:numRef>
          </c:val>
        </c:ser>
        <c:dLbls>
          <c:showLegendKey val="0"/>
          <c:showVal val="0"/>
          <c:showCatName val="0"/>
          <c:showSerName val="0"/>
          <c:showPercent val="0"/>
          <c:showBubbleSize val="0"/>
        </c:dLbls>
        <c:gapWidth val="150"/>
        <c:axId val="176114688"/>
        <c:axId val="176136960"/>
      </c:barChart>
      <c:catAx>
        <c:axId val="176114688"/>
        <c:scaling>
          <c:orientation val="minMax"/>
        </c:scaling>
        <c:delete val="0"/>
        <c:axPos val="b"/>
        <c:majorTickMark val="out"/>
        <c:minorTickMark val="none"/>
        <c:tickLblPos val="nextTo"/>
        <c:crossAx val="176136960"/>
        <c:crosses val="autoZero"/>
        <c:auto val="1"/>
        <c:lblAlgn val="ctr"/>
        <c:lblOffset val="100"/>
        <c:noMultiLvlLbl val="0"/>
      </c:catAx>
      <c:valAx>
        <c:axId val="176136960"/>
        <c:scaling>
          <c:orientation val="minMax"/>
        </c:scaling>
        <c:delete val="0"/>
        <c:axPos val="l"/>
        <c:majorGridlines/>
        <c:numFmt formatCode="General" sourceLinked="1"/>
        <c:majorTickMark val="out"/>
        <c:minorTickMark val="none"/>
        <c:tickLblPos val="nextTo"/>
        <c:crossAx val="1761146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itle>
    <c:autoTitleDeleted val="0"/>
    <c:plotArea>
      <c:layout/>
      <c:lineChart>
        <c:grouping val="standard"/>
        <c:varyColors val="0"/>
        <c:ser>
          <c:idx val="0"/>
          <c:order val="0"/>
          <c:tx>
            <c:strRef>
              <c:f>Plan1!$B$1</c:f>
              <c:strCache>
                <c:ptCount val="1"/>
                <c:pt idx="0">
                  <c:v>Creche</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Plan1!$B$2:$B$12</c:f>
              <c:numCache>
                <c:formatCode>General</c:formatCode>
                <c:ptCount val="11"/>
                <c:pt idx="0">
                  <c:v>133</c:v>
                </c:pt>
                <c:pt idx="1">
                  <c:v>112</c:v>
                </c:pt>
                <c:pt idx="2">
                  <c:v>92</c:v>
                </c:pt>
                <c:pt idx="3">
                  <c:v>175</c:v>
                </c:pt>
                <c:pt idx="4">
                  <c:v>151</c:v>
                </c:pt>
                <c:pt idx="5">
                  <c:v>242</c:v>
                </c:pt>
                <c:pt idx="6">
                  <c:v>246</c:v>
                </c:pt>
                <c:pt idx="7">
                  <c:v>246</c:v>
                </c:pt>
                <c:pt idx="8">
                  <c:v>263</c:v>
                </c:pt>
                <c:pt idx="9">
                  <c:v>263</c:v>
                </c:pt>
                <c:pt idx="10">
                  <c:v>294</c:v>
                </c:pt>
              </c:numCache>
            </c:numRef>
          </c:val>
          <c:smooth val="0"/>
        </c:ser>
        <c:ser>
          <c:idx val="1"/>
          <c:order val="1"/>
          <c:tx>
            <c:strRef>
              <c:f>Plan1!$C$1</c:f>
              <c:strCache>
                <c:ptCount val="1"/>
                <c:pt idx="0">
                  <c:v>Pré-Escola</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Plan1!$C$2:$C$12</c:f>
            </c:numRef>
          </c:val>
          <c:smooth val="0"/>
        </c:ser>
        <c:ser>
          <c:idx val="2"/>
          <c:order val="2"/>
          <c:tx>
            <c:strRef>
              <c:f>Plan1!$D$1</c:f>
              <c:strCache>
                <c:ptCount val="1"/>
                <c:pt idx="0">
                  <c:v>Série 3</c:v>
                </c:pt>
              </c:strCache>
            </c:strRef>
          </c:tx>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Plan1!$D$2:$D$12</c:f>
            </c:numRef>
          </c:val>
          <c:smooth val="0"/>
        </c:ser>
        <c:dLbls>
          <c:showLegendKey val="0"/>
          <c:showVal val="0"/>
          <c:showCatName val="0"/>
          <c:showSerName val="0"/>
          <c:showPercent val="0"/>
          <c:showBubbleSize val="0"/>
        </c:dLbls>
        <c:marker val="1"/>
        <c:smooth val="0"/>
        <c:axId val="178583424"/>
        <c:axId val="178584960"/>
      </c:lineChart>
      <c:catAx>
        <c:axId val="178583424"/>
        <c:scaling>
          <c:orientation val="minMax"/>
        </c:scaling>
        <c:delete val="0"/>
        <c:axPos val="b"/>
        <c:numFmt formatCode="General" sourceLinked="1"/>
        <c:majorTickMark val="out"/>
        <c:minorTickMark val="none"/>
        <c:tickLblPos val="nextTo"/>
        <c:crossAx val="178584960"/>
        <c:crosses val="autoZero"/>
        <c:auto val="1"/>
        <c:lblAlgn val="ctr"/>
        <c:lblOffset val="100"/>
        <c:noMultiLvlLbl val="0"/>
      </c:catAx>
      <c:valAx>
        <c:axId val="178584960"/>
        <c:scaling>
          <c:orientation val="minMax"/>
        </c:scaling>
        <c:delete val="0"/>
        <c:axPos val="l"/>
        <c:majorGridlines/>
        <c:numFmt formatCode="General" sourceLinked="1"/>
        <c:majorTickMark val="out"/>
        <c:minorTickMark val="none"/>
        <c:tickLblPos val="nextTo"/>
        <c:crossAx val="178583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itle>
    <c:autoTitleDeleted val="0"/>
    <c:plotArea>
      <c:layout/>
      <c:lineChart>
        <c:grouping val="standard"/>
        <c:varyColors val="0"/>
        <c:ser>
          <c:idx val="0"/>
          <c:order val="0"/>
          <c:tx>
            <c:strRef>
              <c:f>Plan1!$B$1</c:f>
              <c:strCache>
                <c:ptCount val="1"/>
                <c:pt idx="0">
                  <c:v>Creche</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Plan1!$B$2:$B$12</c:f>
            </c:numRef>
          </c:val>
          <c:smooth val="0"/>
        </c:ser>
        <c:ser>
          <c:idx val="1"/>
          <c:order val="1"/>
          <c:tx>
            <c:strRef>
              <c:f>Plan1!$C$1</c:f>
              <c:strCache>
                <c:ptCount val="1"/>
                <c:pt idx="0">
                  <c:v>Pré-Escola</c:v>
                </c:pt>
              </c:strCache>
            </c:strRef>
          </c:tx>
          <c:marker>
            <c:symbol val="none"/>
          </c:marker>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Plan1!$C$2:$C$12</c:f>
              <c:numCache>
                <c:formatCode>General</c:formatCode>
                <c:ptCount val="11"/>
                <c:pt idx="0">
                  <c:v>131</c:v>
                </c:pt>
                <c:pt idx="1">
                  <c:v>191</c:v>
                </c:pt>
                <c:pt idx="2">
                  <c:v>198</c:v>
                </c:pt>
                <c:pt idx="3">
                  <c:v>214</c:v>
                </c:pt>
                <c:pt idx="4">
                  <c:v>243</c:v>
                </c:pt>
                <c:pt idx="5">
                  <c:v>286</c:v>
                </c:pt>
                <c:pt idx="6">
                  <c:v>315</c:v>
                </c:pt>
                <c:pt idx="7">
                  <c:v>313</c:v>
                </c:pt>
                <c:pt idx="8">
                  <c:v>313</c:v>
                </c:pt>
                <c:pt idx="9">
                  <c:v>311</c:v>
                </c:pt>
                <c:pt idx="10">
                  <c:v>343</c:v>
                </c:pt>
              </c:numCache>
            </c:numRef>
          </c:val>
          <c:smooth val="0"/>
        </c:ser>
        <c:ser>
          <c:idx val="2"/>
          <c:order val="2"/>
          <c:tx>
            <c:strRef>
              <c:f>Plan1!$D$1</c:f>
              <c:strCache>
                <c:ptCount val="1"/>
                <c:pt idx="0">
                  <c:v>Série 3</c:v>
                </c:pt>
              </c:strCache>
            </c:strRef>
          </c:tx>
          <c:cat>
            <c:numRef>
              <c:f>Plan1!$A$2:$A$12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Plan1!$D$2:$D$12</c:f>
            </c:numRef>
          </c:val>
          <c:smooth val="0"/>
        </c:ser>
        <c:dLbls>
          <c:showLegendKey val="0"/>
          <c:showVal val="0"/>
          <c:showCatName val="0"/>
          <c:showSerName val="0"/>
          <c:showPercent val="0"/>
          <c:showBubbleSize val="0"/>
        </c:dLbls>
        <c:marker val="1"/>
        <c:smooth val="0"/>
        <c:axId val="173401216"/>
        <c:axId val="173402752"/>
      </c:lineChart>
      <c:catAx>
        <c:axId val="173401216"/>
        <c:scaling>
          <c:orientation val="minMax"/>
        </c:scaling>
        <c:delete val="0"/>
        <c:axPos val="b"/>
        <c:numFmt formatCode="General" sourceLinked="1"/>
        <c:majorTickMark val="out"/>
        <c:minorTickMark val="none"/>
        <c:tickLblPos val="nextTo"/>
        <c:crossAx val="173402752"/>
        <c:crosses val="autoZero"/>
        <c:auto val="1"/>
        <c:lblAlgn val="ctr"/>
        <c:lblOffset val="100"/>
        <c:noMultiLvlLbl val="0"/>
      </c:catAx>
      <c:valAx>
        <c:axId val="173402752"/>
        <c:scaling>
          <c:orientation val="minMax"/>
        </c:scaling>
        <c:delete val="0"/>
        <c:axPos val="l"/>
        <c:majorGridlines/>
        <c:numFmt formatCode="General" sourceLinked="1"/>
        <c:majorTickMark val="out"/>
        <c:minorTickMark val="none"/>
        <c:tickLblPos val="nextTo"/>
        <c:crossAx val="1734012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itle>
    <c:autoTitleDeleted val="0"/>
    <c:plotArea>
      <c:layout/>
      <c:barChart>
        <c:barDir val="col"/>
        <c:grouping val="clustered"/>
        <c:varyColors val="0"/>
        <c:ser>
          <c:idx val="0"/>
          <c:order val="0"/>
          <c:tx>
            <c:strRef>
              <c:f>Plan1!$B$1</c:f>
              <c:strCache>
                <c:ptCount val="1"/>
                <c:pt idx="0">
                  <c:v>06 A 14 ANOS</c:v>
                </c:pt>
              </c:strCache>
            </c:strRef>
          </c:tx>
          <c:invertIfNegative val="0"/>
          <c:dPt>
            <c:idx val="0"/>
            <c:invertIfNegative val="0"/>
            <c:bubble3D val="0"/>
            <c:spPr>
              <a:solidFill>
                <a:schemeClr val="accent3">
                  <a:lumMod val="60000"/>
                  <a:lumOff val="40000"/>
                </a:schemeClr>
              </a:solidFill>
            </c:spPr>
          </c:dPt>
          <c:dPt>
            <c:idx val="2"/>
            <c:invertIfNegative val="0"/>
            <c:bubble3D val="0"/>
            <c:spPr>
              <a:solidFill>
                <a:srgbClr val="990000"/>
              </a:solidFill>
            </c:spPr>
          </c:dPt>
          <c:dPt>
            <c:idx val="3"/>
            <c:invertIfNegative val="0"/>
            <c:bubble3D val="0"/>
            <c:spPr>
              <a:solidFill>
                <a:schemeClr val="accent3">
                  <a:lumMod val="60000"/>
                  <a:lumOff val="40000"/>
                </a:schemeClr>
              </a:solidFill>
            </c:spPr>
          </c:dPt>
          <c:dPt>
            <c:idx val="5"/>
            <c:invertIfNegative val="0"/>
            <c:bubble3D val="0"/>
            <c:spPr>
              <a:solidFill>
                <a:srgbClr val="990000"/>
              </a:solidFill>
            </c:spPr>
          </c:dPt>
          <c:dPt>
            <c:idx val="6"/>
            <c:invertIfNegative val="0"/>
            <c:bubble3D val="0"/>
            <c:spPr>
              <a:solidFill>
                <a:schemeClr val="accent3">
                  <a:lumMod val="60000"/>
                  <a:lumOff val="40000"/>
                </a:schemeClr>
              </a:solidFill>
            </c:spPr>
          </c:dPt>
          <c:dPt>
            <c:idx val="8"/>
            <c:invertIfNegative val="0"/>
            <c:bubble3D val="0"/>
            <c:spPr>
              <a:solidFill>
                <a:srgbClr val="990000"/>
              </a:solidFill>
            </c:spPr>
          </c:dPt>
          <c:dLbls>
            <c:showLegendKey val="0"/>
            <c:showVal val="1"/>
            <c:showCatName val="0"/>
            <c:showSerName val="0"/>
            <c:showPercent val="0"/>
            <c:showBubbleSize val="0"/>
            <c:showLeaderLines val="0"/>
          </c:dLbls>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Plan1!$B$2:$B$10</c:f>
              <c:numCache>
                <c:formatCode>#,##0</c:formatCode>
                <c:ptCount val="9"/>
                <c:pt idx="0" formatCode="General">
                  <c:v>359</c:v>
                </c:pt>
                <c:pt idx="1">
                  <c:v>1076</c:v>
                </c:pt>
                <c:pt idx="2">
                  <c:v>1435</c:v>
                </c:pt>
                <c:pt idx="3" formatCode="General">
                  <c:v>425</c:v>
                </c:pt>
                <c:pt idx="4">
                  <c:v>1036</c:v>
                </c:pt>
                <c:pt idx="5">
                  <c:v>1461</c:v>
                </c:pt>
                <c:pt idx="6" formatCode="General">
                  <c:v>460</c:v>
                </c:pt>
                <c:pt idx="7">
                  <c:v>1078</c:v>
                </c:pt>
                <c:pt idx="8">
                  <c:v>1538</c:v>
                </c:pt>
              </c:numCache>
            </c:numRef>
          </c:val>
        </c:ser>
        <c:ser>
          <c:idx val="1"/>
          <c:order val="1"/>
          <c:tx>
            <c:strRef>
              <c:f>Plan1!$C$1</c:f>
              <c:strCache>
                <c:ptCount val="1"/>
                <c:pt idx="0">
                  <c:v>Colunas1</c:v>
                </c:pt>
              </c:strCache>
            </c:strRef>
          </c:tx>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Plan1!$C$2:$C$10</c:f>
            </c:numRef>
          </c:val>
        </c:ser>
        <c:ser>
          <c:idx val="2"/>
          <c:order val="2"/>
          <c:tx>
            <c:strRef>
              <c:f>Plan1!$D$1</c:f>
              <c:strCache>
                <c:ptCount val="1"/>
                <c:pt idx="0">
                  <c:v>Colunas2</c:v>
                </c:pt>
              </c:strCache>
            </c:strRef>
          </c:tx>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Plan1!$D$2:$D$10</c:f>
            </c:numRef>
          </c:val>
        </c:ser>
        <c:ser>
          <c:idx val="3"/>
          <c:order val="3"/>
          <c:tx>
            <c:strRef>
              <c:f>Plan1!$E$1</c:f>
              <c:strCache>
                <c:ptCount val="1"/>
                <c:pt idx="0">
                  <c:v>Colunas3</c:v>
                </c:pt>
              </c:strCache>
            </c:strRef>
          </c:tx>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Plan1!$E$2:$E$10</c:f>
            </c:numRef>
          </c:val>
        </c:ser>
        <c:ser>
          <c:idx val="4"/>
          <c:order val="4"/>
          <c:tx>
            <c:strRef>
              <c:f>Plan1!$F$1</c:f>
              <c:strCache>
                <c:ptCount val="1"/>
                <c:pt idx="0">
                  <c:v>Colunas4</c:v>
                </c:pt>
              </c:strCache>
            </c:strRef>
          </c:tx>
          <c:invertIfNegative val="0"/>
          <c:cat>
            <c:strRef>
              <c:f>Plan1!$A$2:$A$10</c:f>
              <c:strCache>
                <c:ptCount val="9"/>
                <c:pt idx="0">
                  <c:v>urbana 2000</c:v>
                </c:pt>
                <c:pt idx="1">
                  <c:v>rural 2000</c:v>
                </c:pt>
                <c:pt idx="2">
                  <c:v>total 2000</c:v>
                </c:pt>
                <c:pt idx="3">
                  <c:v>urbana 2007</c:v>
                </c:pt>
                <c:pt idx="4">
                  <c:v>rural 2007</c:v>
                </c:pt>
                <c:pt idx="5">
                  <c:v>total 2007</c:v>
                </c:pt>
                <c:pt idx="6">
                  <c:v>urbana 2010</c:v>
                </c:pt>
                <c:pt idx="7">
                  <c:v>rural 2010</c:v>
                </c:pt>
                <c:pt idx="8">
                  <c:v>total 2010</c:v>
                </c:pt>
              </c:strCache>
            </c:strRef>
          </c:cat>
          <c:val>
            <c:numRef>
              <c:f>Plan1!$F$2:$F$10</c:f>
            </c:numRef>
          </c:val>
        </c:ser>
        <c:dLbls>
          <c:showLegendKey val="0"/>
          <c:showVal val="0"/>
          <c:showCatName val="0"/>
          <c:showSerName val="0"/>
          <c:showPercent val="0"/>
          <c:showBubbleSize val="0"/>
        </c:dLbls>
        <c:gapWidth val="150"/>
        <c:axId val="180036352"/>
        <c:axId val="180037888"/>
      </c:barChart>
      <c:catAx>
        <c:axId val="180036352"/>
        <c:scaling>
          <c:orientation val="minMax"/>
        </c:scaling>
        <c:delete val="0"/>
        <c:axPos val="b"/>
        <c:majorTickMark val="out"/>
        <c:minorTickMark val="none"/>
        <c:tickLblPos val="nextTo"/>
        <c:crossAx val="180037888"/>
        <c:crosses val="autoZero"/>
        <c:auto val="1"/>
        <c:lblAlgn val="ctr"/>
        <c:lblOffset val="100"/>
        <c:noMultiLvlLbl val="0"/>
      </c:catAx>
      <c:valAx>
        <c:axId val="180037888"/>
        <c:scaling>
          <c:orientation val="minMax"/>
        </c:scaling>
        <c:delete val="0"/>
        <c:axPos val="l"/>
        <c:majorGridlines/>
        <c:numFmt formatCode="General" sourceLinked="1"/>
        <c:majorTickMark val="out"/>
        <c:minorTickMark val="none"/>
        <c:tickLblPos val="nextTo"/>
        <c:crossAx val="1800363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C58EB-093D-4133-BBFA-0F7D495C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101</Pages>
  <Words>20734</Words>
  <Characters>111969</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EGEM</dc:creator>
  <cp:lastModifiedBy>Cras 06</cp:lastModifiedBy>
  <cp:revision>9</cp:revision>
  <dcterms:created xsi:type="dcterms:W3CDTF">2016-09-05T14:19:00Z</dcterms:created>
  <dcterms:modified xsi:type="dcterms:W3CDTF">2016-09-09T19:50:00Z</dcterms:modified>
</cp:coreProperties>
</file>